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5E" w:rsidRDefault="00A419ED" w:rsidP="0033270B">
      <w:pPr>
        <w:spacing w:before="240" w:after="0" w:line="240" w:lineRule="auto"/>
        <w:jc w:val="center"/>
        <w:rPr>
          <w:rFonts w:ascii="Arial" w:hAnsi="Arial" w:cs="Arial"/>
          <w:sz w:val="24"/>
          <w:szCs w:val="32"/>
          <w:lang w:val="it-IT"/>
        </w:rPr>
      </w:pP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  <w:r w:rsidRPr="009D4183">
        <w:rPr>
          <w:rFonts w:ascii="Arial" w:hAnsi="Arial" w:cs="Arial"/>
          <w:sz w:val="24"/>
          <w:szCs w:val="32"/>
          <w:lang w:val="it-IT"/>
        </w:rPr>
        <w:softHyphen/>
      </w:r>
    </w:p>
    <w:p w:rsidR="0033270B" w:rsidRPr="009D4183" w:rsidRDefault="0033270B" w:rsidP="0033270B">
      <w:pPr>
        <w:spacing w:before="240" w:after="0" w:line="240" w:lineRule="auto"/>
        <w:jc w:val="center"/>
        <w:rPr>
          <w:rFonts w:ascii="Arial" w:hAnsi="Arial" w:cs="Arial"/>
          <w:sz w:val="24"/>
          <w:szCs w:val="32"/>
          <w:lang w:val="it-IT"/>
        </w:rPr>
      </w:pPr>
      <w:r w:rsidRPr="009D4183">
        <w:rPr>
          <w:rFonts w:ascii="Arial" w:hAnsi="Arial" w:cs="Arial"/>
          <w:sz w:val="24"/>
          <w:szCs w:val="32"/>
          <w:lang w:val="it-IT"/>
        </w:rPr>
        <w:t>COMUNICATO STAMPA</w:t>
      </w:r>
    </w:p>
    <w:p w:rsidR="00B64968" w:rsidRPr="009D4183" w:rsidRDefault="00913ED0" w:rsidP="0033270B">
      <w:pPr>
        <w:spacing w:before="480" w:line="240" w:lineRule="auto"/>
        <w:jc w:val="center"/>
        <w:rPr>
          <w:rFonts w:ascii="Arial" w:hAnsi="Arial" w:cs="Arial"/>
          <w:b/>
          <w:sz w:val="56"/>
          <w:szCs w:val="32"/>
          <w:lang w:val="it-IT"/>
        </w:rPr>
      </w:pPr>
      <w:r>
        <w:rPr>
          <w:rFonts w:ascii="Arial" w:hAnsi="Arial" w:cs="Arial"/>
          <w:b/>
          <w:sz w:val="56"/>
          <w:szCs w:val="32"/>
          <w:lang w:val="it-IT"/>
        </w:rPr>
        <w:t xml:space="preserve">Firmato il Protocollo d’Intesa </w:t>
      </w:r>
      <w:r w:rsidR="002A115A">
        <w:rPr>
          <w:rFonts w:ascii="Arial" w:hAnsi="Arial" w:cs="Arial"/>
          <w:b/>
          <w:sz w:val="56"/>
          <w:szCs w:val="32"/>
          <w:lang w:val="it-IT"/>
        </w:rPr>
        <w:t>tra Transparency International Italia e Unioncamere</w:t>
      </w:r>
    </w:p>
    <w:p w:rsidR="00400D64" w:rsidRPr="0033270B" w:rsidRDefault="00122591" w:rsidP="0033270B">
      <w:pPr>
        <w:spacing w:after="600" w:line="240" w:lineRule="auto"/>
        <w:jc w:val="center"/>
        <w:rPr>
          <w:rFonts w:ascii="Arial" w:hAnsi="Arial" w:cs="Arial"/>
          <w:sz w:val="40"/>
          <w:szCs w:val="32"/>
          <w:lang w:val="it-IT"/>
        </w:rPr>
      </w:pPr>
      <w:r>
        <w:rPr>
          <w:rFonts w:ascii="Arial" w:hAnsi="Arial" w:cs="Arial"/>
          <w:sz w:val="40"/>
          <w:szCs w:val="32"/>
          <w:lang w:val="it-IT"/>
        </w:rPr>
        <w:t>Un</w:t>
      </w:r>
      <w:r w:rsidR="00C35B41">
        <w:rPr>
          <w:rFonts w:ascii="Arial" w:hAnsi="Arial" w:cs="Arial"/>
          <w:sz w:val="40"/>
          <w:szCs w:val="32"/>
          <w:lang w:val="it-IT"/>
        </w:rPr>
        <w:t xml:space="preserve"> impegno congiunto per </w:t>
      </w:r>
      <w:r>
        <w:rPr>
          <w:rFonts w:ascii="Arial" w:hAnsi="Arial" w:cs="Arial"/>
          <w:sz w:val="40"/>
          <w:szCs w:val="32"/>
          <w:lang w:val="it-IT"/>
        </w:rPr>
        <w:t>affrontare nuove sfide e incrementare il livello di legalità nel tessuto economico del Paese</w:t>
      </w:r>
    </w:p>
    <w:p w:rsidR="006F6ED8" w:rsidRDefault="00DF6326" w:rsidP="00C025BA">
      <w:pPr>
        <w:spacing w:before="240" w:after="0" w:line="240" w:lineRule="auto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 xml:space="preserve">Milano, </w:t>
      </w:r>
      <w:r w:rsidR="00122591">
        <w:rPr>
          <w:rFonts w:ascii="Arial" w:hAnsi="Arial" w:cs="Arial"/>
          <w:b/>
          <w:sz w:val="20"/>
          <w:lang w:val="it-IT"/>
        </w:rPr>
        <w:t>3 luglio 2019</w:t>
      </w:r>
      <w:r w:rsidR="00F77995" w:rsidRPr="00DF6326">
        <w:rPr>
          <w:rFonts w:ascii="Arial" w:hAnsi="Arial" w:cs="Arial"/>
          <w:sz w:val="20"/>
          <w:lang w:val="it-IT"/>
        </w:rPr>
        <w:t xml:space="preserve"> </w:t>
      </w:r>
      <w:r w:rsidR="00B16F23" w:rsidRPr="00DF6326">
        <w:rPr>
          <w:rFonts w:ascii="Arial" w:hAnsi="Arial" w:cs="Arial"/>
          <w:sz w:val="20"/>
          <w:lang w:val="it-IT"/>
        </w:rPr>
        <w:t>–</w:t>
      </w:r>
      <w:r w:rsidR="00F77995" w:rsidRPr="00DF6326">
        <w:rPr>
          <w:rFonts w:ascii="Arial" w:hAnsi="Arial" w:cs="Arial"/>
          <w:sz w:val="20"/>
          <w:lang w:val="it-IT"/>
        </w:rPr>
        <w:t xml:space="preserve"> </w:t>
      </w:r>
      <w:r w:rsidR="006F6ED8">
        <w:rPr>
          <w:rFonts w:ascii="Arial" w:hAnsi="Arial" w:cs="Arial"/>
          <w:sz w:val="20"/>
          <w:lang w:val="it-IT"/>
        </w:rPr>
        <w:t xml:space="preserve">Transparency International Italia e Unioncamere hanno </w:t>
      </w:r>
      <w:r w:rsidR="00C85363">
        <w:rPr>
          <w:rFonts w:ascii="Arial" w:hAnsi="Arial" w:cs="Arial"/>
          <w:sz w:val="20"/>
          <w:lang w:val="it-IT"/>
        </w:rPr>
        <w:t>siglato un protocollo d’Intesa</w:t>
      </w:r>
      <w:r w:rsidR="00FB0EC5">
        <w:rPr>
          <w:rFonts w:ascii="Arial" w:hAnsi="Arial" w:cs="Arial"/>
          <w:sz w:val="20"/>
          <w:lang w:val="it-IT"/>
        </w:rPr>
        <w:t xml:space="preserve"> </w:t>
      </w:r>
      <w:r w:rsidR="00BF1996">
        <w:rPr>
          <w:rFonts w:ascii="Arial" w:hAnsi="Arial" w:cs="Arial"/>
          <w:sz w:val="20"/>
          <w:lang w:val="it-IT"/>
        </w:rPr>
        <w:t xml:space="preserve">che </w:t>
      </w:r>
      <w:r w:rsidR="004A6816">
        <w:rPr>
          <w:rFonts w:ascii="Arial" w:hAnsi="Arial" w:cs="Arial"/>
          <w:sz w:val="20"/>
          <w:lang w:val="it-IT"/>
        </w:rPr>
        <w:t>si pone come</w:t>
      </w:r>
      <w:r w:rsidR="00BF1996">
        <w:rPr>
          <w:rFonts w:ascii="Arial" w:hAnsi="Arial" w:cs="Arial"/>
          <w:sz w:val="20"/>
          <w:lang w:val="it-IT"/>
        </w:rPr>
        <w:t xml:space="preserve"> il </w:t>
      </w:r>
      <w:r w:rsidR="00FB0EC5">
        <w:rPr>
          <w:rFonts w:ascii="Arial" w:hAnsi="Arial" w:cs="Arial"/>
          <w:sz w:val="20"/>
          <w:lang w:val="it-IT"/>
        </w:rPr>
        <w:t xml:space="preserve">naturale coronamento di anni di collaborazioni </w:t>
      </w:r>
      <w:r w:rsidR="004365C1">
        <w:rPr>
          <w:rFonts w:ascii="Arial" w:hAnsi="Arial" w:cs="Arial"/>
          <w:sz w:val="20"/>
          <w:lang w:val="it-IT"/>
        </w:rPr>
        <w:t xml:space="preserve">e attività </w:t>
      </w:r>
      <w:r w:rsidR="00BF1996">
        <w:rPr>
          <w:rFonts w:ascii="Arial" w:hAnsi="Arial" w:cs="Arial"/>
          <w:sz w:val="20"/>
          <w:lang w:val="it-IT"/>
        </w:rPr>
        <w:t xml:space="preserve">che hanno visto </w:t>
      </w:r>
      <w:r w:rsidR="004B3DAD">
        <w:rPr>
          <w:rFonts w:ascii="Arial" w:hAnsi="Arial" w:cs="Arial"/>
          <w:sz w:val="20"/>
          <w:lang w:val="it-IT"/>
        </w:rPr>
        <w:t>l</w:t>
      </w:r>
      <w:r w:rsidR="00BF1996">
        <w:rPr>
          <w:rFonts w:ascii="Arial" w:hAnsi="Arial" w:cs="Arial"/>
          <w:sz w:val="20"/>
          <w:lang w:val="it-IT"/>
        </w:rPr>
        <w:t xml:space="preserve">e due organizzazioni impegnate sullo stesso fronte di promozione della legalità e lotta alla corruzione nel settore privato. </w:t>
      </w:r>
    </w:p>
    <w:p w:rsidR="00BF1996" w:rsidRDefault="00C6432F" w:rsidP="00C025BA">
      <w:pPr>
        <w:spacing w:before="240" w:after="0" w:line="240" w:lineRule="auto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La diffusione della cultura della legalità nella società civile, e in particolare nel </w:t>
      </w:r>
      <w:r w:rsidR="00FE5D4C">
        <w:rPr>
          <w:rFonts w:ascii="Arial" w:hAnsi="Arial" w:cs="Arial"/>
          <w:sz w:val="20"/>
          <w:lang w:val="it-IT"/>
        </w:rPr>
        <w:t>settore</w:t>
      </w:r>
      <w:r>
        <w:rPr>
          <w:rFonts w:ascii="Arial" w:hAnsi="Arial" w:cs="Arial"/>
          <w:sz w:val="20"/>
          <w:lang w:val="it-IT"/>
        </w:rPr>
        <w:t xml:space="preserve"> economico della piccola e media imprese, </w:t>
      </w:r>
      <w:r w:rsidR="00FE5D4C">
        <w:rPr>
          <w:rFonts w:ascii="Arial" w:hAnsi="Arial" w:cs="Arial"/>
          <w:sz w:val="20"/>
          <w:lang w:val="it-IT"/>
        </w:rPr>
        <w:t xml:space="preserve">è il principale obiettivo che accomuna i due enti e che costituisce la base del protocollo recentemente siglato. </w:t>
      </w:r>
    </w:p>
    <w:p w:rsidR="00EB2F48" w:rsidRDefault="00723FA8" w:rsidP="00EB2F48">
      <w:pPr>
        <w:spacing w:before="240" w:after="0" w:line="240" w:lineRule="auto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Questo o</w:t>
      </w:r>
      <w:r w:rsidR="009A4D23">
        <w:rPr>
          <w:rFonts w:ascii="Arial" w:hAnsi="Arial" w:cs="Arial"/>
          <w:sz w:val="20"/>
          <w:lang w:val="it-IT"/>
        </w:rPr>
        <w:t xml:space="preserve">biettivo si tradurrà poi in diverse attività comuni </w:t>
      </w:r>
      <w:r w:rsidR="003B3D41">
        <w:rPr>
          <w:rFonts w:ascii="Arial" w:hAnsi="Arial" w:cs="Arial"/>
          <w:sz w:val="20"/>
          <w:lang w:val="it-IT"/>
        </w:rPr>
        <w:t>indirizzate</w:t>
      </w:r>
      <w:r w:rsidR="009A4D23">
        <w:rPr>
          <w:rFonts w:ascii="Arial" w:hAnsi="Arial" w:cs="Arial"/>
          <w:sz w:val="20"/>
          <w:lang w:val="it-IT"/>
        </w:rPr>
        <w:t xml:space="preserve"> direttamente alle aziende italiane</w:t>
      </w:r>
      <w:r w:rsidR="003B3D41">
        <w:rPr>
          <w:rFonts w:ascii="Arial" w:hAnsi="Arial" w:cs="Arial"/>
          <w:sz w:val="20"/>
          <w:lang w:val="it-IT"/>
        </w:rPr>
        <w:t xml:space="preserve"> per </w:t>
      </w:r>
      <w:r w:rsidR="00F722B0">
        <w:rPr>
          <w:rFonts w:ascii="Arial" w:hAnsi="Arial" w:cs="Arial"/>
          <w:sz w:val="20"/>
          <w:lang w:val="it-IT"/>
        </w:rPr>
        <w:t xml:space="preserve">metterle nella condizione </w:t>
      </w:r>
      <w:r w:rsidR="003B3D41">
        <w:rPr>
          <w:rFonts w:ascii="Arial" w:hAnsi="Arial" w:cs="Arial"/>
          <w:sz w:val="20"/>
          <w:lang w:val="it-IT"/>
        </w:rPr>
        <w:t>di beneficiare delle buone pratiche e degli strumenti anticorruzione</w:t>
      </w:r>
      <w:r w:rsidR="00C0753D">
        <w:rPr>
          <w:rFonts w:ascii="Arial" w:hAnsi="Arial" w:cs="Arial"/>
          <w:sz w:val="20"/>
          <w:lang w:val="it-IT"/>
        </w:rPr>
        <w:t xml:space="preserve"> sviluppati </w:t>
      </w:r>
      <w:r w:rsidR="00A71E51">
        <w:rPr>
          <w:rFonts w:ascii="Arial" w:hAnsi="Arial" w:cs="Arial"/>
          <w:sz w:val="20"/>
          <w:lang w:val="it-IT"/>
        </w:rPr>
        <w:t xml:space="preserve">sia </w:t>
      </w:r>
      <w:r w:rsidR="00C0753D">
        <w:rPr>
          <w:rFonts w:ascii="Arial" w:hAnsi="Arial" w:cs="Arial"/>
          <w:sz w:val="20"/>
          <w:lang w:val="it-IT"/>
        </w:rPr>
        <w:t xml:space="preserve">da </w:t>
      </w:r>
      <w:r w:rsidR="00A71E51">
        <w:rPr>
          <w:rFonts w:ascii="Arial" w:hAnsi="Arial" w:cs="Arial"/>
          <w:sz w:val="20"/>
          <w:lang w:val="it-IT"/>
        </w:rPr>
        <w:t xml:space="preserve">Unioncamere che da </w:t>
      </w:r>
      <w:r w:rsidR="00C0753D">
        <w:rPr>
          <w:rFonts w:ascii="Arial" w:hAnsi="Arial" w:cs="Arial"/>
          <w:sz w:val="20"/>
          <w:lang w:val="it-IT"/>
        </w:rPr>
        <w:t xml:space="preserve">Transparency International Italia, </w:t>
      </w:r>
      <w:r w:rsidR="00A71E51">
        <w:rPr>
          <w:rFonts w:ascii="Arial" w:hAnsi="Arial" w:cs="Arial"/>
          <w:sz w:val="20"/>
          <w:lang w:val="it-IT"/>
        </w:rPr>
        <w:t xml:space="preserve">associazione </w:t>
      </w:r>
      <w:r w:rsidR="00C0753D">
        <w:rPr>
          <w:rFonts w:ascii="Arial" w:hAnsi="Arial" w:cs="Arial"/>
          <w:sz w:val="20"/>
          <w:lang w:val="it-IT"/>
        </w:rPr>
        <w:t xml:space="preserve">da anni impegnata nel contrasto </w:t>
      </w:r>
      <w:r w:rsidR="00093356">
        <w:rPr>
          <w:rFonts w:ascii="Arial" w:hAnsi="Arial" w:cs="Arial"/>
          <w:sz w:val="20"/>
          <w:lang w:val="it-IT"/>
        </w:rPr>
        <w:t xml:space="preserve">del fenomeno della corruzione nel nostro Paese. </w:t>
      </w:r>
    </w:p>
    <w:p w:rsidR="00EB2F48" w:rsidRDefault="00EB2F48" w:rsidP="00EB2F48">
      <w:pPr>
        <w:spacing w:before="240" w:after="0" w:line="240" w:lineRule="auto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“La collaborazione con Unioncamere è fondamentale per la nostra organizzazione. Continua ormai da anni e si consolida ulteriormente grazie a questo protocollo – ha dichiarato </w:t>
      </w:r>
      <w:r w:rsidRPr="00314F10">
        <w:rPr>
          <w:rFonts w:ascii="Arial" w:hAnsi="Arial" w:cs="Arial"/>
          <w:b/>
          <w:sz w:val="20"/>
          <w:lang w:val="it-IT"/>
        </w:rPr>
        <w:t>Virginio Carnevali, presidente di Transparency International Italia</w:t>
      </w:r>
      <w:r>
        <w:rPr>
          <w:rFonts w:ascii="Arial" w:hAnsi="Arial" w:cs="Arial"/>
          <w:sz w:val="20"/>
          <w:lang w:val="it-IT"/>
        </w:rPr>
        <w:t xml:space="preserve"> – Negli ultimi anni ci stiamo impegnando molto per portare i valori dell’etica e della legalità, le buone pratiche e gli strumenti anticorruzione alle aziende italiane. Grazie agli obiettivi comuni in termini di lotta alla corruzione, siamo fiduciosi di poter creare insieme dei benefici reali per il tessuto economico e sociale del Paese”. </w:t>
      </w:r>
    </w:p>
    <w:p w:rsidR="00A434F3" w:rsidRDefault="003751F7" w:rsidP="00C025BA">
      <w:pPr>
        <w:spacing w:before="240" w:after="0" w:line="240" w:lineRule="auto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 xml:space="preserve"> </w:t>
      </w:r>
      <w:r w:rsidR="00F722B0">
        <w:rPr>
          <w:rFonts w:ascii="Arial" w:hAnsi="Arial" w:cs="Arial"/>
          <w:sz w:val="20"/>
          <w:lang w:val="it-IT"/>
        </w:rPr>
        <w:t>“</w:t>
      </w:r>
      <w:r w:rsidR="00A434F3" w:rsidRPr="00A434F3">
        <w:rPr>
          <w:rFonts w:ascii="Arial" w:hAnsi="Arial" w:cs="Arial"/>
          <w:sz w:val="20"/>
          <w:lang w:val="it-IT"/>
        </w:rPr>
        <w:t xml:space="preserve">Questa intesa si colloca all’interno del mosaico di collaborazioni che il sistema camerale sta realizzando per combattere la concorrenza sleale derivante dall’economia criminale”. E’ quanto evidenzia il </w:t>
      </w:r>
      <w:r w:rsidR="00A434F3" w:rsidRPr="00A434F3">
        <w:rPr>
          <w:rFonts w:ascii="Arial" w:hAnsi="Arial" w:cs="Arial"/>
          <w:b/>
          <w:sz w:val="20"/>
          <w:lang w:val="it-IT"/>
        </w:rPr>
        <w:t>presidente di Unioncamere, Carlo Sangalli</w:t>
      </w:r>
      <w:r w:rsidR="00A434F3" w:rsidRPr="00A434F3">
        <w:rPr>
          <w:rFonts w:ascii="Arial" w:hAnsi="Arial" w:cs="Arial"/>
          <w:sz w:val="20"/>
          <w:lang w:val="it-IT"/>
        </w:rPr>
        <w:t>, che aggiunge “per questo stiamo potenziando gli strumenti che abbiamo a disposizione per favorire la trasparenza del mercato, a partire dal Registro delle imprese. Il più grande Big</w:t>
      </w:r>
      <w:r w:rsidR="00BF02D0">
        <w:rPr>
          <w:rFonts w:ascii="Arial" w:hAnsi="Arial" w:cs="Arial"/>
          <w:sz w:val="20"/>
          <w:lang w:val="it-IT"/>
        </w:rPr>
        <w:t xml:space="preserve"> </w:t>
      </w:r>
      <w:r w:rsidR="006C231B">
        <w:rPr>
          <w:rFonts w:ascii="Arial" w:hAnsi="Arial" w:cs="Arial"/>
          <w:sz w:val="20"/>
          <w:lang w:val="it-IT"/>
        </w:rPr>
        <w:t>d</w:t>
      </w:r>
      <w:bookmarkStart w:id="0" w:name="_GoBack"/>
      <w:bookmarkEnd w:id="0"/>
      <w:r w:rsidR="00A434F3" w:rsidRPr="00A434F3">
        <w:rPr>
          <w:rFonts w:ascii="Arial" w:hAnsi="Arial" w:cs="Arial"/>
          <w:sz w:val="20"/>
          <w:lang w:val="it-IT"/>
        </w:rPr>
        <w:t xml:space="preserve">ata dell’Azienda Italia che è pronto ad accogliere le informazioni sugli effettivi titolari di impresa a garanzia di una piena tracciabilità dei flussi finanziari. Un obiettivo che, ricordo, è insito nel 4° piano di azione nazionale per </w:t>
      </w:r>
      <w:r w:rsidR="00A434F3" w:rsidRPr="00E93D3E">
        <w:rPr>
          <w:rFonts w:ascii="Arial" w:hAnsi="Arial" w:cs="Arial"/>
          <w:sz w:val="20"/>
          <w:lang w:val="it-IT"/>
        </w:rPr>
        <w:t>l’open</w:t>
      </w:r>
      <w:r w:rsidR="00A434F3" w:rsidRPr="00E93D3E">
        <w:rPr>
          <w:rFonts w:ascii="Arial" w:hAnsi="Arial" w:cs="Arial"/>
          <w:i/>
          <w:sz w:val="20"/>
          <w:lang w:val="it-IT"/>
        </w:rPr>
        <w:t xml:space="preserve"> </w:t>
      </w:r>
      <w:r w:rsidR="00E93D3E" w:rsidRPr="00E93D3E">
        <w:rPr>
          <w:rStyle w:val="Enfasicorsivo"/>
          <w:i w:val="0"/>
          <w:lang w:val="it-IT"/>
        </w:rPr>
        <w:t>government</w:t>
      </w:r>
      <w:r w:rsidR="00F722B0">
        <w:rPr>
          <w:rFonts w:ascii="Arial" w:hAnsi="Arial" w:cs="Arial"/>
          <w:sz w:val="20"/>
          <w:lang w:val="it-IT"/>
        </w:rPr>
        <w:t>”</w:t>
      </w:r>
      <w:r w:rsidR="00A434F3">
        <w:rPr>
          <w:rFonts w:ascii="Arial" w:hAnsi="Arial" w:cs="Arial"/>
          <w:sz w:val="20"/>
          <w:lang w:val="it-IT"/>
        </w:rPr>
        <w:t>.</w:t>
      </w:r>
    </w:p>
    <w:p w:rsidR="00D64254" w:rsidRDefault="003F414A" w:rsidP="00C025BA">
      <w:pPr>
        <w:spacing w:before="240" w:after="0" w:line="240" w:lineRule="auto"/>
        <w:jc w:val="both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Tra i princi</w:t>
      </w:r>
      <w:r w:rsidR="00D6654F">
        <w:rPr>
          <w:rFonts w:ascii="Arial" w:hAnsi="Arial" w:cs="Arial"/>
          <w:sz w:val="20"/>
          <w:lang w:val="it-IT"/>
        </w:rPr>
        <w:t>pali strumenti di cui le imprese potranno avvalersi vi sarà il canale per le segnalazioni di casi di corruzione</w:t>
      </w:r>
      <w:r w:rsidR="00FF6050">
        <w:rPr>
          <w:rFonts w:ascii="Arial" w:hAnsi="Arial" w:cs="Arial"/>
          <w:sz w:val="20"/>
          <w:lang w:val="it-IT"/>
        </w:rPr>
        <w:t>, ALAC – Allerta Anticorruzione</w:t>
      </w:r>
      <w:r w:rsidR="00A865CD">
        <w:rPr>
          <w:rFonts w:ascii="Arial" w:hAnsi="Arial" w:cs="Arial"/>
          <w:sz w:val="20"/>
          <w:lang w:val="it-IT"/>
        </w:rPr>
        <w:t xml:space="preserve">, attraverso il quale gli esperti di Transparency Italia </w:t>
      </w:r>
      <w:r w:rsidR="00A865CD">
        <w:rPr>
          <w:rFonts w:ascii="Arial" w:hAnsi="Arial" w:cs="Arial"/>
          <w:sz w:val="20"/>
          <w:lang w:val="it-IT"/>
        </w:rPr>
        <w:lastRenderedPageBreak/>
        <w:t xml:space="preserve">forniscono supporto gratuito per affrontare </w:t>
      </w:r>
      <w:r w:rsidR="00EB2F48">
        <w:rPr>
          <w:rFonts w:ascii="Arial" w:hAnsi="Arial" w:cs="Arial"/>
          <w:sz w:val="20"/>
          <w:lang w:val="it-IT"/>
        </w:rPr>
        <w:t>delle situazioni di illeciti o presunti tali in cui le aziende si possono trovare coinvolte</w:t>
      </w:r>
      <w:r w:rsidR="00D64254">
        <w:rPr>
          <w:rFonts w:ascii="Arial" w:hAnsi="Arial" w:cs="Arial"/>
          <w:sz w:val="20"/>
          <w:lang w:val="it-IT"/>
        </w:rPr>
        <w:t xml:space="preserve">. </w:t>
      </w:r>
    </w:p>
    <w:p w:rsidR="00723FA8" w:rsidRDefault="00D64254" w:rsidP="00C025BA">
      <w:pPr>
        <w:spacing w:before="240" w:after="0" w:line="240" w:lineRule="auto"/>
        <w:jc w:val="both"/>
        <w:rPr>
          <w:rFonts w:ascii="Arial" w:hAnsi="Arial" w:cs="Arial"/>
          <w:sz w:val="20"/>
          <w:lang w:val="it-IT"/>
        </w:rPr>
      </w:pPr>
      <w:r w:rsidRPr="00D64254">
        <w:rPr>
          <w:rFonts w:ascii="Arial" w:hAnsi="Arial" w:cs="Arial"/>
          <w:sz w:val="20"/>
          <w:lang w:val="it-IT"/>
        </w:rPr>
        <w:t>Entramb</w:t>
      </w:r>
      <w:r w:rsidR="00F34DC4">
        <w:rPr>
          <w:rFonts w:ascii="Arial" w:hAnsi="Arial" w:cs="Arial"/>
          <w:sz w:val="20"/>
          <w:lang w:val="it-IT"/>
        </w:rPr>
        <w:t xml:space="preserve">e le organizzazioni </w:t>
      </w:r>
      <w:r w:rsidRPr="00D64254">
        <w:rPr>
          <w:rFonts w:ascii="Arial" w:hAnsi="Arial" w:cs="Arial"/>
          <w:sz w:val="20"/>
          <w:lang w:val="it-IT"/>
        </w:rPr>
        <w:t xml:space="preserve">hanno </w:t>
      </w:r>
      <w:r w:rsidR="00F34DC4">
        <w:rPr>
          <w:rFonts w:ascii="Arial" w:hAnsi="Arial" w:cs="Arial"/>
          <w:sz w:val="20"/>
          <w:lang w:val="it-IT"/>
        </w:rPr>
        <w:t xml:space="preserve">inoltre </w:t>
      </w:r>
      <w:r w:rsidRPr="00D64254">
        <w:rPr>
          <w:rFonts w:ascii="Arial" w:hAnsi="Arial" w:cs="Arial"/>
          <w:sz w:val="20"/>
          <w:lang w:val="it-IT"/>
        </w:rPr>
        <w:t>sviluppato negli ultimi anni diversi strumenti a supporto delle piccole e medie imprese per il contrasto all’illegalità</w:t>
      </w:r>
      <w:r w:rsidR="00896B86">
        <w:rPr>
          <w:rFonts w:ascii="Arial" w:hAnsi="Arial" w:cs="Arial"/>
          <w:sz w:val="20"/>
          <w:lang w:val="it-IT"/>
        </w:rPr>
        <w:t xml:space="preserve"> che insieme cercheranno di diffondere quanto più possibile per permettere a tutte le aziende </w:t>
      </w:r>
      <w:r w:rsidR="00A94E7C">
        <w:rPr>
          <w:rFonts w:ascii="Arial" w:hAnsi="Arial" w:cs="Arial"/>
          <w:sz w:val="20"/>
          <w:lang w:val="it-IT"/>
        </w:rPr>
        <w:t>di</w:t>
      </w:r>
      <w:r w:rsidR="00896B86">
        <w:rPr>
          <w:rFonts w:ascii="Arial" w:hAnsi="Arial" w:cs="Arial"/>
          <w:sz w:val="20"/>
          <w:lang w:val="it-IT"/>
        </w:rPr>
        <w:t xml:space="preserve"> beneficiarne. Tra questi, il</w:t>
      </w:r>
      <w:r w:rsidRPr="00D64254">
        <w:rPr>
          <w:rFonts w:ascii="Arial" w:hAnsi="Arial" w:cs="Arial"/>
          <w:sz w:val="20"/>
          <w:lang w:val="it-IT"/>
        </w:rPr>
        <w:t xml:space="preserve"> </w:t>
      </w:r>
      <w:r w:rsidRPr="00436E36">
        <w:rPr>
          <w:rFonts w:ascii="Arial" w:hAnsi="Arial" w:cs="Arial"/>
          <w:i/>
          <w:iCs/>
          <w:sz w:val="20"/>
          <w:lang w:val="it-IT"/>
        </w:rPr>
        <w:t>C-Detector – play offence against corruption</w:t>
      </w:r>
      <w:r w:rsidR="00436E36">
        <w:rPr>
          <w:rFonts w:ascii="Arial" w:hAnsi="Arial" w:cs="Arial"/>
          <w:sz w:val="20"/>
          <w:lang w:val="it-IT"/>
        </w:rPr>
        <w:t>,</w:t>
      </w:r>
      <w:r w:rsidRPr="00D64254">
        <w:rPr>
          <w:rFonts w:ascii="Arial" w:hAnsi="Arial" w:cs="Arial"/>
          <w:sz w:val="20"/>
          <w:lang w:val="it-IT"/>
        </w:rPr>
        <w:t xml:space="preserve"> strumento creato da Unioncamere per l’auto-valutazione del rischio corruzione delle micro-PMI che operano in ambito europeo, e per la conseguente attivazione di opportune misure di prevenzione e di contrasto dei fenomeni corruttivi</w:t>
      </w:r>
      <w:r w:rsidR="002D26D2">
        <w:rPr>
          <w:rFonts w:ascii="Arial" w:hAnsi="Arial" w:cs="Arial"/>
          <w:sz w:val="20"/>
          <w:lang w:val="it-IT"/>
        </w:rPr>
        <w:t>, e il</w:t>
      </w:r>
      <w:r w:rsidRPr="00D64254">
        <w:rPr>
          <w:rFonts w:ascii="Arial" w:hAnsi="Arial" w:cs="Arial"/>
          <w:sz w:val="20"/>
          <w:lang w:val="it-IT"/>
        </w:rPr>
        <w:t xml:space="preserve"> </w:t>
      </w:r>
      <w:r w:rsidRPr="00436E36">
        <w:rPr>
          <w:rFonts w:ascii="Arial" w:hAnsi="Arial" w:cs="Arial"/>
          <w:i/>
          <w:iCs/>
          <w:sz w:val="20"/>
          <w:lang w:val="it-IT"/>
        </w:rPr>
        <w:t>PMI Integrity Kit</w:t>
      </w:r>
      <w:r w:rsidRPr="00D64254">
        <w:rPr>
          <w:rFonts w:ascii="Arial" w:hAnsi="Arial" w:cs="Arial"/>
          <w:sz w:val="20"/>
          <w:lang w:val="it-IT"/>
        </w:rPr>
        <w:t xml:space="preserve"> creato da Transparency International Italia per diffondere i valori della trasparenza, integrità e anticorruzione nelle piccole e medie imprese</w:t>
      </w:r>
      <w:r w:rsidR="00E12598">
        <w:rPr>
          <w:rFonts w:ascii="Arial" w:hAnsi="Arial" w:cs="Arial"/>
          <w:sz w:val="20"/>
          <w:lang w:val="it-IT"/>
        </w:rPr>
        <w:t>.</w:t>
      </w:r>
      <w:r w:rsidRPr="00D64254">
        <w:rPr>
          <w:rFonts w:ascii="Arial" w:hAnsi="Arial" w:cs="Arial"/>
          <w:sz w:val="20"/>
          <w:lang w:val="it-IT"/>
        </w:rPr>
        <w:t xml:space="preserve"> </w:t>
      </w:r>
    </w:p>
    <w:p w:rsidR="0033270B" w:rsidRPr="00C025BA" w:rsidRDefault="0033270B" w:rsidP="00C025BA">
      <w:pPr>
        <w:spacing w:before="240" w:after="0" w:line="240" w:lineRule="auto"/>
        <w:jc w:val="both"/>
        <w:rPr>
          <w:rFonts w:ascii="Arial" w:hAnsi="Arial" w:cs="Arial"/>
          <w:sz w:val="20"/>
          <w:lang w:val="it-IT"/>
        </w:rPr>
      </w:pPr>
    </w:p>
    <w:p w:rsidR="00E32890" w:rsidRPr="00DF6326" w:rsidRDefault="00427C16" w:rsidP="00E32890">
      <w:pPr>
        <w:jc w:val="center"/>
        <w:rPr>
          <w:rFonts w:ascii="Arial" w:hAnsi="Arial" w:cs="Arial"/>
          <w:lang w:val="it-IT"/>
        </w:rPr>
      </w:pPr>
      <w:r w:rsidRPr="00DF6326">
        <w:rPr>
          <w:rFonts w:ascii="Arial" w:hAnsi="Arial" w:cs="Arial"/>
          <w:lang w:val="it-IT"/>
        </w:rPr>
        <w:t>_____</w:t>
      </w:r>
    </w:p>
    <w:p w:rsidR="00E32890" w:rsidRPr="0033270B" w:rsidRDefault="00427C16" w:rsidP="00192C97">
      <w:pPr>
        <w:pStyle w:val="NormaleWeb"/>
        <w:spacing w:after="0" w:afterAutospacing="0"/>
        <w:jc w:val="center"/>
        <w:rPr>
          <w:rFonts w:ascii="Arial" w:hAnsi="Arial" w:cs="Arial"/>
          <w:sz w:val="20"/>
          <w:szCs w:val="20"/>
          <w:lang w:val="it-IT"/>
        </w:rPr>
      </w:pPr>
      <w:r w:rsidRPr="0033270B">
        <w:rPr>
          <w:rFonts w:ascii="Arial" w:hAnsi="Arial" w:cs="Arial"/>
          <w:b/>
          <w:sz w:val="20"/>
          <w:szCs w:val="20"/>
          <w:lang w:val="it-IT"/>
        </w:rPr>
        <w:t>Transparency International Italia</w:t>
      </w:r>
      <w:r w:rsidRPr="0033270B">
        <w:rPr>
          <w:rFonts w:ascii="Arial" w:hAnsi="Arial" w:cs="Arial"/>
          <w:sz w:val="20"/>
          <w:szCs w:val="20"/>
          <w:lang w:val="it-IT"/>
        </w:rPr>
        <w:t xml:space="preserve"> è il capitolo italiano di </w:t>
      </w:r>
      <w:r w:rsidR="00E32890" w:rsidRPr="0033270B">
        <w:rPr>
          <w:rFonts w:ascii="Arial" w:hAnsi="Arial" w:cs="Arial"/>
          <w:sz w:val="20"/>
          <w:szCs w:val="20"/>
          <w:lang w:val="it-IT"/>
        </w:rPr>
        <w:t xml:space="preserve">Transparency International </w:t>
      </w:r>
      <w:r w:rsidRPr="0033270B">
        <w:rPr>
          <w:rFonts w:ascii="Arial" w:hAnsi="Arial" w:cs="Arial"/>
          <w:sz w:val="20"/>
          <w:szCs w:val="20"/>
          <w:lang w:val="it-IT"/>
        </w:rPr>
        <w:t>l’organizzazione non governativa leader nel mondo nella lotta alla corruzion</w:t>
      </w:r>
      <w:r w:rsidR="00192C97" w:rsidRPr="0033270B">
        <w:rPr>
          <w:rFonts w:ascii="Arial" w:hAnsi="Arial" w:cs="Arial"/>
          <w:sz w:val="20"/>
          <w:szCs w:val="20"/>
          <w:lang w:val="it-IT"/>
        </w:rPr>
        <w:t>e</w:t>
      </w:r>
    </w:p>
    <w:p w:rsidR="00FE1DDC" w:rsidRPr="0033270B" w:rsidRDefault="00FE1DDC" w:rsidP="00E32890">
      <w:pPr>
        <w:pStyle w:val="NormaleWeb"/>
        <w:jc w:val="center"/>
        <w:rPr>
          <w:rFonts w:ascii="Arial" w:hAnsi="Arial" w:cs="Arial"/>
          <w:b/>
          <w:color w:val="0070C0"/>
          <w:sz w:val="20"/>
          <w:szCs w:val="20"/>
          <w:lang w:val="it-IT"/>
        </w:rPr>
      </w:pPr>
      <w:r w:rsidRPr="0033270B">
        <w:rPr>
          <w:rFonts w:ascii="Arial" w:hAnsi="Arial" w:cs="Arial"/>
          <w:b/>
          <w:color w:val="0070C0"/>
          <w:sz w:val="20"/>
          <w:szCs w:val="20"/>
          <w:lang w:val="it-IT"/>
        </w:rPr>
        <w:t>w</w:t>
      </w:r>
      <w:r w:rsidR="00C025BA" w:rsidRPr="0033270B">
        <w:rPr>
          <w:rFonts w:ascii="Arial" w:hAnsi="Arial" w:cs="Arial"/>
          <w:b/>
          <w:color w:val="0070C0"/>
          <w:sz w:val="20"/>
          <w:szCs w:val="20"/>
          <w:lang w:val="it-IT"/>
        </w:rPr>
        <w:t>w</w:t>
      </w:r>
      <w:r w:rsidRPr="0033270B">
        <w:rPr>
          <w:rFonts w:ascii="Arial" w:hAnsi="Arial" w:cs="Arial"/>
          <w:b/>
          <w:color w:val="0070C0"/>
          <w:sz w:val="20"/>
          <w:szCs w:val="20"/>
          <w:lang w:val="it-IT"/>
        </w:rPr>
        <w:t xml:space="preserve">w.transparency.it </w:t>
      </w:r>
    </w:p>
    <w:p w:rsidR="0033270B" w:rsidRDefault="0033270B" w:rsidP="003270A0">
      <w:pPr>
        <w:spacing w:after="120"/>
        <w:jc w:val="both"/>
        <w:rPr>
          <w:rFonts w:ascii="Arial" w:hAnsi="Arial" w:cs="Arial"/>
          <w:b/>
          <w:lang w:val="it-IT"/>
        </w:rPr>
      </w:pPr>
    </w:p>
    <w:p w:rsidR="00E32890" w:rsidRDefault="0033270B" w:rsidP="003270A0">
      <w:pPr>
        <w:spacing w:after="12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Ufficio stampa</w:t>
      </w:r>
    </w:p>
    <w:p w:rsidR="0033270B" w:rsidRPr="0033270B" w:rsidRDefault="0033270B" w:rsidP="0033270B">
      <w:pPr>
        <w:pStyle w:val="NormaleWeb"/>
        <w:spacing w:before="0" w:beforeAutospacing="0" w:after="20" w:afterAutospacing="0"/>
        <w:rPr>
          <w:rFonts w:ascii="Arial" w:hAnsi="Arial" w:cs="Arial"/>
          <w:sz w:val="18"/>
          <w:szCs w:val="18"/>
          <w:lang w:val="it-IT"/>
        </w:rPr>
      </w:pPr>
      <w:r w:rsidRPr="0033270B">
        <w:rPr>
          <w:rFonts w:ascii="Arial" w:hAnsi="Arial" w:cs="Arial"/>
          <w:sz w:val="18"/>
          <w:szCs w:val="18"/>
          <w:lang w:val="it-IT"/>
        </w:rPr>
        <w:t>Susanna Ferro</w:t>
      </w:r>
    </w:p>
    <w:p w:rsidR="0033270B" w:rsidRPr="0033270B" w:rsidRDefault="002A647C" w:rsidP="0033270B">
      <w:pPr>
        <w:pStyle w:val="NormaleWeb"/>
        <w:spacing w:before="0" w:beforeAutospacing="0" w:after="20" w:afterAutospacing="0"/>
        <w:rPr>
          <w:rFonts w:ascii="Arial" w:hAnsi="Arial" w:cs="Arial"/>
          <w:sz w:val="18"/>
          <w:szCs w:val="18"/>
          <w:lang w:val="en-US"/>
        </w:rPr>
      </w:pPr>
      <w:hyperlink r:id="rId11" w:history="1">
        <w:r w:rsidR="0033270B" w:rsidRPr="001665B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media@transparency.it</w:t>
        </w:r>
      </w:hyperlink>
      <w:r w:rsidR="0033270B">
        <w:rPr>
          <w:rFonts w:ascii="Arial" w:hAnsi="Arial" w:cs="Arial"/>
          <w:sz w:val="18"/>
          <w:szCs w:val="18"/>
          <w:lang w:val="en-US"/>
        </w:rPr>
        <w:t xml:space="preserve"> </w:t>
      </w:r>
      <w:r w:rsidR="0033270B" w:rsidRPr="0033270B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33270B" w:rsidRPr="0033270B" w:rsidRDefault="0033270B" w:rsidP="0033270B">
      <w:pPr>
        <w:pStyle w:val="NormaleWeb"/>
        <w:spacing w:before="0" w:beforeAutospacing="0" w:after="20" w:afterAutospacing="0"/>
        <w:rPr>
          <w:rFonts w:ascii="Arial" w:hAnsi="Arial" w:cs="Arial"/>
          <w:sz w:val="18"/>
          <w:szCs w:val="18"/>
          <w:lang w:val="en-US"/>
        </w:rPr>
      </w:pPr>
      <w:r w:rsidRPr="0033270B">
        <w:rPr>
          <w:rFonts w:ascii="Arial" w:hAnsi="Arial" w:cs="Arial"/>
          <w:sz w:val="18"/>
          <w:szCs w:val="18"/>
          <w:lang w:val="en-US"/>
        </w:rPr>
        <w:t>C: 338 7574777</w:t>
      </w:r>
    </w:p>
    <w:p w:rsidR="0033270B" w:rsidRPr="0033270B" w:rsidRDefault="0033270B" w:rsidP="0033270B">
      <w:pPr>
        <w:pStyle w:val="NormaleWeb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33270B">
        <w:rPr>
          <w:rFonts w:ascii="Arial" w:hAnsi="Arial" w:cs="Arial"/>
          <w:sz w:val="18"/>
          <w:szCs w:val="18"/>
          <w:lang w:val="en-US"/>
        </w:rPr>
        <w:t>T: 02 40093560</w:t>
      </w:r>
    </w:p>
    <w:p w:rsidR="00427C16" w:rsidRDefault="00427C16" w:rsidP="00E3289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33270B" w:rsidRPr="00E93D3E" w:rsidRDefault="0033270B" w:rsidP="0033270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B3709E" w:rsidRPr="00E93D3E" w:rsidRDefault="00B3709E" w:rsidP="00B3709E">
      <w:pPr>
        <w:pStyle w:val="NormaleWeb"/>
        <w:spacing w:before="0" w:beforeAutospacing="0" w:after="20" w:afterAutospacing="0"/>
        <w:rPr>
          <w:rFonts w:ascii="Arial" w:hAnsi="Arial" w:cs="Arial"/>
          <w:sz w:val="18"/>
          <w:szCs w:val="18"/>
          <w:lang w:val="it-IT"/>
        </w:rPr>
      </w:pPr>
      <w:r w:rsidRPr="00B3709E">
        <w:rPr>
          <w:rFonts w:ascii="Arial" w:hAnsi="Arial" w:cs="Arial"/>
          <w:sz w:val="18"/>
          <w:szCs w:val="18"/>
          <w:lang w:val="it-IT"/>
        </w:rPr>
        <w:t>Loredana  Capuozzo</w:t>
      </w:r>
      <w:r w:rsidRPr="00B3709E">
        <w:rPr>
          <w:rFonts w:ascii="Arial" w:hAnsi="Arial" w:cs="Arial"/>
          <w:sz w:val="18"/>
          <w:szCs w:val="18"/>
          <w:lang w:val="it-IT"/>
        </w:rPr>
        <w:br/>
      </w:r>
      <w:r w:rsidRPr="00E93D3E">
        <w:rPr>
          <w:rStyle w:val="Collegamentoipertestuale"/>
          <w:rFonts w:ascii="Arial" w:hAnsi="Arial" w:cs="Arial"/>
          <w:sz w:val="18"/>
          <w:szCs w:val="18"/>
          <w:lang w:val="it-IT"/>
        </w:rPr>
        <w:t>ufficio.stampa@unioncamere.it</w:t>
      </w:r>
      <w:r w:rsidRPr="00E93D3E">
        <w:rPr>
          <w:rStyle w:val="Collegamentoipertestuale"/>
          <w:lang w:val="it-IT"/>
        </w:rPr>
        <w:br/>
      </w:r>
      <w:r w:rsidRPr="00E93D3E">
        <w:rPr>
          <w:rFonts w:ascii="Arial" w:hAnsi="Arial" w:cs="Arial"/>
          <w:sz w:val="18"/>
          <w:szCs w:val="18"/>
          <w:lang w:val="it-IT"/>
        </w:rPr>
        <w:t>C : 331.6098963</w:t>
      </w:r>
    </w:p>
    <w:p w:rsidR="00427C16" w:rsidRPr="00DF6326" w:rsidRDefault="00B3709E" w:rsidP="00B3709E">
      <w:pPr>
        <w:pStyle w:val="NormaleWeb"/>
        <w:spacing w:before="0" w:beforeAutospacing="0" w:after="0" w:afterAutospacing="0"/>
        <w:rPr>
          <w:rFonts w:ascii="Arial" w:hAnsi="Arial" w:cs="Arial"/>
          <w:lang w:val="it-IT"/>
        </w:rPr>
      </w:pPr>
      <w:r w:rsidRPr="00B3709E">
        <w:rPr>
          <w:rFonts w:ascii="Arial" w:hAnsi="Arial" w:cs="Arial"/>
          <w:sz w:val="18"/>
          <w:szCs w:val="18"/>
          <w:lang w:val="en-US"/>
        </w:rPr>
        <w:t xml:space="preserve">T : 06.4704350 </w:t>
      </w:r>
      <w:r w:rsidRPr="00B3709E">
        <w:rPr>
          <w:rFonts w:ascii="Arial" w:hAnsi="Arial" w:cs="Arial"/>
          <w:sz w:val="18"/>
          <w:szCs w:val="18"/>
          <w:lang w:val="en-US"/>
        </w:rPr>
        <w:br/>
      </w:r>
    </w:p>
    <w:sectPr w:rsidR="00427C16" w:rsidRPr="00DF6326" w:rsidSect="00CB139E">
      <w:headerReference w:type="even" r:id="rId12"/>
      <w:headerReference w:type="default" r:id="rId13"/>
      <w:headerReference w:type="first" r:id="rId14"/>
      <w:pgSz w:w="11906" w:h="16838"/>
      <w:pgMar w:top="147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5C" w:rsidRDefault="004D085C" w:rsidP="00AB44F3">
      <w:pPr>
        <w:spacing w:after="0" w:line="240" w:lineRule="auto"/>
      </w:pPr>
      <w:r>
        <w:separator/>
      </w:r>
    </w:p>
  </w:endnote>
  <w:endnote w:type="continuationSeparator" w:id="0">
    <w:p w:rsidR="004D085C" w:rsidRDefault="004D085C" w:rsidP="00A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5C" w:rsidRDefault="004D085C" w:rsidP="00AB44F3">
      <w:pPr>
        <w:spacing w:after="0" w:line="240" w:lineRule="auto"/>
      </w:pPr>
      <w:r>
        <w:separator/>
      </w:r>
    </w:p>
  </w:footnote>
  <w:footnote w:type="continuationSeparator" w:id="0">
    <w:p w:rsidR="004D085C" w:rsidRDefault="004D085C" w:rsidP="00AB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E4" w:rsidRDefault="002A647C">
    <w:pPr>
      <w:pStyle w:val="Intestazione"/>
    </w:pPr>
    <w:r w:rsidRPr="002A647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461" o:spid="_x0000_s2050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BARGO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0B" w:rsidRDefault="002B0595" w:rsidP="005C40D3">
    <w:pPr>
      <w:pStyle w:val="Intestazione"/>
      <w:ind w:left="141" w:hanging="141"/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3899535</wp:posOffset>
          </wp:positionH>
          <wp:positionV relativeFrom="paragraph">
            <wp:posOffset>-69215</wp:posOffset>
          </wp:positionV>
          <wp:extent cx="1813560" cy="575945"/>
          <wp:effectExtent l="0" t="0" r="0" b="0"/>
          <wp:wrapTopAndBottom/>
          <wp:docPr id="1" name="Immagine 1" descr="TRANSPARENCY_ITALIA_01_A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NSPARENCY_ITALIA_01_AZ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i/>
        <w:noProof/>
        <w:sz w:val="18"/>
        <w:lang w:val="it-IT" w:eastAsia="it-IT"/>
      </w:rPr>
      <w:drawing>
        <wp:inline distT="0" distB="0" distL="0" distR="0">
          <wp:extent cx="2479508" cy="52345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151" cy="52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D5E" w:rsidRDefault="002B0D5E" w:rsidP="005C40D3">
    <w:pPr>
      <w:pStyle w:val="Intestazione"/>
      <w:ind w:left="141" w:hanging="141"/>
    </w:pPr>
  </w:p>
  <w:p w:rsidR="002B0D5E" w:rsidRDefault="002B0D5E" w:rsidP="005C40D3">
    <w:pPr>
      <w:pStyle w:val="Intestazione"/>
      <w:ind w:left="141" w:hanging="141"/>
    </w:pPr>
  </w:p>
  <w:p w:rsidR="002B0D5E" w:rsidRDefault="002B0D5E" w:rsidP="005C40D3">
    <w:pPr>
      <w:pStyle w:val="Intestazione"/>
      <w:ind w:left="141" w:hanging="14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E4" w:rsidRDefault="002A647C">
    <w:pPr>
      <w:pStyle w:val="Intestazione"/>
    </w:pPr>
    <w:r w:rsidRPr="002A647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5460" o:spid="_x0000_s2049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BARGO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4DE"/>
    <w:multiLevelType w:val="multilevel"/>
    <w:tmpl w:val="B1C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6431D"/>
    <w:multiLevelType w:val="hybridMultilevel"/>
    <w:tmpl w:val="CBC6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2A4F"/>
    <w:rsid w:val="00023991"/>
    <w:rsid w:val="00066C5B"/>
    <w:rsid w:val="0007158A"/>
    <w:rsid w:val="00093356"/>
    <w:rsid w:val="000A5442"/>
    <w:rsid w:val="000B25BB"/>
    <w:rsid w:val="000B3EE9"/>
    <w:rsid w:val="000E3AEC"/>
    <w:rsid w:val="000F469E"/>
    <w:rsid w:val="00122591"/>
    <w:rsid w:val="001262A4"/>
    <w:rsid w:val="001737BC"/>
    <w:rsid w:val="00192C97"/>
    <w:rsid w:val="001957DE"/>
    <w:rsid w:val="00197A00"/>
    <w:rsid w:val="002A115A"/>
    <w:rsid w:val="002A647C"/>
    <w:rsid w:val="002B0595"/>
    <w:rsid w:val="002B0D5E"/>
    <w:rsid w:val="002D26D2"/>
    <w:rsid w:val="002E4FF7"/>
    <w:rsid w:val="00314F10"/>
    <w:rsid w:val="003270A0"/>
    <w:rsid w:val="0033270B"/>
    <w:rsid w:val="00345D94"/>
    <w:rsid w:val="003751F7"/>
    <w:rsid w:val="003B3D41"/>
    <w:rsid w:val="003C1BA9"/>
    <w:rsid w:val="003C6A9F"/>
    <w:rsid w:val="003E1507"/>
    <w:rsid w:val="003F1777"/>
    <w:rsid w:val="003F3343"/>
    <w:rsid w:val="003F414A"/>
    <w:rsid w:val="00400D64"/>
    <w:rsid w:val="00414D9E"/>
    <w:rsid w:val="00423B7E"/>
    <w:rsid w:val="00427C16"/>
    <w:rsid w:val="004365C1"/>
    <w:rsid w:val="00436E36"/>
    <w:rsid w:val="004A6816"/>
    <w:rsid w:val="004B3DAD"/>
    <w:rsid w:val="004D085C"/>
    <w:rsid w:val="004D3CC7"/>
    <w:rsid w:val="00514384"/>
    <w:rsid w:val="0052013E"/>
    <w:rsid w:val="00545160"/>
    <w:rsid w:val="00546DBB"/>
    <w:rsid w:val="00563775"/>
    <w:rsid w:val="005858ED"/>
    <w:rsid w:val="005C40D3"/>
    <w:rsid w:val="005D67B7"/>
    <w:rsid w:val="00606A9B"/>
    <w:rsid w:val="0064507E"/>
    <w:rsid w:val="00667E10"/>
    <w:rsid w:val="00680335"/>
    <w:rsid w:val="0069475E"/>
    <w:rsid w:val="00697EEC"/>
    <w:rsid w:val="006C231B"/>
    <w:rsid w:val="006F1ABF"/>
    <w:rsid w:val="006F6ED8"/>
    <w:rsid w:val="00700D24"/>
    <w:rsid w:val="007202AD"/>
    <w:rsid w:val="00723E77"/>
    <w:rsid w:val="00723FA8"/>
    <w:rsid w:val="00730497"/>
    <w:rsid w:val="00731F5B"/>
    <w:rsid w:val="00754875"/>
    <w:rsid w:val="00787025"/>
    <w:rsid w:val="0079090C"/>
    <w:rsid w:val="007945E4"/>
    <w:rsid w:val="007B413B"/>
    <w:rsid w:val="007C1D6A"/>
    <w:rsid w:val="007C25C4"/>
    <w:rsid w:val="007C4AC3"/>
    <w:rsid w:val="008506DB"/>
    <w:rsid w:val="00874D63"/>
    <w:rsid w:val="00896B86"/>
    <w:rsid w:val="008A79BB"/>
    <w:rsid w:val="008B2A58"/>
    <w:rsid w:val="008C7018"/>
    <w:rsid w:val="00910D0C"/>
    <w:rsid w:val="00913ED0"/>
    <w:rsid w:val="00932E17"/>
    <w:rsid w:val="00951A34"/>
    <w:rsid w:val="0096120F"/>
    <w:rsid w:val="00977B17"/>
    <w:rsid w:val="009962C3"/>
    <w:rsid w:val="0099779C"/>
    <w:rsid w:val="009A4D23"/>
    <w:rsid w:val="009B0492"/>
    <w:rsid w:val="009D4183"/>
    <w:rsid w:val="009D4D65"/>
    <w:rsid w:val="009D72FE"/>
    <w:rsid w:val="009E042C"/>
    <w:rsid w:val="00A10261"/>
    <w:rsid w:val="00A13488"/>
    <w:rsid w:val="00A21DF3"/>
    <w:rsid w:val="00A419ED"/>
    <w:rsid w:val="00A41F97"/>
    <w:rsid w:val="00A434F3"/>
    <w:rsid w:val="00A71E51"/>
    <w:rsid w:val="00A75F26"/>
    <w:rsid w:val="00A825EA"/>
    <w:rsid w:val="00A865CD"/>
    <w:rsid w:val="00A94E7C"/>
    <w:rsid w:val="00AA22F4"/>
    <w:rsid w:val="00AA61E4"/>
    <w:rsid w:val="00AB44F3"/>
    <w:rsid w:val="00AB4D9B"/>
    <w:rsid w:val="00AC22BF"/>
    <w:rsid w:val="00B05DF1"/>
    <w:rsid w:val="00B16F23"/>
    <w:rsid w:val="00B3709E"/>
    <w:rsid w:val="00B43ACB"/>
    <w:rsid w:val="00B64968"/>
    <w:rsid w:val="00B82854"/>
    <w:rsid w:val="00BA2046"/>
    <w:rsid w:val="00BF02D0"/>
    <w:rsid w:val="00BF1996"/>
    <w:rsid w:val="00C025BA"/>
    <w:rsid w:val="00C02865"/>
    <w:rsid w:val="00C02884"/>
    <w:rsid w:val="00C03346"/>
    <w:rsid w:val="00C040DD"/>
    <w:rsid w:val="00C0753D"/>
    <w:rsid w:val="00C25515"/>
    <w:rsid w:val="00C34484"/>
    <w:rsid w:val="00C35B41"/>
    <w:rsid w:val="00C477D9"/>
    <w:rsid w:val="00C6432F"/>
    <w:rsid w:val="00C74EA0"/>
    <w:rsid w:val="00C850BE"/>
    <w:rsid w:val="00C85363"/>
    <w:rsid w:val="00C96A43"/>
    <w:rsid w:val="00CB139E"/>
    <w:rsid w:val="00CB24EE"/>
    <w:rsid w:val="00CB2B11"/>
    <w:rsid w:val="00CF1FD7"/>
    <w:rsid w:val="00D106F5"/>
    <w:rsid w:val="00D17C49"/>
    <w:rsid w:val="00D64254"/>
    <w:rsid w:val="00D6654F"/>
    <w:rsid w:val="00D87824"/>
    <w:rsid w:val="00DD3D02"/>
    <w:rsid w:val="00DE7C95"/>
    <w:rsid w:val="00DF0747"/>
    <w:rsid w:val="00DF6326"/>
    <w:rsid w:val="00E11B85"/>
    <w:rsid w:val="00E12598"/>
    <w:rsid w:val="00E12A4F"/>
    <w:rsid w:val="00E3085F"/>
    <w:rsid w:val="00E32890"/>
    <w:rsid w:val="00E47455"/>
    <w:rsid w:val="00E60AC6"/>
    <w:rsid w:val="00E60D86"/>
    <w:rsid w:val="00E819D1"/>
    <w:rsid w:val="00E93D3E"/>
    <w:rsid w:val="00EB2F48"/>
    <w:rsid w:val="00ED2526"/>
    <w:rsid w:val="00EF417F"/>
    <w:rsid w:val="00EF72C8"/>
    <w:rsid w:val="00F0674A"/>
    <w:rsid w:val="00F16824"/>
    <w:rsid w:val="00F17B8C"/>
    <w:rsid w:val="00F34DC4"/>
    <w:rsid w:val="00F36712"/>
    <w:rsid w:val="00F42268"/>
    <w:rsid w:val="00F623F3"/>
    <w:rsid w:val="00F71C46"/>
    <w:rsid w:val="00F722B0"/>
    <w:rsid w:val="00F77995"/>
    <w:rsid w:val="00FB0EC5"/>
    <w:rsid w:val="00FD3C5D"/>
    <w:rsid w:val="00FD7F43"/>
    <w:rsid w:val="00FE1DDC"/>
    <w:rsid w:val="00FE5D4C"/>
    <w:rsid w:val="00FF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58A"/>
  </w:style>
  <w:style w:type="paragraph" w:styleId="Titolo6">
    <w:name w:val="heading 6"/>
    <w:basedOn w:val="Normale"/>
    <w:next w:val="Normale"/>
    <w:link w:val="Titolo6Carattere"/>
    <w:qFormat/>
    <w:rsid w:val="00E32890"/>
    <w:pPr>
      <w:keepNext/>
      <w:spacing w:after="0" w:line="240" w:lineRule="auto"/>
      <w:ind w:right="-332"/>
      <w:outlineLvl w:val="5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F33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33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33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33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334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3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33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3A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4F3"/>
  </w:style>
  <w:style w:type="paragraph" w:styleId="Pidipagina">
    <w:name w:val="footer"/>
    <w:basedOn w:val="Normale"/>
    <w:link w:val="PidipaginaCarattere"/>
    <w:uiPriority w:val="99"/>
    <w:unhideWhenUsed/>
    <w:rsid w:val="00AB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4F3"/>
  </w:style>
  <w:style w:type="paragraph" w:customStyle="1" w:styleId="Default">
    <w:name w:val="Default"/>
    <w:rsid w:val="00AB4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32890"/>
    <w:rPr>
      <w:rFonts w:ascii="Times New Roman" w:eastAsia="Times New Roman" w:hAnsi="Times New Roman" w:cs="Times New Roman"/>
      <w:b/>
      <w:sz w:val="18"/>
      <w:szCs w:val="20"/>
    </w:rPr>
  </w:style>
  <w:style w:type="paragraph" w:styleId="NormaleWeb">
    <w:name w:val="Normal (Web)"/>
    <w:basedOn w:val="Normale"/>
    <w:rsid w:val="00E3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32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962C3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270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93D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58A"/>
  </w:style>
  <w:style w:type="paragraph" w:styleId="Titolo6">
    <w:name w:val="heading 6"/>
    <w:basedOn w:val="Normale"/>
    <w:next w:val="Normale"/>
    <w:link w:val="Titolo6Carattere"/>
    <w:qFormat/>
    <w:rsid w:val="00E32890"/>
    <w:pPr>
      <w:keepNext/>
      <w:spacing w:after="0" w:line="240" w:lineRule="auto"/>
      <w:ind w:right="-332"/>
      <w:outlineLvl w:val="5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F33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33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33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33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334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3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33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3A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4F3"/>
  </w:style>
  <w:style w:type="paragraph" w:styleId="Pidipagina">
    <w:name w:val="footer"/>
    <w:basedOn w:val="Normale"/>
    <w:link w:val="PidipaginaCarattere"/>
    <w:uiPriority w:val="99"/>
    <w:unhideWhenUsed/>
    <w:rsid w:val="00AB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4F3"/>
  </w:style>
  <w:style w:type="paragraph" w:customStyle="1" w:styleId="Default">
    <w:name w:val="Default"/>
    <w:rsid w:val="00AB4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32890"/>
    <w:rPr>
      <w:rFonts w:ascii="Times New Roman" w:eastAsia="Times New Roman" w:hAnsi="Times New Roman" w:cs="Times New Roman"/>
      <w:b/>
      <w:sz w:val="18"/>
      <w:szCs w:val="20"/>
    </w:rPr>
  </w:style>
  <w:style w:type="paragraph" w:styleId="NormaleWeb">
    <w:name w:val="Normal (Web)"/>
    <w:basedOn w:val="Normale"/>
    <w:rsid w:val="00E3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32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962C3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270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93D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transparency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s\Transparency%20International%20Italia\COMUNICAZIONE%20-%20Documenti\Media\Press_Releases\Comunicato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906D8B485A944B17465EEB5DDA6C8" ma:contentTypeVersion="8" ma:contentTypeDescription="Creare un nuovo documento." ma:contentTypeScope="" ma:versionID="0c409d13e88c1ef41e53529cc9555789">
  <xsd:schema xmlns:xsd="http://www.w3.org/2001/XMLSchema" xmlns:xs="http://www.w3.org/2001/XMLSchema" xmlns:p="http://schemas.microsoft.com/office/2006/metadata/properties" xmlns:ns2="6567e1fb-280d-4b75-81d0-6eb38fa2480c" targetNamespace="http://schemas.microsoft.com/office/2006/metadata/properties" ma:root="true" ma:fieldsID="17441734db92bd065f396dc95e86e2e6" ns2:_="">
    <xsd:import namespace="6567e1fb-280d-4b75-81d0-6eb38fa24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e1fb-280d-4b75-81d0-6eb38fa24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0AD3-658B-41C7-9486-AA15324CB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52DFD-AD0B-469A-8ADA-6585264E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7e1fb-280d-4b75-81d0-6eb38fa24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B2EE0-625F-432E-92C8-ED7E510EC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C79F7-142C-4938-94AC-7CBC9255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Comunicato_template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Transparency International e. V.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</dc:creator>
  <cp:lastModifiedBy>simona.paronetto</cp:lastModifiedBy>
  <cp:revision>2</cp:revision>
  <cp:lastPrinted>2014-11-04T15:08:00Z</cp:lastPrinted>
  <dcterms:created xsi:type="dcterms:W3CDTF">2019-07-03T08:17:00Z</dcterms:created>
  <dcterms:modified xsi:type="dcterms:W3CDTF">2019-07-03T08:17:00Z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0x0101006C2906D8B485A944B17465EEB5DDA6C8</vt:lpwstr>
  </property>
</Properties>
</file>