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0F533" w14:textId="77777777" w:rsidR="006050A4" w:rsidRDefault="006050A4" w:rsidP="008E75C6">
      <w:pPr>
        <w:jc w:val="left"/>
        <w:rPr>
          <w:rFonts w:ascii="Calibri" w:hAnsi="Calibri" w:cs="Calibri"/>
          <w:b/>
          <w:szCs w:val="24"/>
        </w:rPr>
      </w:pPr>
    </w:p>
    <w:p w14:paraId="1F8B9699" w14:textId="77777777" w:rsidR="0014309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14:paraId="491D22BB" w14:textId="77777777" w:rsidR="004367BB" w:rsidRDefault="004367BB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</w:p>
    <w:p w14:paraId="7DCA2DC8" w14:textId="77777777" w:rsidR="004367BB" w:rsidRDefault="004B7B1D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728" behindDoc="1" locked="0" layoutInCell="1" allowOverlap="1" wp14:anchorId="066ECF53" wp14:editId="6414623D">
            <wp:simplePos x="0" y="0"/>
            <wp:positionH relativeFrom="column">
              <wp:posOffset>-982345</wp:posOffset>
            </wp:positionH>
            <wp:positionV relativeFrom="paragraph">
              <wp:posOffset>-1395095</wp:posOffset>
            </wp:positionV>
            <wp:extent cx="7578090" cy="1554480"/>
            <wp:effectExtent l="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B474B" w14:textId="77777777" w:rsidR="0014309F" w:rsidRDefault="003105A7" w:rsidP="008E75C6">
      <w:pPr>
        <w:jc w:val="left"/>
        <w:rPr>
          <w:rFonts w:ascii="Calibri" w:hAnsi="Calibri" w:cs="Calibri"/>
          <w:b/>
          <w:szCs w:val="24"/>
        </w:rPr>
      </w:pPr>
      <w:r w:rsidRPr="003105A7"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72FAE8FA" w14:textId="77777777" w:rsidR="009515D7" w:rsidRDefault="009515D7" w:rsidP="00EE63C8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p w14:paraId="1EC8ABC5" w14:textId="77777777" w:rsidR="009515D7" w:rsidRDefault="00A470C0" w:rsidP="00A470C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Il digitale </w:t>
      </w:r>
      <w:r w:rsidRPr="00883644">
        <w:rPr>
          <w:rFonts w:ascii="Calibri" w:hAnsi="Calibri" w:cs="Calibri"/>
          <w:b/>
          <w:sz w:val="32"/>
          <w:szCs w:val="32"/>
        </w:rPr>
        <w:t>fa bene alle imprese</w:t>
      </w:r>
      <w:r>
        <w:rPr>
          <w:rFonts w:ascii="Calibri" w:hAnsi="Calibri" w:cs="Calibri"/>
          <w:b/>
          <w:sz w:val="32"/>
          <w:szCs w:val="32"/>
        </w:rPr>
        <w:t xml:space="preserve"> ma c’è ancora molto da fare:</w:t>
      </w:r>
    </w:p>
    <w:p w14:paraId="13725C3E" w14:textId="77777777" w:rsidR="009515D7" w:rsidRDefault="009515D7" w:rsidP="00EE63C8">
      <w:pPr>
        <w:jc w:val="center"/>
        <w:rPr>
          <w:rFonts w:ascii="Calibri" w:hAnsi="Calibri" w:cs="Calibri"/>
          <w:b/>
          <w:sz w:val="32"/>
          <w:szCs w:val="32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>solo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una </w:t>
      </w:r>
      <w:r w:rsidR="00A23902">
        <w:rPr>
          <w:rFonts w:ascii="Calibri" w:hAnsi="Calibri" w:cs="Calibri"/>
          <w:b/>
          <w:sz w:val="32"/>
          <w:szCs w:val="32"/>
        </w:rPr>
        <w:t>azienda</w:t>
      </w:r>
      <w:r>
        <w:rPr>
          <w:rFonts w:ascii="Calibri" w:hAnsi="Calibri" w:cs="Calibri"/>
          <w:b/>
          <w:sz w:val="32"/>
          <w:szCs w:val="32"/>
        </w:rPr>
        <w:t xml:space="preserve"> su 4 conosce </w:t>
      </w:r>
      <w:r w:rsidR="00A23902">
        <w:rPr>
          <w:rFonts w:ascii="Calibri" w:hAnsi="Calibri" w:cs="Calibri"/>
          <w:b/>
          <w:sz w:val="32"/>
          <w:szCs w:val="32"/>
        </w:rPr>
        <w:t>Impresa</w:t>
      </w:r>
      <w:r>
        <w:rPr>
          <w:rFonts w:ascii="Calibri" w:hAnsi="Calibri" w:cs="Calibri"/>
          <w:b/>
          <w:sz w:val="32"/>
          <w:szCs w:val="32"/>
        </w:rPr>
        <w:t xml:space="preserve"> 4.0</w:t>
      </w:r>
    </w:p>
    <w:p w14:paraId="2549686D" w14:textId="77777777" w:rsidR="009515D7" w:rsidRDefault="009515D7" w:rsidP="00EE63C8">
      <w:pPr>
        <w:jc w:val="center"/>
        <w:rPr>
          <w:rFonts w:ascii="Calibri" w:hAnsi="Calibri" w:cs="Calibri"/>
          <w:b/>
          <w:sz w:val="32"/>
          <w:szCs w:val="32"/>
        </w:rPr>
      </w:pPr>
    </w:p>
    <w:p w14:paraId="0C37F664" w14:textId="77777777" w:rsidR="00EE63C8" w:rsidRPr="00E23FDC" w:rsidRDefault="00637313" w:rsidP="00EE63C8">
      <w:pPr>
        <w:jc w:val="center"/>
        <w:rPr>
          <w:rFonts w:ascii="Calibri" w:hAnsi="Calibri" w:cs="Calibri"/>
          <w:b/>
          <w:i/>
          <w:sz w:val="32"/>
          <w:szCs w:val="32"/>
        </w:rPr>
      </w:pPr>
      <w:r w:rsidRPr="00E23FDC">
        <w:rPr>
          <w:rFonts w:ascii="Calibri" w:hAnsi="Calibri" w:cs="Calibri"/>
          <w:b/>
          <w:i/>
          <w:sz w:val="32"/>
          <w:szCs w:val="32"/>
        </w:rPr>
        <w:t xml:space="preserve"> </w:t>
      </w:r>
      <w:r w:rsidR="00E23FDC" w:rsidRPr="00E23FDC">
        <w:rPr>
          <w:rFonts w:ascii="Calibri" w:hAnsi="Calibri" w:cs="Calibri"/>
          <w:b/>
          <w:i/>
          <w:sz w:val="32"/>
          <w:szCs w:val="32"/>
        </w:rPr>
        <w:t>O</w:t>
      </w:r>
      <w:r w:rsidR="001E1433" w:rsidRPr="00E23FDC">
        <w:rPr>
          <w:rFonts w:ascii="Calibri" w:hAnsi="Calibri" w:cs="Calibri"/>
          <w:b/>
          <w:i/>
          <w:sz w:val="32"/>
          <w:szCs w:val="32"/>
        </w:rPr>
        <w:t xml:space="preserve">ltre </w:t>
      </w:r>
      <w:r w:rsidR="00EE63C8" w:rsidRPr="00E23FDC">
        <w:rPr>
          <w:rFonts w:ascii="Calibri" w:hAnsi="Calibri" w:cs="Calibri"/>
          <w:b/>
          <w:i/>
          <w:sz w:val="32"/>
          <w:szCs w:val="32"/>
        </w:rPr>
        <w:t xml:space="preserve">350mila imprenditori a scuola di digitale dai </w:t>
      </w:r>
      <w:proofErr w:type="spellStart"/>
      <w:r w:rsidR="00EE63C8" w:rsidRPr="00E23FDC">
        <w:rPr>
          <w:rFonts w:ascii="Calibri" w:hAnsi="Calibri" w:cs="Calibri"/>
          <w:b/>
          <w:i/>
          <w:sz w:val="32"/>
          <w:szCs w:val="32"/>
        </w:rPr>
        <w:t>Pid</w:t>
      </w:r>
      <w:proofErr w:type="spellEnd"/>
    </w:p>
    <w:p w14:paraId="59F4172B" w14:textId="77777777" w:rsidR="00EE63C8" w:rsidRPr="00E23FDC" w:rsidRDefault="00EE63C8" w:rsidP="00B61C04">
      <w:pPr>
        <w:rPr>
          <w:rFonts w:ascii="Calibri" w:hAnsi="Calibri" w:cs="Calibri"/>
          <w:b/>
          <w:sz w:val="32"/>
          <w:szCs w:val="32"/>
        </w:rPr>
      </w:pPr>
    </w:p>
    <w:p w14:paraId="0429B959" w14:textId="77777777" w:rsidR="007B399E" w:rsidRPr="00E23FDC" w:rsidRDefault="007B399E" w:rsidP="007B399E">
      <w:pPr>
        <w:rPr>
          <w:rFonts w:ascii="Calibri" w:hAnsi="Calibri" w:cs="Calibri"/>
          <w:b/>
          <w:sz w:val="32"/>
          <w:szCs w:val="32"/>
        </w:rPr>
      </w:pPr>
    </w:p>
    <w:p w14:paraId="4FB82DF3" w14:textId="77777777" w:rsidR="007B399E" w:rsidRPr="00D4692E" w:rsidRDefault="007B399E" w:rsidP="007B399E">
      <w:pPr>
        <w:widowControl w:val="0"/>
        <w:rPr>
          <w:rFonts w:ascii="Calibri" w:hAnsi="Calibri" w:cs="Calibri"/>
          <w:szCs w:val="24"/>
        </w:rPr>
      </w:pPr>
      <w:r w:rsidRPr="00B671F8">
        <w:rPr>
          <w:rFonts w:ascii="Calibri" w:hAnsi="Calibri" w:cs="Calibri"/>
          <w:szCs w:val="24"/>
        </w:rPr>
        <w:t xml:space="preserve">Roma, 28 aprile 2021 – La pandemia ha accresciuto i divari territoriali, di genere, di età e fra i settori produttivi, ma il digitale è la leva per ridurli. Come mostra il dossier presentato oggi da </w:t>
      </w:r>
      <w:proofErr w:type="spellStart"/>
      <w:r w:rsidRPr="00B671F8">
        <w:rPr>
          <w:rFonts w:ascii="Calibri" w:hAnsi="Calibri" w:cs="Calibri"/>
          <w:szCs w:val="24"/>
        </w:rPr>
        <w:t>Unioncamere</w:t>
      </w:r>
      <w:proofErr w:type="spellEnd"/>
      <w:r w:rsidRPr="00B671F8">
        <w:rPr>
          <w:rFonts w:ascii="Calibri" w:hAnsi="Calibri" w:cs="Calibri"/>
          <w:szCs w:val="24"/>
        </w:rPr>
        <w:t xml:space="preserve">, nel corso dell’Assemblea dei presidenti delle Camere di commercio, l’utilizzo delle nuove tecnologie limita le differenze tra piccole e medio-grandi aziende, contribuisce a sostenere la </w:t>
      </w:r>
      <w:proofErr w:type="spellStart"/>
      <w:r w:rsidRPr="00B671F8">
        <w:rPr>
          <w:rFonts w:ascii="Calibri" w:hAnsi="Calibri" w:cs="Calibri"/>
          <w:szCs w:val="24"/>
        </w:rPr>
        <w:t>governance</w:t>
      </w:r>
      <w:proofErr w:type="spellEnd"/>
      <w:r w:rsidRPr="00B671F8">
        <w:rPr>
          <w:rFonts w:ascii="Calibri" w:hAnsi="Calibri" w:cs="Calibri"/>
          <w:szCs w:val="24"/>
        </w:rPr>
        <w:t xml:space="preserve"> delle imprese manifatturiere a conduzione familiare, agevola il recupero delle aziende dei servizi, più tartassate </w:t>
      </w:r>
      <w:proofErr w:type="gramStart"/>
      <w:r w:rsidRPr="00B671F8">
        <w:rPr>
          <w:rFonts w:ascii="Calibri" w:hAnsi="Calibri" w:cs="Calibri"/>
          <w:szCs w:val="24"/>
        </w:rPr>
        <w:t>dal</w:t>
      </w:r>
      <w:proofErr w:type="gramEnd"/>
      <w:r w:rsidRPr="00B671F8">
        <w:rPr>
          <w:rFonts w:ascii="Calibri" w:hAnsi="Calibri" w:cs="Calibri"/>
          <w:szCs w:val="24"/>
        </w:rPr>
        <w:t xml:space="preserve"> </w:t>
      </w:r>
      <w:proofErr w:type="spellStart"/>
      <w:r w:rsidRPr="00B671F8">
        <w:rPr>
          <w:rFonts w:ascii="Calibri" w:hAnsi="Calibri" w:cs="Calibri"/>
          <w:szCs w:val="24"/>
        </w:rPr>
        <w:t>Covid</w:t>
      </w:r>
      <w:proofErr w:type="spellEnd"/>
      <w:r w:rsidRPr="00B671F8">
        <w:rPr>
          <w:rFonts w:ascii="Calibri" w:hAnsi="Calibri" w:cs="Calibri"/>
          <w:szCs w:val="24"/>
        </w:rPr>
        <w:t xml:space="preserve">. </w:t>
      </w:r>
      <w:proofErr w:type="gramStart"/>
      <w:r w:rsidRPr="00B671F8">
        <w:rPr>
          <w:rFonts w:ascii="Calibri" w:hAnsi="Calibri" w:cs="Calibri"/>
          <w:szCs w:val="24"/>
        </w:rPr>
        <w:t>Ma</w:t>
      </w:r>
      <w:proofErr w:type="gramEnd"/>
      <w:r w:rsidRPr="00B671F8">
        <w:rPr>
          <w:rFonts w:ascii="Calibri" w:hAnsi="Calibri" w:cs="Calibri"/>
          <w:szCs w:val="24"/>
        </w:rPr>
        <w:t xml:space="preserve"> c’è ancora molta strada da fare: solo il 26% delle imprese italiane è a conoscenza del Piano Impresa 4.0 e, tra queste, il 9%, pur conoscendolo, comunque non investe. Per il resto, vale a dire per i due terzi della manifattura italiana, gli strumenti messi in campo e le grandi opportunità offerte dalle tecnologie non sono (ancora) all’ordine del giorno.</w:t>
      </w:r>
    </w:p>
    <w:p w14:paraId="67C799F8" w14:textId="77777777" w:rsidR="007B399E" w:rsidRPr="00D4692E" w:rsidRDefault="007B399E" w:rsidP="007B399E">
      <w:pPr>
        <w:widowControl w:val="0"/>
        <w:rPr>
          <w:rFonts w:ascii="Calibri" w:hAnsi="Calibri" w:cs="Calibri"/>
          <w:szCs w:val="24"/>
        </w:rPr>
      </w:pPr>
    </w:p>
    <w:p w14:paraId="6F6A9F00" w14:textId="77777777" w:rsidR="007B399E" w:rsidRPr="00D4692E" w:rsidRDefault="007B399E" w:rsidP="007B399E">
      <w:pPr>
        <w:rPr>
          <w:rFonts w:ascii="Calibri" w:hAnsi="Calibri"/>
          <w:i/>
          <w:szCs w:val="24"/>
        </w:rPr>
      </w:pPr>
      <w:r w:rsidRPr="00D4692E">
        <w:rPr>
          <w:rFonts w:ascii="Calibri" w:hAnsi="Calibri"/>
          <w:szCs w:val="24"/>
        </w:rPr>
        <w:t>“</w:t>
      </w:r>
      <w:r w:rsidRPr="00D4692E">
        <w:rPr>
          <w:rFonts w:ascii="Calibri" w:hAnsi="Calibri"/>
          <w:i/>
          <w:szCs w:val="24"/>
        </w:rPr>
        <w:t xml:space="preserve">La digitalizzazione vale fino a </w:t>
      </w:r>
      <w:proofErr w:type="gramStart"/>
      <w:r w:rsidRPr="00D4692E">
        <w:rPr>
          <w:rFonts w:ascii="Calibri" w:hAnsi="Calibri"/>
          <w:i/>
          <w:szCs w:val="24"/>
        </w:rPr>
        <w:t>7</w:t>
      </w:r>
      <w:proofErr w:type="gramEnd"/>
      <w:r w:rsidRPr="00D4692E">
        <w:rPr>
          <w:rFonts w:ascii="Calibri" w:hAnsi="Calibri"/>
          <w:i/>
          <w:szCs w:val="24"/>
        </w:rPr>
        <w:t xml:space="preserve"> punti di </w:t>
      </w:r>
      <w:proofErr w:type="spellStart"/>
      <w:r w:rsidRPr="00D4692E">
        <w:rPr>
          <w:rFonts w:ascii="Calibri" w:hAnsi="Calibri"/>
          <w:i/>
          <w:szCs w:val="24"/>
        </w:rPr>
        <w:t>Pil</w:t>
      </w:r>
      <w:proofErr w:type="spellEnd"/>
      <w:r w:rsidRPr="00D4692E">
        <w:rPr>
          <w:rFonts w:ascii="Calibri" w:hAnsi="Calibri"/>
          <w:i/>
          <w:szCs w:val="24"/>
        </w:rPr>
        <w:t>, ma abbiamo ancora un ritardo enorme da colmare</w:t>
      </w:r>
      <w:r w:rsidRPr="00D4692E">
        <w:rPr>
          <w:rFonts w:ascii="Calibri" w:hAnsi="Calibri"/>
          <w:szCs w:val="24"/>
        </w:rPr>
        <w:t xml:space="preserve">”, sottolinea il presidente di </w:t>
      </w:r>
      <w:proofErr w:type="spellStart"/>
      <w:r w:rsidRPr="00D4692E">
        <w:rPr>
          <w:rFonts w:ascii="Calibri" w:hAnsi="Calibri"/>
          <w:b/>
          <w:szCs w:val="24"/>
        </w:rPr>
        <w:t>Unioncamere</w:t>
      </w:r>
      <w:proofErr w:type="spellEnd"/>
      <w:r w:rsidRPr="00D4692E">
        <w:rPr>
          <w:rFonts w:ascii="Calibri" w:hAnsi="Calibri"/>
          <w:szCs w:val="24"/>
        </w:rPr>
        <w:t xml:space="preserve">, </w:t>
      </w:r>
      <w:r w:rsidRPr="00D4692E">
        <w:rPr>
          <w:rFonts w:ascii="Calibri" w:hAnsi="Calibri"/>
          <w:b/>
          <w:szCs w:val="24"/>
        </w:rPr>
        <w:t>Carlo Sangalli</w:t>
      </w:r>
      <w:r w:rsidRPr="00D4692E">
        <w:rPr>
          <w:rFonts w:ascii="Calibri" w:hAnsi="Calibri"/>
          <w:szCs w:val="24"/>
        </w:rPr>
        <w:t>.</w:t>
      </w:r>
      <w:r w:rsidRPr="00D4692E">
        <w:rPr>
          <w:szCs w:val="24"/>
        </w:rPr>
        <w:t xml:space="preserve"> “</w:t>
      </w:r>
      <w:r w:rsidRPr="00D4692E">
        <w:rPr>
          <w:rFonts w:ascii="Calibri" w:hAnsi="Calibri"/>
          <w:i/>
          <w:szCs w:val="24"/>
        </w:rPr>
        <w:t xml:space="preserve">Il Piano nazionale di ripresa e resilienza </w:t>
      </w:r>
      <w:proofErr w:type="gramStart"/>
      <w:r w:rsidRPr="00D4692E">
        <w:rPr>
          <w:rFonts w:ascii="Calibri" w:hAnsi="Calibri"/>
          <w:i/>
          <w:szCs w:val="24"/>
        </w:rPr>
        <w:t>rappresenta</w:t>
      </w:r>
      <w:proofErr w:type="gramEnd"/>
      <w:r w:rsidRPr="00D4692E">
        <w:rPr>
          <w:rFonts w:ascii="Calibri" w:hAnsi="Calibri"/>
          <w:i/>
          <w:szCs w:val="24"/>
        </w:rPr>
        <w:t xml:space="preserve"> una occasione unica, però occorre</w:t>
      </w:r>
      <w:r w:rsidRPr="00D4692E">
        <w:rPr>
          <w:rFonts w:ascii="Calibri" w:hAnsi="Calibri"/>
          <w:i/>
          <w:szCs w:val="24"/>
          <w:shd w:val="clear" w:color="auto" w:fill="FFFFFF"/>
        </w:rPr>
        <w:t xml:space="preserve"> coinvolgere attivamente milioni di </w:t>
      </w:r>
      <w:proofErr w:type="spellStart"/>
      <w:r w:rsidRPr="00D4692E">
        <w:rPr>
          <w:rFonts w:ascii="Calibri" w:hAnsi="Calibri"/>
          <w:i/>
          <w:szCs w:val="24"/>
          <w:shd w:val="clear" w:color="auto" w:fill="FFFFFF"/>
        </w:rPr>
        <w:t>Pmi</w:t>
      </w:r>
      <w:proofErr w:type="spellEnd"/>
      <w:r w:rsidRPr="00D4692E">
        <w:rPr>
          <w:rFonts w:ascii="Calibri" w:hAnsi="Calibri"/>
          <w:i/>
          <w:szCs w:val="24"/>
          <w:shd w:val="clear" w:color="auto" w:fill="FFFFFF"/>
        </w:rPr>
        <w:t xml:space="preserve">, di artigiani e di lavoratori autonomi. </w:t>
      </w:r>
      <w:r w:rsidRPr="00D4692E">
        <w:rPr>
          <w:i/>
          <w:szCs w:val="24"/>
        </w:rPr>
        <w:t>I</w:t>
      </w:r>
      <w:r w:rsidRPr="00D4692E">
        <w:rPr>
          <w:rFonts w:ascii="Calibri" w:hAnsi="Calibri"/>
          <w:i/>
          <w:szCs w:val="24"/>
        </w:rPr>
        <w:t xml:space="preserve"> Punti Impresa Digitali realizzati dalle Camere di commercio hanno introdotto in questi anni oltre 350mila aziende alle tecnologie abilitanti attraverso migliaia di corsi di formazione, di </w:t>
      </w:r>
      <w:proofErr w:type="spellStart"/>
      <w:r w:rsidRPr="00D4692E">
        <w:rPr>
          <w:rFonts w:ascii="Calibri" w:hAnsi="Calibri"/>
          <w:i/>
          <w:szCs w:val="24"/>
        </w:rPr>
        <w:t>assessment</w:t>
      </w:r>
      <w:proofErr w:type="spellEnd"/>
      <w:r w:rsidRPr="00D4692E">
        <w:rPr>
          <w:rFonts w:ascii="Calibri" w:hAnsi="Calibri"/>
          <w:i/>
          <w:szCs w:val="24"/>
        </w:rPr>
        <w:t xml:space="preserve"> e di supporti operativi.</w:t>
      </w:r>
      <w:proofErr w:type="gramStart"/>
      <w:r w:rsidRPr="00D4692E">
        <w:rPr>
          <w:rFonts w:ascii="Calibri" w:hAnsi="Calibri"/>
          <w:i/>
          <w:szCs w:val="24"/>
        </w:rPr>
        <w:t xml:space="preserve"> E oggi questa speciale rete è una best </w:t>
      </w:r>
      <w:proofErr w:type="spellStart"/>
      <w:r w:rsidRPr="00D4692E">
        <w:rPr>
          <w:rFonts w:ascii="Calibri" w:hAnsi="Calibri"/>
          <w:i/>
          <w:szCs w:val="24"/>
        </w:rPr>
        <w:t>practice</w:t>
      </w:r>
      <w:proofErr w:type="spellEnd"/>
      <w:r w:rsidRPr="00D4692E">
        <w:rPr>
          <w:rFonts w:ascii="Calibri" w:hAnsi="Calibri"/>
          <w:i/>
          <w:szCs w:val="24"/>
        </w:rPr>
        <w:t xml:space="preserve"> a livello internazionale riconosciuta da OCSE e Commissione europea”.</w:t>
      </w:r>
      <w:proofErr w:type="gramEnd"/>
    </w:p>
    <w:p w14:paraId="6862B005" w14:textId="77777777" w:rsidR="007B399E" w:rsidRPr="00D4692E" w:rsidRDefault="007B399E" w:rsidP="007B399E">
      <w:pPr>
        <w:rPr>
          <w:rFonts w:ascii="Calibri" w:hAnsi="Calibri"/>
          <w:szCs w:val="24"/>
        </w:rPr>
      </w:pPr>
      <w:r w:rsidRPr="00D4692E">
        <w:rPr>
          <w:rFonts w:ascii="Calibri" w:hAnsi="Calibri"/>
          <w:szCs w:val="24"/>
        </w:rPr>
        <w:t>“</w:t>
      </w:r>
      <w:r w:rsidRPr="00D4692E">
        <w:rPr>
          <w:rFonts w:ascii="Calibri" w:hAnsi="Calibri"/>
          <w:i/>
          <w:szCs w:val="24"/>
        </w:rPr>
        <w:t xml:space="preserve">Le Camere di commercio </w:t>
      </w:r>
      <w:r>
        <w:rPr>
          <w:rFonts w:ascii="Calibri" w:hAnsi="Calibri"/>
          <w:i/>
          <w:szCs w:val="24"/>
        </w:rPr>
        <w:t>ritengono fondamentale</w:t>
      </w:r>
      <w:r w:rsidRPr="00D4692E">
        <w:rPr>
          <w:rFonts w:ascii="Calibri" w:hAnsi="Calibri"/>
          <w:szCs w:val="24"/>
        </w:rPr>
        <w:t xml:space="preserve"> - spiega Sangalli </w:t>
      </w:r>
      <w:r>
        <w:rPr>
          <w:rFonts w:ascii="Calibri" w:hAnsi="Calibri"/>
          <w:szCs w:val="24"/>
        </w:rPr>
        <w:t>–</w:t>
      </w:r>
      <w:r w:rsidRPr="00D4692E">
        <w:rPr>
          <w:rFonts w:ascii="Calibri" w:hAnsi="Calibri"/>
          <w:szCs w:val="24"/>
        </w:rPr>
        <w:t xml:space="preserve"> </w:t>
      </w:r>
      <w:r w:rsidRPr="00A23902">
        <w:rPr>
          <w:rFonts w:ascii="Calibri" w:hAnsi="Calibri"/>
          <w:i/>
          <w:szCs w:val="24"/>
        </w:rPr>
        <w:t xml:space="preserve">che </w:t>
      </w:r>
      <w:proofErr w:type="gramStart"/>
      <w:r w:rsidRPr="00A23902">
        <w:rPr>
          <w:rFonts w:ascii="Calibri" w:hAnsi="Calibri"/>
          <w:i/>
          <w:szCs w:val="24"/>
        </w:rPr>
        <w:t>vengano</w:t>
      </w:r>
      <w:proofErr w:type="gramEnd"/>
      <w:r w:rsidRPr="00A23902">
        <w:rPr>
          <w:rFonts w:ascii="Calibri" w:hAnsi="Calibri"/>
          <w:i/>
          <w:szCs w:val="24"/>
        </w:rPr>
        <w:t xml:space="preserve"> forniti</w:t>
      </w:r>
      <w:r>
        <w:rPr>
          <w:rFonts w:ascii="Calibri" w:hAnsi="Calibri"/>
          <w:szCs w:val="24"/>
        </w:rPr>
        <w:t xml:space="preserve"> </w:t>
      </w:r>
      <w:r w:rsidRPr="00D4692E">
        <w:rPr>
          <w:rFonts w:ascii="Calibri" w:hAnsi="Calibri"/>
          <w:i/>
          <w:szCs w:val="24"/>
        </w:rPr>
        <w:t xml:space="preserve">assistenza e supporto alle </w:t>
      </w:r>
      <w:proofErr w:type="spellStart"/>
      <w:r w:rsidRPr="00D4692E">
        <w:rPr>
          <w:rFonts w:ascii="Calibri" w:hAnsi="Calibri"/>
          <w:i/>
          <w:szCs w:val="24"/>
        </w:rPr>
        <w:t>Pmi</w:t>
      </w:r>
      <w:proofErr w:type="spellEnd"/>
      <w:r w:rsidRPr="00D4692E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nei prossimi cruciali anni adottando il</w:t>
      </w:r>
      <w:r w:rsidRPr="00D4692E">
        <w:rPr>
          <w:rFonts w:ascii="Calibri" w:hAnsi="Calibri"/>
          <w:i/>
          <w:szCs w:val="24"/>
        </w:rPr>
        <w:t xml:space="preserve"> modello della statunitense SBA (Small Business Administration). Non serve creare uno strumento ex novo, ma bisogna </w:t>
      </w:r>
      <w:r>
        <w:rPr>
          <w:rFonts w:ascii="Calibri" w:hAnsi="Calibri"/>
          <w:i/>
          <w:szCs w:val="24"/>
        </w:rPr>
        <w:t>affidare</w:t>
      </w:r>
      <w:r w:rsidRPr="00D4692E">
        <w:rPr>
          <w:rFonts w:ascii="Calibri" w:hAnsi="Calibri"/>
          <w:i/>
          <w:szCs w:val="24"/>
        </w:rPr>
        <w:t xml:space="preserve"> a livello territoriale </w:t>
      </w:r>
      <w:r>
        <w:rPr>
          <w:rFonts w:ascii="Calibri" w:hAnsi="Calibri"/>
          <w:i/>
          <w:szCs w:val="24"/>
        </w:rPr>
        <w:t>questo incarico alle</w:t>
      </w:r>
      <w:r w:rsidRPr="00D4692E">
        <w:rPr>
          <w:rFonts w:ascii="Calibri" w:hAnsi="Calibri"/>
          <w:i/>
          <w:szCs w:val="24"/>
        </w:rPr>
        <w:t xml:space="preserve"> Camere di commercio, il referente più vicino </w:t>
      </w:r>
      <w:proofErr w:type="gramStart"/>
      <w:r w:rsidRPr="00D4692E">
        <w:rPr>
          <w:rFonts w:ascii="Calibri" w:hAnsi="Calibri"/>
          <w:i/>
          <w:szCs w:val="24"/>
        </w:rPr>
        <w:t>alle</w:t>
      </w:r>
      <w:proofErr w:type="gramEnd"/>
      <w:r w:rsidRPr="00D4692E">
        <w:rPr>
          <w:rFonts w:ascii="Calibri" w:hAnsi="Calibri"/>
          <w:i/>
          <w:szCs w:val="24"/>
        </w:rPr>
        <w:t xml:space="preserve"> micro, piccole e medie imprese sui temi cruciali per lo sviluppo del nostro Paese</w:t>
      </w:r>
      <w:r w:rsidRPr="00D4692E">
        <w:rPr>
          <w:rFonts w:ascii="Calibri" w:hAnsi="Calibri"/>
          <w:szCs w:val="24"/>
        </w:rPr>
        <w:t>”.</w:t>
      </w:r>
    </w:p>
    <w:p w14:paraId="2D0794BF" w14:textId="77777777" w:rsidR="007B399E" w:rsidRPr="00D4692E" w:rsidRDefault="007B399E" w:rsidP="007B399E">
      <w:pPr>
        <w:widowControl w:val="0"/>
        <w:rPr>
          <w:rFonts w:ascii="Calibri" w:hAnsi="Calibri" w:cs="Calibri"/>
          <w:szCs w:val="24"/>
        </w:rPr>
      </w:pPr>
    </w:p>
    <w:p w14:paraId="16E23091" w14:textId="77777777" w:rsidR="00B17A63" w:rsidRPr="00D4692E" w:rsidRDefault="007B399E" w:rsidP="007B399E">
      <w:pPr>
        <w:widowControl w:val="0"/>
        <w:rPr>
          <w:rFonts w:ascii="Calibri" w:hAnsi="Calibri" w:cs="Calibri"/>
          <w:szCs w:val="24"/>
        </w:rPr>
      </w:pPr>
      <w:r w:rsidRPr="00B671F8">
        <w:rPr>
          <w:rFonts w:ascii="Calibri" w:hAnsi="Calibri" w:cs="Calibri"/>
          <w:szCs w:val="24"/>
        </w:rPr>
        <w:t xml:space="preserve">Secondo i dati di </w:t>
      </w:r>
      <w:proofErr w:type="spellStart"/>
      <w:r w:rsidRPr="00B671F8">
        <w:rPr>
          <w:rFonts w:ascii="Calibri" w:hAnsi="Calibri" w:cs="Calibri"/>
          <w:b/>
          <w:szCs w:val="24"/>
        </w:rPr>
        <w:t>Unioncamere</w:t>
      </w:r>
      <w:proofErr w:type="spellEnd"/>
      <w:r w:rsidRPr="00B671F8">
        <w:rPr>
          <w:rFonts w:ascii="Calibri" w:hAnsi="Calibri" w:cs="Calibri"/>
          <w:szCs w:val="24"/>
        </w:rPr>
        <w:t xml:space="preserve"> e del Centro studi Guglielmo </w:t>
      </w:r>
      <w:proofErr w:type="spellStart"/>
      <w:r w:rsidRPr="00B671F8">
        <w:rPr>
          <w:rFonts w:ascii="Calibri" w:hAnsi="Calibri" w:cs="Calibri"/>
          <w:szCs w:val="24"/>
        </w:rPr>
        <w:t>Tagliacarne</w:t>
      </w:r>
      <w:proofErr w:type="spellEnd"/>
      <w:r w:rsidRPr="00B671F8">
        <w:rPr>
          <w:rFonts w:ascii="Calibri" w:hAnsi="Calibri" w:cs="Calibri"/>
          <w:szCs w:val="24"/>
        </w:rPr>
        <w:t xml:space="preserve">, il 70% </w:t>
      </w:r>
      <w:proofErr w:type="gramStart"/>
      <w:r w:rsidR="000A3720" w:rsidRPr="00B671F8">
        <w:rPr>
          <w:rFonts w:ascii="Calibri" w:hAnsi="Calibri" w:cs="Calibri"/>
          <w:szCs w:val="24"/>
        </w:rPr>
        <w:t>delle</w:t>
      </w:r>
      <w:bookmarkStart w:id="0" w:name="_GoBack"/>
      <w:bookmarkEnd w:id="0"/>
      <w:proofErr w:type="gramEnd"/>
      <w:r w:rsidR="000A3720" w:rsidRPr="00D4692E">
        <w:rPr>
          <w:rFonts w:ascii="Calibri" w:hAnsi="Calibri" w:cs="Calibri"/>
          <w:szCs w:val="24"/>
        </w:rPr>
        <w:t xml:space="preserve"> micro e piccole imprese che ha avviato la svolta </w:t>
      </w:r>
      <w:proofErr w:type="spellStart"/>
      <w:r w:rsidR="000A3720" w:rsidRPr="00D4692E">
        <w:rPr>
          <w:rFonts w:ascii="Calibri" w:hAnsi="Calibri" w:cs="Calibri"/>
          <w:szCs w:val="24"/>
        </w:rPr>
        <w:t>digital</w:t>
      </w:r>
      <w:proofErr w:type="spellEnd"/>
      <w:r w:rsidR="000A3720" w:rsidRPr="00D4692E">
        <w:rPr>
          <w:rFonts w:ascii="Calibri" w:hAnsi="Calibri" w:cs="Calibri"/>
          <w:szCs w:val="24"/>
        </w:rPr>
        <w:t xml:space="preserve"> ritiene di poter raggiungere i livelli di produttività </w:t>
      </w:r>
      <w:proofErr w:type="spellStart"/>
      <w:r w:rsidR="000A3720" w:rsidRPr="00D4692E">
        <w:rPr>
          <w:rFonts w:ascii="Calibri" w:hAnsi="Calibri" w:cs="Calibri"/>
          <w:szCs w:val="24"/>
        </w:rPr>
        <w:t>pre-Covid</w:t>
      </w:r>
      <w:proofErr w:type="spellEnd"/>
      <w:r w:rsidR="000A3720" w:rsidRPr="00D4692E">
        <w:rPr>
          <w:rFonts w:ascii="Calibri" w:hAnsi="Calibri" w:cs="Calibri"/>
          <w:szCs w:val="24"/>
        </w:rPr>
        <w:t xml:space="preserve"> già nel 2022 (contro il 61% di quelle che ancora non hanno messo in campo investimenti nelle nuove tecnologie), allineandosi così alla quota di medio-grandi imprese che hanno la medesima previsione.</w:t>
      </w:r>
    </w:p>
    <w:p w14:paraId="7E6DE198" w14:textId="77777777" w:rsidR="00BE52AA" w:rsidRPr="00D4692E" w:rsidRDefault="000A3720" w:rsidP="003D7B0F">
      <w:pPr>
        <w:widowControl w:val="0"/>
        <w:autoSpaceDE w:val="0"/>
        <w:autoSpaceDN w:val="0"/>
        <w:adjustRightInd w:val="0"/>
        <w:rPr>
          <w:rFonts w:asciiTheme="majorHAnsi" w:hAnsiTheme="majorHAnsi" w:cs="Times Roman"/>
          <w:color w:val="000000"/>
          <w:szCs w:val="24"/>
        </w:rPr>
      </w:pPr>
      <w:r w:rsidRPr="00D4692E">
        <w:rPr>
          <w:rFonts w:asciiTheme="majorHAnsi" w:hAnsiTheme="majorHAnsi" w:cs="Times Roman"/>
          <w:color w:val="000000"/>
          <w:szCs w:val="24"/>
        </w:rPr>
        <w:t>Le imprese familiari</w:t>
      </w:r>
      <w:r w:rsidR="00A23902">
        <w:rPr>
          <w:rFonts w:asciiTheme="majorHAnsi" w:hAnsiTheme="majorHAnsi" w:cs="Times Roman"/>
          <w:color w:val="000000"/>
          <w:szCs w:val="24"/>
        </w:rPr>
        <w:t xml:space="preserve"> </w:t>
      </w:r>
      <w:r w:rsidR="003D7B0F" w:rsidRPr="00D4692E">
        <w:rPr>
          <w:rFonts w:asciiTheme="majorHAnsi" w:hAnsiTheme="majorHAnsi" w:cs="Times Roman"/>
          <w:color w:val="000000"/>
          <w:szCs w:val="24"/>
        </w:rPr>
        <w:t xml:space="preserve">hanno </w:t>
      </w:r>
      <w:r w:rsidR="00F448EE">
        <w:rPr>
          <w:rFonts w:asciiTheme="majorHAnsi" w:hAnsiTheme="majorHAnsi" w:cs="Times Roman"/>
          <w:color w:val="000000"/>
          <w:szCs w:val="24"/>
        </w:rPr>
        <w:t>risentito particolarmente dei</w:t>
      </w:r>
      <w:r w:rsidRPr="00D4692E">
        <w:rPr>
          <w:rFonts w:asciiTheme="majorHAnsi" w:hAnsiTheme="majorHAnsi" w:cs="Times Roman"/>
          <w:color w:val="000000"/>
          <w:szCs w:val="24"/>
        </w:rPr>
        <w:t xml:space="preserve"> riflessi negativi della crisi pandemica e </w:t>
      </w:r>
      <w:r w:rsidR="003D7B0F" w:rsidRPr="00D4692E">
        <w:rPr>
          <w:rFonts w:asciiTheme="majorHAnsi" w:hAnsiTheme="majorHAnsi" w:cs="Times Roman"/>
          <w:color w:val="000000"/>
          <w:szCs w:val="24"/>
        </w:rPr>
        <w:t xml:space="preserve">solo in </w:t>
      </w:r>
      <w:proofErr w:type="gramStart"/>
      <w:r w:rsidR="003D7B0F" w:rsidRPr="00D4692E">
        <w:rPr>
          <w:rFonts w:asciiTheme="majorHAnsi" w:hAnsiTheme="majorHAnsi" w:cs="Times Roman"/>
          <w:color w:val="000000"/>
          <w:szCs w:val="24"/>
        </w:rPr>
        <w:t>6</w:t>
      </w:r>
      <w:proofErr w:type="gramEnd"/>
      <w:r w:rsidR="003D7B0F" w:rsidRPr="00D4692E">
        <w:rPr>
          <w:rFonts w:asciiTheme="majorHAnsi" w:hAnsiTheme="majorHAnsi" w:cs="Times Roman"/>
          <w:color w:val="000000"/>
          <w:szCs w:val="24"/>
        </w:rPr>
        <w:t xml:space="preserve"> casi su 10</w:t>
      </w:r>
      <w:r w:rsidRPr="00D4692E">
        <w:rPr>
          <w:rFonts w:asciiTheme="majorHAnsi" w:hAnsiTheme="majorHAnsi" w:cs="Times Roman"/>
          <w:color w:val="000000"/>
          <w:szCs w:val="24"/>
        </w:rPr>
        <w:t xml:space="preserve"> </w:t>
      </w:r>
      <w:r w:rsidR="00BE52AA" w:rsidRPr="00D4692E">
        <w:rPr>
          <w:rFonts w:asciiTheme="majorHAnsi" w:hAnsiTheme="majorHAnsi" w:cs="Times Roman"/>
          <w:color w:val="000000"/>
          <w:szCs w:val="24"/>
        </w:rPr>
        <w:t>confidano in un recupero</w:t>
      </w:r>
      <w:r w:rsidRPr="00D4692E">
        <w:rPr>
          <w:rFonts w:asciiTheme="majorHAnsi" w:hAnsiTheme="majorHAnsi" w:cs="Times Roman"/>
          <w:color w:val="000000"/>
          <w:szCs w:val="24"/>
        </w:rPr>
        <w:t xml:space="preserve"> entro il 2022</w:t>
      </w:r>
      <w:r w:rsidR="003D7B0F" w:rsidRPr="00D4692E">
        <w:rPr>
          <w:rFonts w:asciiTheme="majorHAnsi" w:hAnsiTheme="majorHAnsi" w:cs="Times Roman"/>
          <w:color w:val="000000"/>
          <w:szCs w:val="24"/>
        </w:rPr>
        <w:t xml:space="preserve">. Tra quelle che </w:t>
      </w:r>
      <w:r w:rsidR="003D7B0F" w:rsidRPr="00D4692E">
        <w:rPr>
          <w:rFonts w:asciiTheme="majorHAnsi" w:hAnsiTheme="majorHAnsi" w:cs="Times Roman"/>
          <w:color w:val="000000"/>
          <w:szCs w:val="24"/>
        </w:rPr>
        <w:lastRenderedPageBreak/>
        <w:t>hanno investito nel digitale, però, la quota sale al 70%.</w:t>
      </w:r>
    </w:p>
    <w:p w14:paraId="587489E4" w14:textId="77777777" w:rsidR="000A3720" w:rsidRPr="003D7B0F" w:rsidRDefault="003D7B0F" w:rsidP="003D7B0F">
      <w:pPr>
        <w:widowControl w:val="0"/>
        <w:autoSpaceDE w:val="0"/>
        <w:autoSpaceDN w:val="0"/>
        <w:adjustRightInd w:val="0"/>
        <w:rPr>
          <w:rFonts w:asciiTheme="majorHAnsi" w:hAnsiTheme="majorHAnsi" w:cs="Times Roman"/>
          <w:color w:val="000000"/>
          <w:szCs w:val="24"/>
        </w:rPr>
      </w:pPr>
      <w:r w:rsidRPr="00D4692E">
        <w:rPr>
          <w:rFonts w:asciiTheme="majorHAnsi" w:hAnsiTheme="majorHAnsi" w:cs="Times Roman"/>
          <w:color w:val="000000"/>
          <w:szCs w:val="24"/>
        </w:rPr>
        <w:t>Analoghi effetti positivi si riscontrano tra le imprese dei servizi: il 61% di quelle digitalizzate, infatti, ritiene di p</w:t>
      </w:r>
      <w:r w:rsidR="00BE52AA" w:rsidRPr="00D4692E">
        <w:rPr>
          <w:rFonts w:asciiTheme="majorHAnsi" w:hAnsiTheme="majorHAnsi" w:cs="Times Roman"/>
          <w:color w:val="000000"/>
          <w:szCs w:val="24"/>
        </w:rPr>
        <w:t xml:space="preserve">oter azzerare gli effetti dell’emergenza sanitaria </w:t>
      </w:r>
      <w:r w:rsidRPr="00D4692E">
        <w:rPr>
          <w:rFonts w:asciiTheme="majorHAnsi" w:hAnsiTheme="majorHAnsi" w:cs="Times Roman"/>
          <w:color w:val="000000"/>
          <w:szCs w:val="24"/>
        </w:rPr>
        <w:t>entro il 2022, a fronte del 53% di quelle non digitalizzate.</w:t>
      </w:r>
    </w:p>
    <w:p w14:paraId="09DACB78" w14:textId="77777777" w:rsidR="000A3720" w:rsidRDefault="000A3720" w:rsidP="003D7B0F">
      <w:pPr>
        <w:widowControl w:val="0"/>
        <w:rPr>
          <w:rFonts w:ascii="Calibri" w:hAnsi="Calibri" w:cs="Calibri"/>
          <w:szCs w:val="24"/>
        </w:rPr>
      </w:pPr>
    </w:p>
    <w:p w14:paraId="29BC73B1" w14:textId="77777777" w:rsidR="000E6FFB" w:rsidRPr="00E23FDC" w:rsidRDefault="00883644" w:rsidP="00860175">
      <w:pPr>
        <w:widowContro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="00283D52" w:rsidRPr="00E23FDC">
        <w:rPr>
          <w:rFonts w:ascii="Calibri" w:hAnsi="Calibri" w:cs="Calibri"/>
          <w:szCs w:val="24"/>
        </w:rPr>
        <w:t xml:space="preserve"> </w:t>
      </w:r>
      <w:r w:rsidR="000E6FFB" w:rsidRPr="00E23FDC">
        <w:rPr>
          <w:rFonts w:ascii="Calibri" w:hAnsi="Calibri" w:cs="Calibri"/>
          <w:szCs w:val="24"/>
        </w:rPr>
        <w:t>Punti impresa digitale (</w:t>
      </w:r>
      <w:proofErr w:type="spellStart"/>
      <w:r w:rsidR="000E6FFB" w:rsidRPr="00E23FDC">
        <w:rPr>
          <w:rFonts w:ascii="Calibri" w:hAnsi="Calibri" w:cs="Calibri"/>
          <w:szCs w:val="24"/>
        </w:rPr>
        <w:t>Pid</w:t>
      </w:r>
      <w:proofErr w:type="spellEnd"/>
      <w:r w:rsidR="000E6FFB" w:rsidRPr="00E23FDC">
        <w:rPr>
          <w:rFonts w:ascii="Calibri" w:hAnsi="Calibri" w:cs="Calibri"/>
          <w:szCs w:val="24"/>
        </w:rPr>
        <w:t>) delle Camere di commercio</w:t>
      </w:r>
      <w:r>
        <w:rPr>
          <w:rFonts w:ascii="Calibri" w:hAnsi="Calibri" w:cs="Calibri"/>
          <w:szCs w:val="24"/>
        </w:rPr>
        <w:t xml:space="preserve"> </w:t>
      </w:r>
      <w:r w:rsidR="00283D52" w:rsidRPr="00E23FDC">
        <w:rPr>
          <w:rFonts w:ascii="Calibri" w:hAnsi="Calibri" w:cs="Calibri"/>
          <w:szCs w:val="24"/>
        </w:rPr>
        <w:t xml:space="preserve">in tre anni hanno avvicinato alle nuove tecnologie </w:t>
      </w:r>
      <w:r w:rsidR="006D2EF8" w:rsidRPr="00E23FDC">
        <w:rPr>
          <w:rFonts w:ascii="Calibri" w:hAnsi="Calibri" w:cs="Calibri"/>
          <w:szCs w:val="24"/>
        </w:rPr>
        <w:t xml:space="preserve">oltre </w:t>
      </w:r>
      <w:r>
        <w:rPr>
          <w:rFonts w:ascii="Calibri" w:hAnsi="Calibri" w:cs="Calibri"/>
          <w:szCs w:val="24"/>
        </w:rPr>
        <w:t xml:space="preserve">350mila imprenditori e </w:t>
      </w:r>
      <w:r w:rsidR="00615277" w:rsidRPr="00E23FDC">
        <w:rPr>
          <w:rFonts w:ascii="Calibri" w:hAnsi="Calibri" w:cs="Calibri"/>
          <w:szCs w:val="24"/>
        </w:rPr>
        <w:t>gli</w:t>
      </w:r>
      <w:r w:rsidR="00283D52" w:rsidRPr="00E23FDC">
        <w:rPr>
          <w:rFonts w:ascii="Calibri" w:hAnsi="Calibri" w:cs="Calibri"/>
          <w:szCs w:val="24"/>
        </w:rPr>
        <w:t xml:space="preserve"> sforzi messi in campo per favorire la transizione digitale cominciano a dare</w:t>
      </w:r>
      <w:r w:rsidR="00B75F95" w:rsidRPr="00E23FDC">
        <w:rPr>
          <w:rFonts w:ascii="Calibri" w:hAnsi="Calibri" w:cs="Calibri"/>
          <w:szCs w:val="24"/>
        </w:rPr>
        <w:t xml:space="preserve"> i primi</w:t>
      </w:r>
      <w:r w:rsidR="00283D52" w:rsidRPr="00E23FDC">
        <w:rPr>
          <w:rFonts w:ascii="Calibri" w:hAnsi="Calibri" w:cs="Calibri"/>
          <w:szCs w:val="24"/>
        </w:rPr>
        <w:t xml:space="preserve"> frutti. </w:t>
      </w:r>
      <w:r w:rsidR="000E6FFB" w:rsidRPr="00E23FDC">
        <w:rPr>
          <w:rFonts w:ascii="Calibri" w:hAnsi="Calibri" w:cs="Calibri"/>
          <w:szCs w:val="24"/>
        </w:rPr>
        <w:t>S</w:t>
      </w:r>
      <w:r w:rsidR="00615277" w:rsidRPr="00E23FDC">
        <w:rPr>
          <w:rFonts w:ascii="Calibri" w:hAnsi="Calibri" w:cs="Calibri"/>
          <w:szCs w:val="24"/>
        </w:rPr>
        <w:t>e la metà dei</w:t>
      </w:r>
      <w:r w:rsidR="001F1E45" w:rsidRPr="00E23FDC">
        <w:rPr>
          <w:rFonts w:ascii="Calibri" w:hAnsi="Calibri" w:cs="Calibri"/>
          <w:szCs w:val="24"/>
        </w:rPr>
        <w:t xml:space="preserve"> 32mila imprenditori che hanno </w:t>
      </w:r>
      <w:proofErr w:type="gramStart"/>
      <w:r w:rsidR="001F1E45" w:rsidRPr="00E23FDC">
        <w:rPr>
          <w:rFonts w:ascii="Calibri" w:hAnsi="Calibri" w:cs="Calibri"/>
          <w:szCs w:val="24"/>
        </w:rPr>
        <w:t>effettuato</w:t>
      </w:r>
      <w:proofErr w:type="gramEnd"/>
      <w:r w:rsidR="001F1E45" w:rsidRPr="00E23FDC">
        <w:rPr>
          <w:rFonts w:ascii="Calibri" w:hAnsi="Calibri" w:cs="Calibri"/>
          <w:szCs w:val="24"/>
        </w:rPr>
        <w:t xml:space="preserve"> finora i test di autovalutazione</w:t>
      </w:r>
      <w:r w:rsidR="00283D52" w:rsidRPr="00E23FDC">
        <w:rPr>
          <w:rFonts w:ascii="Calibri" w:hAnsi="Calibri" w:cs="Calibri"/>
          <w:szCs w:val="24"/>
        </w:rPr>
        <w:t xml:space="preserve"> messi a disposizione dalle Camere di commercio</w:t>
      </w:r>
      <w:r w:rsidR="00615277" w:rsidRPr="00E23FDC">
        <w:rPr>
          <w:rFonts w:ascii="Calibri" w:hAnsi="Calibri" w:cs="Calibri"/>
          <w:szCs w:val="24"/>
        </w:rPr>
        <w:t xml:space="preserve"> è ancora alle prime armi</w:t>
      </w:r>
      <w:r w:rsidR="001F1E45" w:rsidRPr="00E23FDC">
        <w:rPr>
          <w:rFonts w:ascii="Calibri" w:hAnsi="Calibri" w:cs="Calibri"/>
          <w:szCs w:val="24"/>
        </w:rPr>
        <w:t xml:space="preserve">, </w:t>
      </w:r>
      <w:r w:rsidR="00283D52" w:rsidRPr="00E23FDC">
        <w:rPr>
          <w:rFonts w:ascii="Calibri" w:hAnsi="Calibri" w:cs="Calibri"/>
          <w:szCs w:val="24"/>
        </w:rPr>
        <w:t>i</w:t>
      </w:r>
      <w:r w:rsidR="001F1E45" w:rsidRPr="00E23FDC">
        <w:rPr>
          <w:rFonts w:ascii="Calibri" w:hAnsi="Calibri" w:cs="Calibri"/>
          <w:szCs w:val="24"/>
        </w:rPr>
        <w:t xml:space="preserve">l 48% </w:t>
      </w:r>
      <w:r w:rsidR="00283D52" w:rsidRPr="00E23FDC">
        <w:rPr>
          <w:rFonts w:ascii="Calibri" w:hAnsi="Calibri" w:cs="Calibri"/>
          <w:szCs w:val="24"/>
        </w:rPr>
        <w:t>ha fatto un</w:t>
      </w:r>
      <w:r w:rsidR="001F1E45" w:rsidRPr="00E23FDC">
        <w:rPr>
          <w:rFonts w:ascii="Calibri" w:hAnsi="Calibri" w:cs="Calibri"/>
          <w:szCs w:val="24"/>
        </w:rPr>
        <w:t xml:space="preserve"> passo avanti, risultando</w:t>
      </w:r>
      <w:r w:rsidR="00D4785E" w:rsidRPr="00E23FDC">
        <w:rPr>
          <w:rFonts w:ascii="Calibri" w:hAnsi="Calibri" w:cs="Calibri"/>
          <w:szCs w:val="24"/>
        </w:rPr>
        <w:t xml:space="preserve"> Specialista, Esperto o Campione</w:t>
      </w:r>
      <w:r w:rsidR="00A90BDD" w:rsidRPr="00E23FDC">
        <w:rPr>
          <w:rFonts w:ascii="Calibri" w:hAnsi="Calibri" w:cs="Calibri"/>
          <w:szCs w:val="24"/>
        </w:rPr>
        <w:t xml:space="preserve">. </w:t>
      </w:r>
      <w:r w:rsidR="008722D0" w:rsidRPr="00E23FDC">
        <w:rPr>
          <w:rFonts w:ascii="Calibri" w:hAnsi="Calibri" w:cs="Calibri"/>
          <w:szCs w:val="24"/>
        </w:rPr>
        <w:t>Tre anni fa questi risultati erano stati raggiunti da meno del 40% degli imprenditori.</w:t>
      </w:r>
    </w:p>
    <w:p w14:paraId="3DAF1083" w14:textId="77777777" w:rsidR="000577BE" w:rsidRPr="00E23FDC" w:rsidRDefault="008722D0" w:rsidP="008722D0">
      <w:pPr>
        <w:rPr>
          <w:rFonts w:asciiTheme="majorHAnsi" w:hAnsiTheme="majorHAnsi"/>
        </w:rPr>
      </w:pPr>
      <w:proofErr w:type="gramStart"/>
      <w:r w:rsidRPr="00E23FDC">
        <w:rPr>
          <w:rFonts w:asciiTheme="majorHAnsi" w:hAnsiTheme="majorHAnsi"/>
        </w:rPr>
        <w:t>Questa</w:t>
      </w:r>
      <w:proofErr w:type="gramEnd"/>
      <w:r w:rsidRPr="00E23FDC">
        <w:rPr>
          <w:rFonts w:asciiTheme="majorHAnsi" w:hAnsiTheme="majorHAnsi"/>
        </w:rPr>
        <w:t xml:space="preserve"> accelerazione verso l’uso di strumenti 4.0 da parte delle </w:t>
      </w:r>
      <w:proofErr w:type="spellStart"/>
      <w:r w:rsidRPr="00E23FDC">
        <w:rPr>
          <w:rFonts w:asciiTheme="majorHAnsi" w:hAnsiTheme="majorHAnsi"/>
        </w:rPr>
        <w:t>PMi</w:t>
      </w:r>
      <w:proofErr w:type="spellEnd"/>
      <w:r w:rsidRPr="00E23FDC">
        <w:rPr>
          <w:rFonts w:asciiTheme="majorHAnsi" w:hAnsiTheme="majorHAnsi"/>
        </w:rPr>
        <w:t xml:space="preserve"> si inserisce all’interno di un generale percorso di crescita della digitalizzazione delle imprese avviato tre anni fa grazie alle politiche di incentivazione messe in campo dal governo e ai servizi di assistenza offerti dalla rete dei soggetti qualificati presenti sul territorio nazionale (</w:t>
      </w:r>
      <w:proofErr w:type="spellStart"/>
      <w:r w:rsidRPr="00E23FDC">
        <w:rPr>
          <w:rFonts w:asciiTheme="majorHAnsi" w:hAnsiTheme="majorHAnsi"/>
        </w:rPr>
        <w:t>Competence</w:t>
      </w:r>
      <w:proofErr w:type="spellEnd"/>
      <w:r w:rsidRPr="00E23FDC">
        <w:rPr>
          <w:rFonts w:asciiTheme="majorHAnsi" w:hAnsiTheme="majorHAnsi"/>
        </w:rPr>
        <w:t xml:space="preserve"> center, DIH, EDI, PID)</w:t>
      </w:r>
      <w:r w:rsidR="00547BC9" w:rsidRPr="00E23FDC">
        <w:rPr>
          <w:rFonts w:asciiTheme="majorHAnsi" w:hAnsiTheme="majorHAnsi"/>
        </w:rPr>
        <w:t xml:space="preserve"> e oggi disponibile sul sito Atlante i4.0 (www.atlantei40.it) promosso da </w:t>
      </w:r>
      <w:r w:rsidR="001E1433" w:rsidRPr="00E23FDC">
        <w:rPr>
          <w:rFonts w:asciiTheme="majorHAnsi" w:hAnsiTheme="majorHAnsi"/>
        </w:rPr>
        <w:t xml:space="preserve">Ministero dello Sviluppo Economico </w:t>
      </w:r>
      <w:r w:rsidR="00547BC9" w:rsidRPr="00E23FDC">
        <w:rPr>
          <w:rFonts w:asciiTheme="majorHAnsi" w:hAnsiTheme="majorHAnsi"/>
        </w:rPr>
        <w:t>e</w:t>
      </w:r>
      <w:r w:rsidR="001E1433" w:rsidRPr="00E23FDC">
        <w:rPr>
          <w:rFonts w:asciiTheme="majorHAnsi" w:hAnsiTheme="majorHAnsi"/>
        </w:rPr>
        <w:t>d</w:t>
      </w:r>
      <w:r w:rsidR="00547BC9" w:rsidRPr="00E23FDC">
        <w:rPr>
          <w:rFonts w:asciiTheme="majorHAnsi" w:hAnsiTheme="majorHAnsi"/>
        </w:rPr>
        <w:t xml:space="preserve"> </w:t>
      </w:r>
      <w:proofErr w:type="spellStart"/>
      <w:r w:rsidR="00547BC9" w:rsidRPr="00E23FDC">
        <w:rPr>
          <w:rFonts w:asciiTheme="majorHAnsi" w:hAnsiTheme="majorHAnsi"/>
        </w:rPr>
        <w:t>Unioncamere</w:t>
      </w:r>
      <w:proofErr w:type="spellEnd"/>
      <w:r w:rsidRPr="00E23FDC">
        <w:rPr>
          <w:rFonts w:asciiTheme="majorHAnsi" w:hAnsiTheme="majorHAnsi"/>
        </w:rPr>
        <w:t>.</w:t>
      </w:r>
    </w:p>
    <w:p w14:paraId="001948D0" w14:textId="77777777" w:rsidR="000577BE" w:rsidRPr="00E23FDC" w:rsidRDefault="000577BE" w:rsidP="000577BE">
      <w:pPr>
        <w:rPr>
          <w:b/>
        </w:rPr>
      </w:pPr>
    </w:p>
    <w:p w14:paraId="650AF128" w14:textId="77777777" w:rsidR="000577BE" w:rsidRPr="00E23FDC" w:rsidRDefault="004209C1" w:rsidP="000577BE">
      <w:pPr>
        <w:rPr>
          <w:rFonts w:asciiTheme="majorHAnsi" w:hAnsiTheme="majorHAnsi"/>
        </w:rPr>
      </w:pPr>
      <w:r w:rsidRPr="00E23FDC">
        <w:rPr>
          <w:rFonts w:asciiTheme="majorHAnsi" w:hAnsiTheme="majorHAnsi"/>
        </w:rPr>
        <w:t xml:space="preserve">Il </w:t>
      </w:r>
      <w:r w:rsidR="000577BE" w:rsidRPr="00E23FDC">
        <w:rPr>
          <w:rFonts w:asciiTheme="majorHAnsi" w:hAnsiTheme="majorHAnsi"/>
        </w:rPr>
        <w:t xml:space="preserve">Trentino Alto Adige </w:t>
      </w:r>
      <w:r w:rsidRPr="00E23FDC">
        <w:rPr>
          <w:rFonts w:asciiTheme="majorHAnsi" w:hAnsiTheme="majorHAnsi"/>
        </w:rPr>
        <w:t>svetta in cima</w:t>
      </w:r>
      <w:r w:rsidR="000577BE" w:rsidRPr="00E23FDC">
        <w:rPr>
          <w:rFonts w:asciiTheme="majorHAnsi" w:hAnsiTheme="majorHAnsi"/>
        </w:rPr>
        <w:t xml:space="preserve"> alla classifica nazionale per livelli di digitalizzazione delle </w:t>
      </w:r>
      <w:proofErr w:type="spellStart"/>
      <w:r w:rsidR="000577BE" w:rsidRPr="00E23FDC">
        <w:rPr>
          <w:rFonts w:asciiTheme="majorHAnsi" w:hAnsiTheme="majorHAnsi"/>
        </w:rPr>
        <w:t>Pmi</w:t>
      </w:r>
      <w:proofErr w:type="spellEnd"/>
      <w:r w:rsidR="000577BE" w:rsidRPr="00E23FDC">
        <w:rPr>
          <w:rFonts w:asciiTheme="majorHAnsi" w:hAnsiTheme="majorHAnsi"/>
        </w:rPr>
        <w:t xml:space="preserve">, avendo un livello di digitalizzazione di 2,31 su un punteggio massimo di </w:t>
      </w:r>
      <w:proofErr w:type="gramStart"/>
      <w:r w:rsidR="000577BE" w:rsidRPr="00E23FDC">
        <w:rPr>
          <w:rFonts w:asciiTheme="majorHAnsi" w:hAnsiTheme="majorHAnsi"/>
        </w:rPr>
        <w:t>4</w:t>
      </w:r>
      <w:proofErr w:type="gramEnd"/>
      <w:r w:rsidR="000577BE" w:rsidRPr="00E23FDC">
        <w:rPr>
          <w:rFonts w:asciiTheme="majorHAnsi" w:hAnsiTheme="majorHAnsi"/>
        </w:rPr>
        <w:t>, contro una media nazionale di 2,0</w:t>
      </w:r>
      <w:r w:rsidR="006D2EF8" w:rsidRPr="00E23FDC">
        <w:rPr>
          <w:rFonts w:asciiTheme="majorHAnsi" w:hAnsiTheme="majorHAnsi"/>
        </w:rPr>
        <w:t>3</w:t>
      </w:r>
      <w:r w:rsidR="000577BE" w:rsidRPr="00E23FDC">
        <w:rPr>
          <w:rFonts w:asciiTheme="majorHAnsi" w:hAnsiTheme="majorHAnsi"/>
        </w:rPr>
        <w:t>. Seguono la Lombardia con un punteggio di 2,1</w:t>
      </w:r>
      <w:r w:rsidR="006D2EF8" w:rsidRPr="00E23FDC">
        <w:rPr>
          <w:rFonts w:asciiTheme="majorHAnsi" w:hAnsiTheme="majorHAnsi"/>
        </w:rPr>
        <w:t>6</w:t>
      </w:r>
      <w:r w:rsidR="000577BE" w:rsidRPr="00E23FDC">
        <w:rPr>
          <w:rFonts w:asciiTheme="majorHAnsi" w:hAnsiTheme="majorHAnsi"/>
        </w:rPr>
        <w:t xml:space="preserve"> e l’Emilia-Romagna con 2,14. </w:t>
      </w:r>
    </w:p>
    <w:p w14:paraId="6FD28211" w14:textId="77777777" w:rsidR="000577BE" w:rsidRPr="00E23FDC" w:rsidRDefault="000577BE" w:rsidP="000577BE">
      <w:pPr>
        <w:rPr>
          <w:rFonts w:asciiTheme="majorHAnsi" w:hAnsiTheme="majorHAnsi"/>
          <w:bCs/>
        </w:rPr>
      </w:pPr>
      <w:r w:rsidRPr="00E23FDC">
        <w:rPr>
          <w:rFonts w:asciiTheme="majorHAnsi" w:hAnsiTheme="majorHAnsi"/>
          <w:bCs/>
        </w:rPr>
        <w:t xml:space="preserve">Le regioni del Sud, in particolare Sicilia (con un livello di digitalizzazione di 1,84) e Calabria (con un livello di digitalizzazione di 1,92), sono fanalini di coda per maturità digitale delle </w:t>
      </w:r>
      <w:proofErr w:type="spellStart"/>
      <w:r w:rsidRPr="00E23FDC">
        <w:rPr>
          <w:rFonts w:asciiTheme="majorHAnsi" w:hAnsiTheme="majorHAnsi"/>
          <w:bCs/>
        </w:rPr>
        <w:t>Pmi</w:t>
      </w:r>
      <w:proofErr w:type="spellEnd"/>
      <w:r w:rsidRPr="00E23FDC">
        <w:rPr>
          <w:rFonts w:asciiTheme="majorHAnsi" w:hAnsiTheme="majorHAnsi"/>
          <w:bCs/>
        </w:rPr>
        <w:t>.</w:t>
      </w:r>
    </w:p>
    <w:p w14:paraId="79D4BB49" w14:textId="77777777" w:rsidR="000577BE" w:rsidRPr="00E23FDC" w:rsidRDefault="006D2EF8" w:rsidP="000577BE">
      <w:pPr>
        <w:tabs>
          <w:tab w:val="left" w:pos="6663"/>
        </w:tabs>
        <w:jc w:val="center"/>
        <w:rPr>
          <w:bCs/>
        </w:rPr>
      </w:pPr>
      <w:r w:rsidRPr="00E23FDC">
        <w:rPr>
          <w:noProof/>
        </w:rPr>
        <w:drawing>
          <wp:inline distT="0" distB="0" distL="0" distR="0" wp14:anchorId="7D09BC1C" wp14:editId="79828B55">
            <wp:extent cx="1813106" cy="2582571"/>
            <wp:effectExtent l="0" t="0" r="0" b="825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5964" cy="2600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3FDC">
        <w:rPr>
          <w:noProof/>
        </w:rPr>
        <w:drawing>
          <wp:inline distT="0" distB="0" distL="0" distR="0" wp14:anchorId="2028442D" wp14:editId="43CC3569">
            <wp:extent cx="1170633" cy="2490022"/>
            <wp:effectExtent l="0" t="0" r="0" b="571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0285" cy="2531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1DC1F" w14:textId="77777777" w:rsidR="000577BE" w:rsidRDefault="000577BE" w:rsidP="000577BE">
      <w:pPr>
        <w:rPr>
          <w:b/>
        </w:rPr>
      </w:pPr>
    </w:p>
    <w:p w14:paraId="3B069429" w14:textId="77777777" w:rsidR="00883644" w:rsidRPr="00B51DE3" w:rsidRDefault="00883644" w:rsidP="000577BE">
      <w:pPr>
        <w:rPr>
          <w:b/>
        </w:rPr>
      </w:pPr>
    </w:p>
    <w:sectPr w:rsidR="00883644" w:rsidRPr="00B51DE3" w:rsidSect="0014309F">
      <w:headerReference w:type="default" r:id="rId12"/>
      <w:footerReference w:type="default" r:id="rId13"/>
      <w:pgSz w:w="11906" w:h="16838"/>
      <w:pgMar w:top="1134" w:right="1559" w:bottom="1134" w:left="1559" w:header="720" w:footer="6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9E3" w14:textId="77777777" w:rsidR="00A23902" w:rsidRDefault="00A23902">
      <w:r>
        <w:separator/>
      </w:r>
    </w:p>
  </w:endnote>
  <w:endnote w:type="continuationSeparator" w:id="0">
    <w:p w14:paraId="1A9DA477" w14:textId="77777777" w:rsidR="00A23902" w:rsidRDefault="00A2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edra Sans Std Light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72" w:tblpY="9499"/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678"/>
    </w:tblGrid>
    <w:tr w:rsidR="00A23902" w:rsidRPr="002814E2" w14:paraId="20910A06" w14:textId="77777777" w:rsidTr="0014309F">
      <w:trPr>
        <w:trHeight w:val="464"/>
      </w:trPr>
      <w:tc>
        <w:tcPr>
          <w:tcW w:w="4678" w:type="dxa"/>
          <w:vAlign w:val="center"/>
        </w:tcPr>
        <w:p w14:paraId="7A6895B3" w14:textId="77777777" w:rsidR="00A23902" w:rsidRPr="001763C7" w:rsidRDefault="00A23902" w:rsidP="0014309F">
          <w:pPr>
            <w:pStyle w:val="Pidipagina"/>
            <w:tabs>
              <w:tab w:val="clear" w:pos="9638"/>
            </w:tabs>
            <w:jc w:val="left"/>
            <w:rPr>
              <w:rFonts w:ascii="Fedra Sans Std Light" w:hAnsi="Fedra Sans Std Light"/>
              <w:b/>
              <w:color w:val="071D49"/>
              <w:sz w:val="20"/>
            </w:rPr>
          </w:pPr>
          <w:r w:rsidRPr="001763C7">
            <w:rPr>
              <w:rFonts w:ascii="Fedra Sans Std Light" w:hAnsi="Fedra Sans Std Light"/>
              <w:b/>
              <w:color w:val="071D49"/>
              <w:sz w:val="20"/>
            </w:rPr>
            <w:t>Per ulteriori informazioni:</w:t>
          </w:r>
        </w:p>
        <w:p w14:paraId="1943FFF5" w14:textId="77777777" w:rsidR="00A23902" w:rsidRPr="002814E2" w:rsidRDefault="00A23902" w:rsidP="0014309F">
          <w:pPr>
            <w:pStyle w:val="Pidipagina"/>
            <w:jc w:val="left"/>
            <w:rPr>
              <w:rFonts w:ascii="Calibri" w:hAnsi="Calibri" w:cs="Calibri"/>
              <w:szCs w:val="24"/>
            </w:rPr>
          </w:pPr>
          <w:r w:rsidRPr="001763C7">
            <w:rPr>
              <w:rFonts w:ascii="Fedra Sans Std Light" w:hAnsi="Fedra Sans Std Light"/>
              <w:color w:val="071D49"/>
              <w:sz w:val="20"/>
            </w:rPr>
            <w:t>348.9025607-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331</w:t>
          </w:r>
          <w:r>
            <w:rPr>
              <w:rFonts w:ascii="Fedra Sans Std Light" w:hAnsi="Fedra Sans Std Light"/>
              <w:color w:val="071D49"/>
              <w:sz w:val="20"/>
            </w:rPr>
            <w:t>.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6098963</w:t>
          </w:r>
        </w:p>
      </w:tc>
      <w:tc>
        <w:tcPr>
          <w:tcW w:w="4678" w:type="dxa"/>
          <w:vAlign w:val="center"/>
        </w:tcPr>
        <w:p w14:paraId="60BF28E7" w14:textId="77777777" w:rsidR="00A23902" w:rsidRPr="002814E2" w:rsidRDefault="00A23902" w:rsidP="001763C7">
          <w:pPr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noProof/>
            </w:rPr>
            <w:drawing>
              <wp:inline distT="0" distB="0" distL="0" distR="0" wp14:anchorId="328DD592" wp14:editId="064717C3">
                <wp:extent cx="213360" cy="213360"/>
                <wp:effectExtent l="0" t="0" r="0" b="0"/>
                <wp:docPr id="1" name="Immagine 1" descr="home_uc_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_uc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814E2">
            <w:rPr>
              <w:rFonts w:ascii="Calibri" w:hAnsi="Calibri" w:cs="Calibri"/>
              <w:b/>
            </w:rPr>
            <w:t xml:space="preserve"> </w:t>
          </w:r>
          <w:r>
            <w:rPr>
              <w:rFonts w:ascii="Calibri" w:hAnsi="Calibri" w:cs="Calibri"/>
              <w:b/>
              <w:noProof/>
            </w:rPr>
            <w:drawing>
              <wp:inline distT="0" distB="0" distL="0" distR="0" wp14:anchorId="70673F85" wp14:editId="43FCCD8C">
                <wp:extent cx="223520" cy="223520"/>
                <wp:effectExtent l="0" t="0" r="5080" b="5080"/>
                <wp:docPr id="2" name="Immagine 2" descr="ico_uc_emai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o_uc_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814E2">
            <w:rPr>
              <w:rFonts w:ascii="Calibri" w:hAnsi="Calibri" w:cs="Calibri"/>
              <w:b/>
            </w:rPr>
            <w:t xml:space="preserve"> </w:t>
          </w:r>
          <w:r>
            <w:rPr>
              <w:noProof/>
            </w:rPr>
            <w:drawing>
              <wp:inline distT="0" distB="0" distL="0" distR="0" wp14:anchorId="546653FE" wp14:editId="74B112D5">
                <wp:extent cx="223520" cy="223520"/>
                <wp:effectExtent l="0" t="0" r="5080" b="5080"/>
                <wp:docPr id="3" name="Immagine 3" descr="logo-facebook-piccolo-andal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facebook-piccolo-anda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noProof/>
            </w:rPr>
            <w:drawing>
              <wp:inline distT="0" distB="0" distL="0" distR="0" wp14:anchorId="482C743B" wp14:editId="6C73E933">
                <wp:extent cx="396240" cy="223520"/>
                <wp:effectExtent l="0" t="0" r="10160" b="5080"/>
                <wp:docPr id="4" name="Immagine 4" descr="twit rosso uc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wit rosso 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noProof/>
            </w:rPr>
            <w:drawing>
              <wp:inline distT="0" distB="0" distL="0" distR="0" wp14:anchorId="35C64DB4" wp14:editId="139FB5C1">
                <wp:extent cx="426720" cy="223520"/>
                <wp:effectExtent l="0" t="0" r="5080" b="5080"/>
                <wp:docPr id="5" name="Immagine 5" descr="url1_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rl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814E2">
            <w:rPr>
              <w:rFonts w:ascii="Calibri" w:hAnsi="Calibri" w:cs="Calibri"/>
            </w:rPr>
            <w:t xml:space="preserve">  </w:t>
          </w:r>
          <w:r w:rsidRPr="002814E2">
            <w:rPr>
              <w:rFonts w:ascii="Calibri" w:hAnsi="Calibri" w:cs="Calibri"/>
              <w:b/>
            </w:rPr>
            <w:t xml:space="preserve"> </w:t>
          </w:r>
        </w:p>
      </w:tc>
    </w:tr>
  </w:tbl>
  <w:p w14:paraId="773A556D" w14:textId="77777777" w:rsidR="00A23902" w:rsidRDefault="00A23902">
    <w:pPr>
      <w:pStyle w:val="Pidipagina"/>
    </w:pPr>
  </w:p>
  <w:p w14:paraId="13EC4138" w14:textId="77777777" w:rsidR="00A23902" w:rsidRDefault="00A23902" w:rsidP="00F7784A">
    <w:pPr>
      <w:pStyle w:val="Pidipa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9C66E" w14:textId="77777777" w:rsidR="00A23902" w:rsidRDefault="00A23902">
      <w:r>
        <w:separator/>
      </w:r>
    </w:p>
  </w:footnote>
  <w:footnote w:type="continuationSeparator" w:id="0">
    <w:p w14:paraId="65A0FAE5" w14:textId="77777777" w:rsidR="00A23902" w:rsidRDefault="00A23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797BD" w14:textId="77777777" w:rsidR="00A23902" w:rsidRDefault="00A23902">
    <w:pPr>
      <w:pStyle w:val="Intestazione"/>
    </w:pPr>
  </w:p>
  <w:p w14:paraId="0114EB2E" w14:textId="77777777" w:rsidR="00A23902" w:rsidRDefault="00A2390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50.4pt;height:50.4pt" o:bullet="t">
        <v:imagedata r:id="rId1" o:title="ico_uc_email"/>
      </v:shape>
    </w:pict>
  </w:numPicBullet>
  <w:abstractNum w:abstractNumId="0">
    <w:nsid w:val="FFFFFF1D"/>
    <w:multiLevelType w:val="multilevel"/>
    <w:tmpl w:val="C37AA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D"/>
    <w:rsid w:val="00014811"/>
    <w:rsid w:val="0002510E"/>
    <w:rsid w:val="00027F2E"/>
    <w:rsid w:val="00043006"/>
    <w:rsid w:val="000533F9"/>
    <w:rsid w:val="00054023"/>
    <w:rsid w:val="000577BE"/>
    <w:rsid w:val="0006141E"/>
    <w:rsid w:val="00065EAB"/>
    <w:rsid w:val="000732A6"/>
    <w:rsid w:val="00081250"/>
    <w:rsid w:val="000A0D17"/>
    <w:rsid w:val="000A3720"/>
    <w:rsid w:val="000A5C7E"/>
    <w:rsid w:val="000A71E9"/>
    <w:rsid w:val="000B2D19"/>
    <w:rsid w:val="000B6C06"/>
    <w:rsid w:val="000C1ABB"/>
    <w:rsid w:val="000C48B9"/>
    <w:rsid w:val="000C4DF0"/>
    <w:rsid w:val="000C7F11"/>
    <w:rsid w:val="000E48CB"/>
    <w:rsid w:val="000E5BF7"/>
    <w:rsid w:val="000E669F"/>
    <w:rsid w:val="000E6FE3"/>
    <w:rsid w:val="000E6FFB"/>
    <w:rsid w:val="00107425"/>
    <w:rsid w:val="00114CC3"/>
    <w:rsid w:val="00140801"/>
    <w:rsid w:val="0014309F"/>
    <w:rsid w:val="00162BBF"/>
    <w:rsid w:val="00172A83"/>
    <w:rsid w:val="001763C7"/>
    <w:rsid w:val="00183DE7"/>
    <w:rsid w:val="001873E2"/>
    <w:rsid w:val="0019162E"/>
    <w:rsid w:val="001956FC"/>
    <w:rsid w:val="001B099C"/>
    <w:rsid w:val="001B14D1"/>
    <w:rsid w:val="001B76D7"/>
    <w:rsid w:val="001C678F"/>
    <w:rsid w:val="001E1433"/>
    <w:rsid w:val="001F1E45"/>
    <w:rsid w:val="001F4790"/>
    <w:rsid w:val="001F4B6B"/>
    <w:rsid w:val="001F781D"/>
    <w:rsid w:val="002203EB"/>
    <w:rsid w:val="002260C5"/>
    <w:rsid w:val="00226B11"/>
    <w:rsid w:val="00232088"/>
    <w:rsid w:val="002355BF"/>
    <w:rsid w:val="002518CC"/>
    <w:rsid w:val="00272EC1"/>
    <w:rsid w:val="0028099D"/>
    <w:rsid w:val="002814E2"/>
    <w:rsid w:val="00283941"/>
    <w:rsid w:val="00283D52"/>
    <w:rsid w:val="00283E30"/>
    <w:rsid w:val="002934B8"/>
    <w:rsid w:val="002A0881"/>
    <w:rsid w:val="002B1971"/>
    <w:rsid w:val="002B506B"/>
    <w:rsid w:val="002C2807"/>
    <w:rsid w:val="002D4712"/>
    <w:rsid w:val="002D5384"/>
    <w:rsid w:val="002F41B8"/>
    <w:rsid w:val="002F56D6"/>
    <w:rsid w:val="003105A7"/>
    <w:rsid w:val="00312F7A"/>
    <w:rsid w:val="003156F3"/>
    <w:rsid w:val="00340F4B"/>
    <w:rsid w:val="00383763"/>
    <w:rsid w:val="003864F8"/>
    <w:rsid w:val="00391D84"/>
    <w:rsid w:val="00397FA8"/>
    <w:rsid w:val="003A3477"/>
    <w:rsid w:val="003B5391"/>
    <w:rsid w:val="003C24D9"/>
    <w:rsid w:val="003D0F8B"/>
    <w:rsid w:val="003D7B0F"/>
    <w:rsid w:val="003E7B9B"/>
    <w:rsid w:val="003F170F"/>
    <w:rsid w:val="003F3C66"/>
    <w:rsid w:val="004038E8"/>
    <w:rsid w:val="004139EB"/>
    <w:rsid w:val="00416B25"/>
    <w:rsid w:val="004209C1"/>
    <w:rsid w:val="00421946"/>
    <w:rsid w:val="00422F2B"/>
    <w:rsid w:val="00425AFA"/>
    <w:rsid w:val="00425D86"/>
    <w:rsid w:val="0043471E"/>
    <w:rsid w:val="0043569A"/>
    <w:rsid w:val="004367BB"/>
    <w:rsid w:val="00444DB0"/>
    <w:rsid w:val="0045607C"/>
    <w:rsid w:val="004570FB"/>
    <w:rsid w:val="00465476"/>
    <w:rsid w:val="004740B9"/>
    <w:rsid w:val="004755E9"/>
    <w:rsid w:val="00482854"/>
    <w:rsid w:val="00485DBE"/>
    <w:rsid w:val="00486A92"/>
    <w:rsid w:val="00494885"/>
    <w:rsid w:val="004A7CFF"/>
    <w:rsid w:val="004B1EB8"/>
    <w:rsid w:val="004B7B1D"/>
    <w:rsid w:val="004D4A3D"/>
    <w:rsid w:val="004E4FEC"/>
    <w:rsid w:val="004F0CB6"/>
    <w:rsid w:val="0050351D"/>
    <w:rsid w:val="00507502"/>
    <w:rsid w:val="00511BAA"/>
    <w:rsid w:val="00516183"/>
    <w:rsid w:val="00517DCD"/>
    <w:rsid w:val="005266AF"/>
    <w:rsid w:val="00526B59"/>
    <w:rsid w:val="005419C1"/>
    <w:rsid w:val="00545294"/>
    <w:rsid w:val="00547BC9"/>
    <w:rsid w:val="0055469A"/>
    <w:rsid w:val="00554A1D"/>
    <w:rsid w:val="00577C2E"/>
    <w:rsid w:val="005830A3"/>
    <w:rsid w:val="00592124"/>
    <w:rsid w:val="00597E82"/>
    <w:rsid w:val="005A374A"/>
    <w:rsid w:val="005A3766"/>
    <w:rsid w:val="005A51C5"/>
    <w:rsid w:val="005B5C91"/>
    <w:rsid w:val="005C224F"/>
    <w:rsid w:val="005D7E24"/>
    <w:rsid w:val="005E5CF9"/>
    <w:rsid w:val="005E6593"/>
    <w:rsid w:val="005F12EA"/>
    <w:rsid w:val="005F6A2C"/>
    <w:rsid w:val="006050A4"/>
    <w:rsid w:val="006126AD"/>
    <w:rsid w:val="00615277"/>
    <w:rsid w:val="006323D9"/>
    <w:rsid w:val="006364D9"/>
    <w:rsid w:val="006372DD"/>
    <w:rsid w:val="00637313"/>
    <w:rsid w:val="00651E35"/>
    <w:rsid w:val="00653CDB"/>
    <w:rsid w:val="006544F7"/>
    <w:rsid w:val="006A7D9D"/>
    <w:rsid w:val="006B5152"/>
    <w:rsid w:val="006B5594"/>
    <w:rsid w:val="006C3D08"/>
    <w:rsid w:val="006C5714"/>
    <w:rsid w:val="006D1DDB"/>
    <w:rsid w:val="006D2EF8"/>
    <w:rsid w:val="006D3554"/>
    <w:rsid w:val="006E5A34"/>
    <w:rsid w:val="006F6293"/>
    <w:rsid w:val="006F647D"/>
    <w:rsid w:val="00703D43"/>
    <w:rsid w:val="0070505A"/>
    <w:rsid w:val="007210BC"/>
    <w:rsid w:val="007239CA"/>
    <w:rsid w:val="00730050"/>
    <w:rsid w:val="007445AB"/>
    <w:rsid w:val="00750547"/>
    <w:rsid w:val="00771F68"/>
    <w:rsid w:val="007A43BB"/>
    <w:rsid w:val="007B065C"/>
    <w:rsid w:val="007B07F3"/>
    <w:rsid w:val="007B13EC"/>
    <w:rsid w:val="007B3772"/>
    <w:rsid w:val="007B399E"/>
    <w:rsid w:val="007C0665"/>
    <w:rsid w:val="007C6476"/>
    <w:rsid w:val="007D009E"/>
    <w:rsid w:val="007E6007"/>
    <w:rsid w:val="007E640A"/>
    <w:rsid w:val="007E7CB9"/>
    <w:rsid w:val="007F382B"/>
    <w:rsid w:val="007F5B39"/>
    <w:rsid w:val="00807E98"/>
    <w:rsid w:val="00816DDA"/>
    <w:rsid w:val="008231B3"/>
    <w:rsid w:val="00823440"/>
    <w:rsid w:val="0084095D"/>
    <w:rsid w:val="008436D8"/>
    <w:rsid w:val="0084493B"/>
    <w:rsid w:val="00850EF3"/>
    <w:rsid w:val="00860175"/>
    <w:rsid w:val="00864FFA"/>
    <w:rsid w:val="008676E1"/>
    <w:rsid w:val="008722D0"/>
    <w:rsid w:val="00882451"/>
    <w:rsid w:val="00883644"/>
    <w:rsid w:val="008955FA"/>
    <w:rsid w:val="008B59F7"/>
    <w:rsid w:val="008C5430"/>
    <w:rsid w:val="008C7BA4"/>
    <w:rsid w:val="008D14B5"/>
    <w:rsid w:val="008D29BF"/>
    <w:rsid w:val="008E0361"/>
    <w:rsid w:val="008E1F3B"/>
    <w:rsid w:val="008E7325"/>
    <w:rsid w:val="008E75C6"/>
    <w:rsid w:val="008F7DCC"/>
    <w:rsid w:val="00902C95"/>
    <w:rsid w:val="009034FD"/>
    <w:rsid w:val="00905575"/>
    <w:rsid w:val="00910DD4"/>
    <w:rsid w:val="009128B5"/>
    <w:rsid w:val="009164CB"/>
    <w:rsid w:val="009256BE"/>
    <w:rsid w:val="009342AA"/>
    <w:rsid w:val="00936BE7"/>
    <w:rsid w:val="0094203B"/>
    <w:rsid w:val="00942459"/>
    <w:rsid w:val="00945D5A"/>
    <w:rsid w:val="009472C4"/>
    <w:rsid w:val="009515D7"/>
    <w:rsid w:val="00961F0B"/>
    <w:rsid w:val="00967D4D"/>
    <w:rsid w:val="00975D64"/>
    <w:rsid w:val="009768EC"/>
    <w:rsid w:val="009770E9"/>
    <w:rsid w:val="0097786A"/>
    <w:rsid w:val="009863C4"/>
    <w:rsid w:val="00991118"/>
    <w:rsid w:val="009A2AD5"/>
    <w:rsid w:val="009B3A11"/>
    <w:rsid w:val="009C0B47"/>
    <w:rsid w:val="009C3C0E"/>
    <w:rsid w:val="009D001D"/>
    <w:rsid w:val="009D62EB"/>
    <w:rsid w:val="009F794A"/>
    <w:rsid w:val="00A11480"/>
    <w:rsid w:val="00A21315"/>
    <w:rsid w:val="00A23902"/>
    <w:rsid w:val="00A350BB"/>
    <w:rsid w:val="00A406A1"/>
    <w:rsid w:val="00A44A3C"/>
    <w:rsid w:val="00A470C0"/>
    <w:rsid w:val="00A51521"/>
    <w:rsid w:val="00A66435"/>
    <w:rsid w:val="00A71EE9"/>
    <w:rsid w:val="00A90BDD"/>
    <w:rsid w:val="00AB1911"/>
    <w:rsid w:val="00AB6CE6"/>
    <w:rsid w:val="00AC5294"/>
    <w:rsid w:val="00AD2AC9"/>
    <w:rsid w:val="00AD6F4D"/>
    <w:rsid w:val="00AE260C"/>
    <w:rsid w:val="00B10D21"/>
    <w:rsid w:val="00B120B7"/>
    <w:rsid w:val="00B17A63"/>
    <w:rsid w:val="00B228D6"/>
    <w:rsid w:val="00B6044A"/>
    <w:rsid w:val="00B61C04"/>
    <w:rsid w:val="00B639D0"/>
    <w:rsid w:val="00B66DED"/>
    <w:rsid w:val="00B671F8"/>
    <w:rsid w:val="00B70E8C"/>
    <w:rsid w:val="00B75F95"/>
    <w:rsid w:val="00B8428E"/>
    <w:rsid w:val="00B844F4"/>
    <w:rsid w:val="00B85081"/>
    <w:rsid w:val="00B873D9"/>
    <w:rsid w:val="00B95C96"/>
    <w:rsid w:val="00BA33EE"/>
    <w:rsid w:val="00BC5936"/>
    <w:rsid w:val="00BE0681"/>
    <w:rsid w:val="00BE20C2"/>
    <w:rsid w:val="00BE21E6"/>
    <w:rsid w:val="00BE52AA"/>
    <w:rsid w:val="00BE7ED1"/>
    <w:rsid w:val="00BF22FA"/>
    <w:rsid w:val="00BF5990"/>
    <w:rsid w:val="00C048F1"/>
    <w:rsid w:val="00C136A7"/>
    <w:rsid w:val="00C32D17"/>
    <w:rsid w:val="00C37616"/>
    <w:rsid w:val="00C444CF"/>
    <w:rsid w:val="00C47764"/>
    <w:rsid w:val="00C67F9C"/>
    <w:rsid w:val="00C76689"/>
    <w:rsid w:val="00C83C71"/>
    <w:rsid w:val="00C83CA0"/>
    <w:rsid w:val="00C83FFB"/>
    <w:rsid w:val="00C93666"/>
    <w:rsid w:val="00CA2910"/>
    <w:rsid w:val="00CA570B"/>
    <w:rsid w:val="00CA59DE"/>
    <w:rsid w:val="00CA7779"/>
    <w:rsid w:val="00CC45BE"/>
    <w:rsid w:val="00CC578F"/>
    <w:rsid w:val="00CD132D"/>
    <w:rsid w:val="00CD2E08"/>
    <w:rsid w:val="00CE32FB"/>
    <w:rsid w:val="00D03B66"/>
    <w:rsid w:val="00D11684"/>
    <w:rsid w:val="00D21833"/>
    <w:rsid w:val="00D2375D"/>
    <w:rsid w:val="00D26B55"/>
    <w:rsid w:val="00D27F04"/>
    <w:rsid w:val="00D35F68"/>
    <w:rsid w:val="00D4692E"/>
    <w:rsid w:val="00D4785E"/>
    <w:rsid w:val="00D60235"/>
    <w:rsid w:val="00D64781"/>
    <w:rsid w:val="00D66A28"/>
    <w:rsid w:val="00D70193"/>
    <w:rsid w:val="00D7350E"/>
    <w:rsid w:val="00D75BEB"/>
    <w:rsid w:val="00D91F2A"/>
    <w:rsid w:val="00D9214E"/>
    <w:rsid w:val="00D92FA2"/>
    <w:rsid w:val="00DA098B"/>
    <w:rsid w:val="00DA3569"/>
    <w:rsid w:val="00DB0659"/>
    <w:rsid w:val="00DC1583"/>
    <w:rsid w:val="00DC65F8"/>
    <w:rsid w:val="00DD24FE"/>
    <w:rsid w:val="00E002F2"/>
    <w:rsid w:val="00E02C6F"/>
    <w:rsid w:val="00E130C4"/>
    <w:rsid w:val="00E17B1C"/>
    <w:rsid w:val="00E2381C"/>
    <w:rsid w:val="00E23FDC"/>
    <w:rsid w:val="00E40976"/>
    <w:rsid w:val="00E441ED"/>
    <w:rsid w:val="00E525B5"/>
    <w:rsid w:val="00E549A6"/>
    <w:rsid w:val="00E61160"/>
    <w:rsid w:val="00E62944"/>
    <w:rsid w:val="00E67BFE"/>
    <w:rsid w:val="00E73EF8"/>
    <w:rsid w:val="00E86B83"/>
    <w:rsid w:val="00E9066A"/>
    <w:rsid w:val="00EB36A7"/>
    <w:rsid w:val="00EC4239"/>
    <w:rsid w:val="00ED2398"/>
    <w:rsid w:val="00ED2DBB"/>
    <w:rsid w:val="00ED5DD2"/>
    <w:rsid w:val="00ED6CAB"/>
    <w:rsid w:val="00EE582D"/>
    <w:rsid w:val="00EE63C8"/>
    <w:rsid w:val="00EE7887"/>
    <w:rsid w:val="00F00216"/>
    <w:rsid w:val="00F073C7"/>
    <w:rsid w:val="00F07A5F"/>
    <w:rsid w:val="00F12432"/>
    <w:rsid w:val="00F14483"/>
    <w:rsid w:val="00F1472D"/>
    <w:rsid w:val="00F31AB6"/>
    <w:rsid w:val="00F448EE"/>
    <w:rsid w:val="00F54689"/>
    <w:rsid w:val="00F64E76"/>
    <w:rsid w:val="00F71EE8"/>
    <w:rsid w:val="00F76CF7"/>
    <w:rsid w:val="00F7784A"/>
    <w:rsid w:val="00F83A05"/>
    <w:rsid w:val="00F93456"/>
    <w:rsid w:val="00F94231"/>
    <w:rsid w:val="00FA6385"/>
    <w:rsid w:val="00FA69C6"/>
    <w:rsid w:val="00FB10E8"/>
    <w:rsid w:val="00FB1605"/>
    <w:rsid w:val="00FB44F5"/>
    <w:rsid w:val="00FB5F61"/>
    <w:rsid w:val="00FC7B3D"/>
    <w:rsid w:val="00FD4410"/>
    <w:rsid w:val="00FE16B5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945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Bloccoditest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577B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7BE"/>
    <w:rPr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577BE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7B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7BE"/>
    <w:rPr>
      <w:b/>
      <w:bCs/>
      <w:sz w:val="24"/>
      <w:szCs w:val="24"/>
    </w:rPr>
  </w:style>
  <w:style w:type="character" w:customStyle="1" w:styleId="apple-converted-space">
    <w:name w:val="apple-converted-space"/>
    <w:basedOn w:val="Caratterepredefinitoparagrafo"/>
    <w:rsid w:val="00340F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Bloccoditest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577B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7BE"/>
    <w:rPr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577BE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7B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7BE"/>
    <w:rPr>
      <w:b/>
      <w:bCs/>
      <w:sz w:val="24"/>
      <w:szCs w:val="24"/>
    </w:rPr>
  </w:style>
  <w:style w:type="character" w:customStyle="1" w:styleId="apple-converted-space">
    <w:name w:val="apple-converted-space"/>
    <w:basedOn w:val="Caratterepredefinitoparagrafo"/>
    <w:rsid w:val="0034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0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4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047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6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8482">
                      <w:blockQuote w:val="1"/>
                      <w:marLeft w:val="9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.stampa@unioncamere.it" TargetMode="External"/><Relationship Id="rId4" Type="http://schemas.openxmlformats.org/officeDocument/2006/relationships/image" Target="media/image6.jpeg"/><Relationship Id="rId5" Type="http://schemas.openxmlformats.org/officeDocument/2006/relationships/hyperlink" Target="http://www.facebook.com/Unioncamere" TargetMode="External"/><Relationship Id="rId6" Type="http://schemas.openxmlformats.org/officeDocument/2006/relationships/image" Target="media/image7.png"/><Relationship Id="rId7" Type="http://schemas.openxmlformats.org/officeDocument/2006/relationships/hyperlink" Target="https://twitter.com/unioncamere" TargetMode="External"/><Relationship Id="rId8" Type="http://schemas.openxmlformats.org/officeDocument/2006/relationships/image" Target="media/image8.jpeg"/><Relationship Id="rId9" Type="http://schemas.openxmlformats.org/officeDocument/2006/relationships/hyperlink" Target="http://www.youtube.com/user/pressroomunioncamere?feature=results_main" TargetMode="External"/><Relationship Id="rId10" Type="http://schemas.openxmlformats.org/officeDocument/2006/relationships/image" Target="media/image9.png"/><Relationship Id="rId1" Type="http://schemas.openxmlformats.org/officeDocument/2006/relationships/hyperlink" Target="http://www.unioncamere.gov.it/" TargetMode="External"/><Relationship Id="rId2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A62E-7750-954C-8602-61D9320C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696</Words>
  <Characters>3969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4656</CharactersWithSpaces>
  <SharedDoc>false</SharedDoc>
  <HLinks>
    <vt:vector size="66" baseType="variant">
      <vt:variant>
        <vt:i4>262154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http://www.youtube.com/user/pressroomunioncamere?feature=results_main</vt:lpwstr>
      </vt:variant>
      <vt:variant>
        <vt:lpwstr/>
      </vt:variant>
      <vt:variant>
        <vt:i4>6553670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https://twitter.com/unioncamere</vt:lpwstr>
      </vt:variant>
      <vt:variant>
        <vt:lpwstr/>
      </vt:variant>
      <vt:variant>
        <vt:i4>3145805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http://www.facebook.com/Unioncamere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3604520</vt:i4>
      </vt:variant>
      <vt:variant>
        <vt:i4>3686</vt:i4>
      </vt:variant>
      <vt:variant>
        <vt:i4>1030</vt:i4>
      </vt:variant>
      <vt:variant>
        <vt:i4>1</vt:i4>
      </vt:variant>
      <vt:variant>
        <vt:lpwstr>ico_uc_email</vt:lpwstr>
      </vt:variant>
      <vt:variant>
        <vt:lpwstr/>
      </vt:variant>
      <vt:variant>
        <vt:i4>2097240</vt:i4>
      </vt:variant>
      <vt:variant>
        <vt:i4>3805</vt:i4>
      </vt:variant>
      <vt:variant>
        <vt:i4>1025</vt:i4>
      </vt:variant>
      <vt:variant>
        <vt:i4>1</vt:i4>
      </vt:variant>
      <vt:variant>
        <vt:lpwstr>home_uc_a</vt:lpwstr>
      </vt:variant>
      <vt:variant>
        <vt:lpwstr/>
      </vt:variant>
      <vt:variant>
        <vt:i4>3604520</vt:i4>
      </vt:variant>
      <vt:variant>
        <vt:i4>3861</vt:i4>
      </vt:variant>
      <vt:variant>
        <vt:i4>1026</vt:i4>
      </vt:variant>
      <vt:variant>
        <vt:i4>1</vt:i4>
      </vt:variant>
      <vt:variant>
        <vt:lpwstr>ico_uc_email</vt:lpwstr>
      </vt:variant>
      <vt:variant>
        <vt:lpwstr/>
      </vt:variant>
      <vt:variant>
        <vt:i4>917596</vt:i4>
      </vt:variant>
      <vt:variant>
        <vt:i4>4041</vt:i4>
      </vt:variant>
      <vt:variant>
        <vt:i4>1027</vt:i4>
      </vt:variant>
      <vt:variant>
        <vt:i4>1</vt:i4>
      </vt:variant>
      <vt:variant>
        <vt:lpwstr>logo-facebook-piccolo-andalo</vt:lpwstr>
      </vt:variant>
      <vt:variant>
        <vt:lpwstr/>
      </vt:variant>
      <vt:variant>
        <vt:i4>1572962</vt:i4>
      </vt:variant>
      <vt:variant>
        <vt:i4>4092</vt:i4>
      </vt:variant>
      <vt:variant>
        <vt:i4>1028</vt:i4>
      </vt:variant>
      <vt:variant>
        <vt:i4>1</vt:i4>
      </vt:variant>
      <vt:variant>
        <vt:lpwstr>twit rosso uc</vt:lpwstr>
      </vt:variant>
      <vt:variant>
        <vt:lpwstr/>
      </vt:variant>
      <vt:variant>
        <vt:i4>7471174</vt:i4>
      </vt:variant>
      <vt:variant>
        <vt:i4>4180</vt:i4>
      </vt:variant>
      <vt:variant>
        <vt:i4>1029</vt:i4>
      </vt:variant>
      <vt:variant>
        <vt:i4>1</vt:i4>
      </vt:variant>
      <vt:variant>
        <vt:lpwstr>url1_1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dc:description/>
  <cp:lastModifiedBy>user</cp:lastModifiedBy>
  <cp:revision>5</cp:revision>
  <cp:lastPrinted>2018-02-28T10:49:00Z</cp:lastPrinted>
  <dcterms:created xsi:type="dcterms:W3CDTF">2021-04-27T16:36:00Z</dcterms:created>
  <dcterms:modified xsi:type="dcterms:W3CDTF">2021-04-28T07:11:00Z</dcterms:modified>
</cp:coreProperties>
</file>