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85"/>
        <w:tblW w:w="0" w:type="auto"/>
        <w:tblLook w:val="00A0" w:firstRow="1" w:lastRow="0" w:firstColumn="1" w:lastColumn="0" w:noHBand="0" w:noVBand="0"/>
      </w:tblPr>
      <w:tblGrid>
        <w:gridCol w:w="5897"/>
        <w:gridCol w:w="3617"/>
      </w:tblGrid>
      <w:tr w:rsidR="00D618AE" w:rsidRPr="00E2003C" w14:paraId="4BDC480F" w14:textId="77777777">
        <w:tc>
          <w:tcPr>
            <w:tcW w:w="6062" w:type="dxa"/>
          </w:tcPr>
          <w:p w14:paraId="4BDC480D" w14:textId="77777777" w:rsidR="00D618AE" w:rsidRPr="00E2003C" w:rsidRDefault="00D618AE" w:rsidP="003B1B0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16" w:type="dxa"/>
          </w:tcPr>
          <w:p w14:paraId="4BDC480E" w14:textId="77777777" w:rsidR="00D618AE" w:rsidRPr="00E2003C" w:rsidRDefault="00D618AE" w:rsidP="003B1B03">
            <w:pPr>
              <w:spacing w:after="0" w:line="240" w:lineRule="auto"/>
              <w:rPr>
                <w:rFonts w:asciiTheme="minorHAnsi" w:hAnsiTheme="minorHAnsi"/>
                <w:lang w:eastAsia="it-IT"/>
              </w:rPr>
            </w:pPr>
          </w:p>
        </w:tc>
      </w:tr>
    </w:tbl>
    <w:p w14:paraId="4BDC4810" w14:textId="77777777" w:rsidR="0076484A" w:rsidRPr="00E2003C" w:rsidRDefault="00E2003C" w:rsidP="007648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Bookman Old Style"/>
          <w:b/>
        </w:rPr>
      </w:pPr>
      <w:r w:rsidRPr="00E2003C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C4860" wp14:editId="4BDC4861">
                <wp:simplePos x="0" y="0"/>
                <wp:positionH relativeFrom="column">
                  <wp:posOffset>-3810</wp:posOffset>
                </wp:positionH>
                <wp:positionV relativeFrom="paragraph">
                  <wp:posOffset>-144780</wp:posOffset>
                </wp:positionV>
                <wp:extent cx="6195060" cy="0"/>
                <wp:effectExtent l="0" t="0" r="1524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2C06AB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11.4pt" to="487.5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" strokecolor="#00b0f0" strokeweight="1.5pt"/>
            </w:pict>
          </mc:Fallback>
        </mc:AlternateContent>
      </w:r>
      <w:r w:rsidR="0076484A" w:rsidRPr="00E2003C">
        <w:rPr>
          <w:rFonts w:asciiTheme="minorHAnsi" w:hAnsiTheme="minorHAnsi" w:cs="Bookman Old Style"/>
          <w:b/>
        </w:rPr>
        <w:t>AVVISO DI SELEZIONE TRAMITE PROCEDURA COMPARATIVA</w:t>
      </w:r>
    </w:p>
    <w:p w14:paraId="4BDC4811" w14:textId="77777777" w:rsidR="00D618AE" w:rsidRPr="00E2003C" w:rsidRDefault="0076484A" w:rsidP="0076484A">
      <w:pPr>
        <w:pStyle w:val="Testocommento"/>
        <w:spacing w:after="0"/>
        <w:jc w:val="center"/>
        <w:rPr>
          <w:rFonts w:asciiTheme="minorHAnsi" w:hAnsiTheme="minorHAnsi" w:cs="Bookman Old Style"/>
          <w:b/>
          <w:sz w:val="22"/>
          <w:szCs w:val="22"/>
        </w:rPr>
      </w:pPr>
      <w:r w:rsidRPr="00E2003C">
        <w:rPr>
          <w:rFonts w:asciiTheme="minorHAnsi" w:hAnsiTheme="minorHAnsi" w:cs="Bookman Old Style"/>
          <w:b/>
          <w:sz w:val="22"/>
          <w:szCs w:val="22"/>
        </w:rPr>
        <w:t>PER INCARICHI PROFESSIONALI</w:t>
      </w:r>
    </w:p>
    <w:p w14:paraId="4BDC4812" w14:textId="655599C5" w:rsidR="003263CD" w:rsidRPr="00E2003C" w:rsidRDefault="003263CD" w:rsidP="0076484A">
      <w:pPr>
        <w:pStyle w:val="Testocommento"/>
        <w:spacing w:after="0"/>
        <w:jc w:val="center"/>
        <w:rPr>
          <w:rFonts w:asciiTheme="minorHAnsi" w:hAnsiTheme="minorHAnsi" w:cs="Bookman Old Style"/>
          <w:b/>
          <w:sz w:val="22"/>
          <w:szCs w:val="22"/>
        </w:rPr>
      </w:pPr>
      <w:r w:rsidRPr="00AB01E4">
        <w:rPr>
          <w:rFonts w:asciiTheme="minorHAnsi" w:hAnsiTheme="minorHAnsi" w:cs="Bookman Old Style"/>
          <w:b/>
          <w:sz w:val="22"/>
          <w:szCs w:val="22"/>
        </w:rPr>
        <w:t xml:space="preserve">[Riferimento: </w:t>
      </w:r>
      <w:r w:rsidR="00434449" w:rsidRPr="00AB01E4">
        <w:rPr>
          <w:rFonts w:asciiTheme="minorHAnsi" w:hAnsiTheme="minorHAnsi" w:cs="Bookman Old Style"/>
          <w:b/>
          <w:sz w:val="22"/>
          <w:szCs w:val="22"/>
        </w:rPr>
        <w:t>01Amb</w:t>
      </w:r>
      <w:r w:rsidRPr="00AB01E4">
        <w:rPr>
          <w:rFonts w:asciiTheme="minorHAnsi" w:hAnsiTheme="minorHAnsi" w:cs="Bookman Old Style"/>
          <w:b/>
          <w:sz w:val="22"/>
          <w:szCs w:val="22"/>
        </w:rPr>
        <w:t>]</w:t>
      </w:r>
    </w:p>
    <w:tbl>
      <w:tblPr>
        <w:tblW w:w="0" w:type="auto"/>
        <w:tblInd w:w="108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0A0" w:firstRow="1" w:lastRow="0" w:firstColumn="1" w:lastColumn="0" w:noHBand="0" w:noVBand="0"/>
      </w:tblPr>
      <w:tblGrid>
        <w:gridCol w:w="3197"/>
        <w:gridCol w:w="6209"/>
      </w:tblGrid>
      <w:tr w:rsidR="00D618AE" w:rsidRPr="00E2003C" w14:paraId="4BDC4815" w14:textId="77777777" w:rsidTr="00E2003C">
        <w:trPr>
          <w:trHeight w:val="293"/>
        </w:trPr>
        <w:tc>
          <w:tcPr>
            <w:tcW w:w="3197" w:type="dxa"/>
            <w:shd w:val="clear" w:color="auto" w:fill="D9D9D9"/>
            <w:vAlign w:val="center"/>
          </w:tcPr>
          <w:p w14:paraId="4BDC4813" w14:textId="77777777" w:rsidR="00D618AE" w:rsidRPr="00E2003C" w:rsidRDefault="00D618AE" w:rsidP="003B1B03">
            <w:pPr>
              <w:pStyle w:val="Testocommento"/>
              <w:spacing w:after="0"/>
              <w:jc w:val="right"/>
              <w:rPr>
                <w:rFonts w:asciiTheme="minorHAnsi" w:hAnsiTheme="minorHAnsi" w:cs="Bookman Old Style"/>
                <w:b/>
                <w:bCs/>
                <w:sz w:val="22"/>
                <w:szCs w:val="22"/>
              </w:rPr>
            </w:pPr>
            <w:r w:rsidRPr="00E2003C">
              <w:rPr>
                <w:rFonts w:asciiTheme="minorHAnsi" w:hAnsiTheme="minorHAnsi" w:cs="Bookman Old Style"/>
                <w:b/>
                <w:bCs/>
                <w:sz w:val="22"/>
                <w:szCs w:val="22"/>
              </w:rPr>
              <w:t>Profilo professionale richiesto:</w:t>
            </w:r>
          </w:p>
        </w:tc>
        <w:tc>
          <w:tcPr>
            <w:tcW w:w="6209" w:type="dxa"/>
            <w:vAlign w:val="center"/>
          </w:tcPr>
          <w:p w14:paraId="4BDC4814" w14:textId="02AD0740" w:rsidR="00D618AE" w:rsidRPr="00E2003C" w:rsidRDefault="000E4B77" w:rsidP="007E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Bookman Old Style"/>
              </w:rPr>
            </w:pPr>
            <w:r w:rsidRPr="00E2003C">
              <w:rPr>
                <w:rFonts w:asciiTheme="minorHAnsi" w:hAnsiTheme="minorHAnsi" w:cs="Bookman Old Style"/>
              </w:rPr>
              <w:t>Unioncamere</w:t>
            </w:r>
            <w:r w:rsidR="0076484A" w:rsidRPr="00E2003C">
              <w:rPr>
                <w:rFonts w:asciiTheme="minorHAnsi" w:hAnsiTheme="minorHAnsi" w:cs="Bookman Old Style"/>
              </w:rPr>
              <w:t xml:space="preserve"> </w:t>
            </w:r>
            <w:r w:rsidR="00AD3FB3" w:rsidRPr="00E2003C">
              <w:rPr>
                <w:rFonts w:asciiTheme="minorHAnsi" w:hAnsiTheme="minorHAnsi" w:cs="Bookman Old Style"/>
              </w:rPr>
              <w:t>intende avviare una</w:t>
            </w:r>
            <w:bookmarkStart w:id="0" w:name="_GoBack"/>
            <w:bookmarkEnd w:id="0"/>
            <w:r w:rsidR="00AD3FB3" w:rsidRPr="00E2003C">
              <w:rPr>
                <w:rFonts w:asciiTheme="minorHAnsi" w:hAnsiTheme="minorHAnsi" w:cs="Bookman Old Style"/>
              </w:rPr>
              <w:t xml:space="preserve"> procedura di selezione, mediante valutazione comparativa, finalizzata ad individuare un soggetto esterno per il conferimento d’incarico di una consulenza con l’obiettivo</w:t>
            </w:r>
            <w:r w:rsidR="002A5B3E">
              <w:rPr>
                <w:rFonts w:asciiTheme="minorHAnsi" w:hAnsiTheme="minorHAnsi" w:cs="Bookman Old Style"/>
              </w:rPr>
              <w:t xml:space="preserve"> </w:t>
            </w:r>
            <w:r w:rsidR="00CE4C8C">
              <w:rPr>
                <w:rFonts w:asciiTheme="minorHAnsi" w:hAnsiTheme="minorHAnsi" w:cs="Bookman Old Style"/>
              </w:rPr>
              <w:t>d</w:t>
            </w:r>
            <w:r w:rsidR="000636A7">
              <w:rPr>
                <w:rFonts w:asciiTheme="minorHAnsi" w:hAnsiTheme="minorHAnsi" w:cs="Bookman Old Style"/>
              </w:rPr>
              <w:t xml:space="preserve">i </w:t>
            </w:r>
            <w:r w:rsidR="002A5B3E">
              <w:rPr>
                <w:rFonts w:asciiTheme="minorHAnsi" w:hAnsiTheme="minorHAnsi" w:cs="Bookman Old Style"/>
              </w:rPr>
              <w:t xml:space="preserve">supportare l’Ente </w:t>
            </w:r>
            <w:r w:rsidR="009D7ABF" w:rsidRPr="009D7ABF">
              <w:rPr>
                <w:rFonts w:asciiTheme="minorHAnsi" w:hAnsiTheme="minorHAnsi" w:cs="Bookman Old Style"/>
              </w:rPr>
              <w:t>in materia di politiche di riduzione delle emissioni climalteranti</w:t>
            </w:r>
            <w:r w:rsidR="00F551F1">
              <w:rPr>
                <w:rFonts w:asciiTheme="minorHAnsi" w:hAnsiTheme="minorHAnsi" w:cs="Bookman Old Style"/>
              </w:rPr>
              <w:t xml:space="preserve"> </w:t>
            </w:r>
            <w:r w:rsidR="00CE4C8C">
              <w:rPr>
                <w:rFonts w:asciiTheme="minorHAnsi" w:hAnsiTheme="minorHAnsi" w:cs="Bookman Old Style"/>
              </w:rPr>
              <w:t xml:space="preserve">con </w:t>
            </w:r>
            <w:r w:rsidR="006176E6">
              <w:rPr>
                <w:rFonts w:asciiTheme="minorHAnsi" w:hAnsiTheme="minorHAnsi" w:cs="Bookman Old Style"/>
              </w:rPr>
              <w:t xml:space="preserve">particolare </w:t>
            </w:r>
            <w:r w:rsidR="00CE4C8C">
              <w:rPr>
                <w:rFonts w:asciiTheme="minorHAnsi" w:hAnsiTheme="minorHAnsi" w:cs="Bookman Old Style"/>
              </w:rPr>
              <w:t xml:space="preserve">riguardo </w:t>
            </w:r>
            <w:r w:rsidR="009D7ABF" w:rsidRPr="009D7ABF">
              <w:rPr>
                <w:rFonts w:asciiTheme="minorHAnsi" w:hAnsiTheme="minorHAnsi" w:cs="Bookman Old Style"/>
              </w:rPr>
              <w:t>legislazione comunitaria per il clima (</w:t>
            </w:r>
            <w:proofErr w:type="spellStart"/>
            <w:r w:rsidR="009D7ABF" w:rsidRPr="009D7ABF">
              <w:rPr>
                <w:rFonts w:asciiTheme="minorHAnsi" w:hAnsiTheme="minorHAnsi" w:cs="Bookman Old Style"/>
              </w:rPr>
              <w:t>Emission</w:t>
            </w:r>
            <w:proofErr w:type="spellEnd"/>
            <w:r w:rsidR="009D7ABF" w:rsidRPr="009D7ABF">
              <w:rPr>
                <w:rFonts w:asciiTheme="minorHAnsi" w:hAnsiTheme="minorHAnsi" w:cs="Bookman Old Style"/>
              </w:rPr>
              <w:t xml:space="preserve"> Trading System Europeo, Regolamento </w:t>
            </w:r>
            <w:proofErr w:type="spellStart"/>
            <w:r w:rsidR="009D7ABF" w:rsidRPr="009D7ABF">
              <w:rPr>
                <w:rFonts w:asciiTheme="minorHAnsi" w:hAnsiTheme="minorHAnsi" w:cs="Bookman Old Style"/>
              </w:rPr>
              <w:t>Effort</w:t>
            </w:r>
            <w:proofErr w:type="spellEnd"/>
            <w:r w:rsidR="009D7ABF" w:rsidRPr="009D7ABF">
              <w:rPr>
                <w:rFonts w:asciiTheme="minorHAnsi" w:hAnsiTheme="minorHAnsi" w:cs="Bookman Old Style"/>
              </w:rPr>
              <w:t xml:space="preserve"> </w:t>
            </w:r>
            <w:proofErr w:type="spellStart"/>
            <w:r w:rsidR="009D7ABF" w:rsidRPr="009D7ABF">
              <w:rPr>
                <w:rFonts w:asciiTheme="minorHAnsi" w:hAnsiTheme="minorHAnsi" w:cs="Bookman Old Style"/>
              </w:rPr>
              <w:t>Sharing</w:t>
            </w:r>
            <w:proofErr w:type="spellEnd"/>
            <w:r w:rsidR="009D7ABF" w:rsidRPr="009D7ABF">
              <w:rPr>
                <w:rFonts w:asciiTheme="minorHAnsi" w:hAnsiTheme="minorHAnsi" w:cs="Bookman Old Style"/>
              </w:rPr>
              <w:t xml:space="preserve">, </w:t>
            </w:r>
            <w:proofErr w:type="spellStart"/>
            <w:r w:rsidR="009D7ABF" w:rsidRPr="009D7ABF">
              <w:rPr>
                <w:rFonts w:asciiTheme="minorHAnsi" w:hAnsiTheme="minorHAnsi" w:cs="Bookman Old Style"/>
              </w:rPr>
              <w:t>Innovation</w:t>
            </w:r>
            <w:proofErr w:type="spellEnd"/>
            <w:r w:rsidR="009D7ABF" w:rsidRPr="009D7ABF">
              <w:rPr>
                <w:rFonts w:asciiTheme="minorHAnsi" w:hAnsiTheme="minorHAnsi" w:cs="Bookman Old Style"/>
              </w:rPr>
              <w:t xml:space="preserve"> Fund), e dei regolamenti relativi alle politiche di riduzione delle emissioni di CO2 per il settore dei trasporti su strada.</w:t>
            </w:r>
            <w:r w:rsidR="00AD3FB3" w:rsidRPr="00E2003C">
              <w:rPr>
                <w:rFonts w:asciiTheme="minorHAnsi" w:hAnsiTheme="minorHAnsi" w:cs="Bookman Old Style"/>
              </w:rPr>
              <w:t xml:space="preserve"> </w:t>
            </w:r>
          </w:p>
        </w:tc>
      </w:tr>
      <w:tr w:rsidR="00D618AE" w:rsidRPr="00E2003C" w14:paraId="4BDC4818" w14:textId="77777777" w:rsidTr="00E2003C">
        <w:trPr>
          <w:trHeight w:val="746"/>
        </w:trPr>
        <w:tc>
          <w:tcPr>
            <w:tcW w:w="3197" w:type="dxa"/>
            <w:shd w:val="clear" w:color="auto" w:fill="D9D9D9"/>
            <w:vAlign w:val="center"/>
          </w:tcPr>
          <w:p w14:paraId="4BDC4816" w14:textId="77777777" w:rsidR="00D618AE" w:rsidRPr="00E2003C" w:rsidRDefault="00D618AE" w:rsidP="003B1B03">
            <w:pPr>
              <w:pStyle w:val="Testocommento"/>
              <w:spacing w:after="0"/>
              <w:jc w:val="right"/>
              <w:rPr>
                <w:rFonts w:asciiTheme="minorHAnsi" w:hAnsiTheme="minorHAnsi" w:cs="Bookman Old Style"/>
                <w:b/>
                <w:bCs/>
                <w:sz w:val="22"/>
                <w:szCs w:val="22"/>
              </w:rPr>
            </w:pPr>
            <w:r w:rsidRPr="00E2003C">
              <w:rPr>
                <w:rFonts w:asciiTheme="minorHAnsi" w:hAnsiTheme="minorHAnsi" w:cs="Bookman Old Style"/>
                <w:b/>
                <w:bCs/>
                <w:sz w:val="22"/>
                <w:szCs w:val="22"/>
              </w:rPr>
              <w:t>Natura del contratto:</w:t>
            </w:r>
          </w:p>
        </w:tc>
        <w:tc>
          <w:tcPr>
            <w:tcW w:w="6209" w:type="dxa"/>
            <w:vAlign w:val="center"/>
          </w:tcPr>
          <w:p w14:paraId="4BDC4817" w14:textId="77777777" w:rsidR="00D618AE" w:rsidRPr="00E2003C" w:rsidRDefault="00960F6D" w:rsidP="00994B9C">
            <w:pPr>
              <w:pStyle w:val="Testocommento"/>
              <w:spacing w:after="0"/>
              <w:jc w:val="both"/>
              <w:rPr>
                <w:rFonts w:asciiTheme="minorHAnsi" w:hAnsiTheme="minorHAnsi" w:cs="Bookman Old Style"/>
                <w:sz w:val="22"/>
                <w:szCs w:val="22"/>
              </w:rPr>
            </w:pPr>
            <w:r w:rsidRPr="00E2003C">
              <w:rPr>
                <w:rFonts w:asciiTheme="minorHAnsi" w:hAnsiTheme="minorHAnsi" w:cs="Bookman Old Style"/>
                <w:sz w:val="22"/>
                <w:szCs w:val="22"/>
              </w:rPr>
              <w:t xml:space="preserve">Rapporto di lavoro di collaborazione coordinata e continuativa, senza vincolo di subordinazione, avente per oggetto una prestazione d’opera ai sensi dell’Artt.2222 e seguenti e 2229 e seguenti del Codice Civile, </w:t>
            </w:r>
            <w:r w:rsidR="008C45AE" w:rsidRPr="00E2003C">
              <w:rPr>
                <w:rFonts w:asciiTheme="minorHAnsi" w:hAnsiTheme="minorHAnsi" w:cs="Bookman Old Style"/>
                <w:sz w:val="22"/>
                <w:szCs w:val="22"/>
              </w:rPr>
              <w:t xml:space="preserve">nonché </w:t>
            </w:r>
            <w:r w:rsidRPr="00E2003C">
              <w:rPr>
                <w:rFonts w:asciiTheme="minorHAnsi" w:hAnsiTheme="minorHAnsi" w:cs="Bookman Old Style"/>
                <w:sz w:val="22"/>
                <w:szCs w:val="22"/>
              </w:rPr>
              <w:t>dell’art.409 del codice di procedura civile</w:t>
            </w:r>
            <w:r w:rsidR="00994B9C" w:rsidRPr="00E2003C">
              <w:rPr>
                <w:rFonts w:asciiTheme="minorHAnsi" w:hAnsiTheme="minorHAnsi" w:cs="Bookman Old Style"/>
                <w:sz w:val="22"/>
                <w:szCs w:val="22"/>
              </w:rPr>
              <w:t>.</w:t>
            </w:r>
          </w:p>
        </w:tc>
      </w:tr>
    </w:tbl>
    <w:p w14:paraId="4BDC4819" w14:textId="77777777" w:rsidR="00D618AE" w:rsidRPr="00E2003C" w:rsidRDefault="00D618AE" w:rsidP="00133BC5">
      <w:pPr>
        <w:spacing w:after="120" w:line="240" w:lineRule="auto"/>
        <w:jc w:val="both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>Al conferimento dell’incarico si procederà secondo le modalità e nel rispetto dei requisiti indicati nel presente avviso di selezione:</w:t>
      </w:r>
    </w:p>
    <w:p w14:paraId="4BDC481A" w14:textId="77777777" w:rsidR="00D618AE" w:rsidRPr="00E2003C" w:rsidRDefault="00D618AE" w:rsidP="00AB7259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6" w:hanging="426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Oggetto della prestazione</w:t>
      </w:r>
    </w:p>
    <w:p w14:paraId="4BDC481B" w14:textId="1CA77409" w:rsidR="0036356F" w:rsidRPr="003E585D" w:rsidRDefault="00F778BF" w:rsidP="000F7E53">
      <w:pPr>
        <w:pStyle w:val="Testocommento"/>
        <w:spacing w:after="60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Nell’ambito delle competenze di cui è investita </w:t>
      </w:r>
      <w:r w:rsidR="00294064">
        <w:rPr>
          <w:rFonts w:asciiTheme="minorHAnsi" w:hAnsiTheme="minorHAnsi"/>
          <w:sz w:val="22"/>
          <w:szCs w:val="22"/>
        </w:rPr>
        <w:t xml:space="preserve"> a seguito dell’Atto integrativo del 3.06.2021 all’Accordo di collaborazione con la </w:t>
      </w:r>
      <w:r w:rsidR="00784C97">
        <w:rPr>
          <w:rFonts w:asciiTheme="minorHAnsi" w:hAnsiTheme="minorHAnsi"/>
          <w:sz w:val="22"/>
          <w:szCs w:val="22"/>
        </w:rPr>
        <w:t>Direzione</w:t>
      </w:r>
      <w:r w:rsidR="002F40ED">
        <w:rPr>
          <w:rFonts w:asciiTheme="minorHAnsi" w:hAnsiTheme="minorHAnsi"/>
          <w:sz w:val="22"/>
          <w:szCs w:val="22"/>
        </w:rPr>
        <w:t xml:space="preserve"> Generale per il clima, l’energia e l’aria del Minis</w:t>
      </w:r>
      <w:r w:rsidR="007C7836">
        <w:rPr>
          <w:rFonts w:asciiTheme="minorHAnsi" w:hAnsiTheme="minorHAnsi"/>
          <w:sz w:val="22"/>
          <w:szCs w:val="22"/>
        </w:rPr>
        <w:t xml:space="preserve">tero della Transizione Ecologica del </w:t>
      </w:r>
      <w:r w:rsidR="009A7372">
        <w:rPr>
          <w:rFonts w:asciiTheme="minorHAnsi" w:hAnsiTheme="minorHAnsi"/>
          <w:sz w:val="22"/>
          <w:szCs w:val="22"/>
        </w:rPr>
        <w:t>25 novembre 2020</w:t>
      </w:r>
      <w:r w:rsidR="00B32F97">
        <w:rPr>
          <w:rFonts w:asciiTheme="minorHAnsi" w:hAnsiTheme="minorHAnsi"/>
          <w:sz w:val="22"/>
          <w:szCs w:val="22"/>
        </w:rPr>
        <w:t xml:space="preserve"> per l’</w:t>
      </w:r>
      <w:r w:rsidR="0021362A" w:rsidRPr="0021362A">
        <w:t xml:space="preserve"> </w:t>
      </w:r>
      <w:r w:rsidR="0021362A" w:rsidRPr="0021362A">
        <w:rPr>
          <w:rFonts w:asciiTheme="minorHAnsi" w:hAnsiTheme="minorHAnsi"/>
          <w:sz w:val="22"/>
          <w:szCs w:val="22"/>
        </w:rPr>
        <w:t xml:space="preserve">Aggiornamento dell’interconnessione tecnologica del Portale EUETS Italia ai sensi </w:t>
      </w:r>
      <w:r w:rsidR="0021362A">
        <w:rPr>
          <w:rFonts w:asciiTheme="minorHAnsi" w:hAnsiTheme="minorHAnsi"/>
          <w:sz w:val="22"/>
          <w:szCs w:val="22"/>
        </w:rPr>
        <w:t xml:space="preserve"> </w:t>
      </w:r>
      <w:r w:rsidR="0021362A" w:rsidRPr="0021362A">
        <w:rPr>
          <w:rFonts w:asciiTheme="minorHAnsi" w:hAnsiTheme="minorHAnsi"/>
          <w:sz w:val="22"/>
          <w:szCs w:val="22"/>
        </w:rPr>
        <w:t>dell’articolo 4, comma 8, del decreto legislativo 9 giugno 2020, n. 47</w:t>
      </w:r>
      <w:r>
        <w:rPr>
          <w:rFonts w:asciiTheme="minorHAnsi" w:hAnsiTheme="minorHAnsi"/>
          <w:sz w:val="22"/>
          <w:szCs w:val="22"/>
        </w:rPr>
        <w:t xml:space="preserve">, Unioncamere ha la necessità di affiancare le risorse dedicate a tale tematica con un </w:t>
      </w:r>
      <w:r w:rsidR="00AD3FB3" w:rsidRPr="00E2003C">
        <w:rPr>
          <w:rFonts w:asciiTheme="minorHAnsi" w:hAnsiTheme="minorHAnsi"/>
          <w:sz w:val="22"/>
          <w:szCs w:val="22"/>
        </w:rPr>
        <w:t xml:space="preserve">esperto di comprovata specializzazione, con </w:t>
      </w:r>
      <w:r>
        <w:rPr>
          <w:rFonts w:asciiTheme="minorHAnsi" w:hAnsiTheme="minorHAnsi"/>
          <w:sz w:val="22"/>
          <w:szCs w:val="22"/>
        </w:rPr>
        <w:t>il compito</w:t>
      </w:r>
      <w:r w:rsidR="00AD3FB3" w:rsidRPr="00E2003C">
        <w:rPr>
          <w:rFonts w:asciiTheme="minorHAnsi" w:hAnsiTheme="minorHAnsi"/>
          <w:sz w:val="22"/>
          <w:szCs w:val="22"/>
        </w:rPr>
        <w:t xml:space="preserve"> di fornire un supporto tecnico altamente qualificato su complesse tematiche</w:t>
      </w:r>
      <w:r w:rsidR="00B7008A">
        <w:rPr>
          <w:rFonts w:asciiTheme="minorHAnsi" w:hAnsiTheme="minorHAnsi"/>
          <w:sz w:val="22"/>
          <w:szCs w:val="22"/>
        </w:rPr>
        <w:t xml:space="preserve"> </w:t>
      </w:r>
      <w:r w:rsidR="00ED198B">
        <w:rPr>
          <w:rFonts w:asciiTheme="minorHAnsi" w:hAnsiTheme="minorHAnsi"/>
          <w:sz w:val="22"/>
          <w:szCs w:val="22"/>
        </w:rPr>
        <w:t xml:space="preserve">inerenti il </w:t>
      </w:r>
      <w:r w:rsidR="000F7E53" w:rsidRPr="000F7E53">
        <w:rPr>
          <w:rFonts w:asciiTheme="minorHAnsi" w:hAnsiTheme="minorHAnsi"/>
          <w:sz w:val="22"/>
          <w:szCs w:val="22"/>
        </w:rPr>
        <w:t xml:space="preserve">flusso informativo necessario alla integrazione delle informazioni </w:t>
      </w:r>
      <w:r w:rsidR="0080720C">
        <w:rPr>
          <w:rFonts w:asciiTheme="minorHAnsi" w:hAnsiTheme="minorHAnsi"/>
          <w:sz w:val="22"/>
          <w:szCs w:val="22"/>
        </w:rPr>
        <w:t xml:space="preserve">specialistiche </w:t>
      </w:r>
      <w:r w:rsidR="00926DBF">
        <w:rPr>
          <w:rFonts w:asciiTheme="minorHAnsi" w:hAnsiTheme="minorHAnsi"/>
          <w:sz w:val="22"/>
          <w:szCs w:val="22"/>
        </w:rPr>
        <w:t xml:space="preserve">in materia di ETS </w:t>
      </w:r>
      <w:r w:rsidR="000F7E53" w:rsidRPr="000F7E53">
        <w:rPr>
          <w:rFonts w:asciiTheme="minorHAnsi" w:hAnsiTheme="minorHAnsi"/>
          <w:sz w:val="22"/>
          <w:szCs w:val="22"/>
        </w:rPr>
        <w:t>con le attività connesse alla tenuta del Registro delle emissioni</w:t>
      </w:r>
      <w:r w:rsidR="0080720C">
        <w:rPr>
          <w:rFonts w:asciiTheme="minorHAnsi" w:hAnsiTheme="minorHAnsi"/>
          <w:sz w:val="22"/>
          <w:szCs w:val="22"/>
        </w:rPr>
        <w:t xml:space="preserve"> EU ETS.</w:t>
      </w:r>
    </w:p>
    <w:p w14:paraId="4BDC481C" w14:textId="2FF2952F" w:rsidR="00AD3FB3" w:rsidRDefault="00AD3FB3" w:rsidP="00714E2F">
      <w:pPr>
        <w:pStyle w:val="Testocommento"/>
        <w:spacing w:after="60"/>
        <w:jc w:val="both"/>
        <w:rPr>
          <w:rFonts w:asciiTheme="minorHAnsi" w:hAnsiTheme="minorHAnsi"/>
          <w:sz w:val="22"/>
          <w:szCs w:val="22"/>
        </w:rPr>
      </w:pPr>
      <w:r w:rsidRPr="00204842">
        <w:rPr>
          <w:rFonts w:asciiTheme="minorHAnsi" w:hAnsiTheme="minorHAnsi"/>
          <w:sz w:val="22"/>
          <w:szCs w:val="22"/>
        </w:rPr>
        <w:t>L’incaricato dovrà</w:t>
      </w:r>
      <w:r w:rsidR="00F778BF" w:rsidRPr="00204842">
        <w:rPr>
          <w:rFonts w:asciiTheme="minorHAnsi" w:hAnsiTheme="minorHAnsi"/>
          <w:sz w:val="22"/>
          <w:szCs w:val="22"/>
        </w:rPr>
        <w:t>,</w:t>
      </w:r>
      <w:r w:rsidRPr="00204842">
        <w:rPr>
          <w:rFonts w:asciiTheme="minorHAnsi" w:hAnsiTheme="minorHAnsi"/>
          <w:sz w:val="22"/>
          <w:szCs w:val="22"/>
        </w:rPr>
        <w:t xml:space="preserve"> pertanto</w:t>
      </w:r>
      <w:r w:rsidR="00F778BF" w:rsidRPr="00204842">
        <w:rPr>
          <w:rFonts w:asciiTheme="minorHAnsi" w:hAnsiTheme="minorHAnsi"/>
          <w:sz w:val="22"/>
          <w:szCs w:val="22"/>
        </w:rPr>
        <w:t>,</w:t>
      </w:r>
      <w:r w:rsidRPr="00204842">
        <w:rPr>
          <w:rFonts w:asciiTheme="minorHAnsi" w:hAnsiTheme="minorHAnsi"/>
          <w:sz w:val="22"/>
          <w:szCs w:val="22"/>
        </w:rPr>
        <w:t xml:space="preserve"> garantire l’assistenza specialistica necessaria</w:t>
      </w:r>
      <w:r w:rsidR="002C1CF4">
        <w:rPr>
          <w:rFonts w:asciiTheme="minorHAnsi" w:hAnsiTheme="minorHAnsi"/>
          <w:sz w:val="22"/>
          <w:szCs w:val="22"/>
        </w:rPr>
        <w:t xml:space="preserve"> ed in particolare: </w:t>
      </w:r>
      <w:r w:rsidR="00073A03">
        <w:rPr>
          <w:rFonts w:asciiTheme="minorHAnsi" w:hAnsiTheme="minorHAnsi"/>
          <w:sz w:val="22"/>
          <w:szCs w:val="22"/>
        </w:rPr>
        <w:t>l</w:t>
      </w:r>
      <w:r w:rsidR="00073A03" w:rsidRPr="00073A03">
        <w:rPr>
          <w:rFonts w:asciiTheme="minorHAnsi" w:hAnsiTheme="minorHAnsi"/>
          <w:sz w:val="22"/>
          <w:szCs w:val="22"/>
        </w:rPr>
        <w:t xml:space="preserve">a partecipazione a tavoli tecnici con gli </w:t>
      </w:r>
      <w:proofErr w:type="spellStart"/>
      <w:r w:rsidR="00073A03" w:rsidRPr="00073A03">
        <w:rPr>
          <w:rFonts w:asciiTheme="minorHAnsi" w:hAnsiTheme="minorHAnsi"/>
          <w:sz w:val="22"/>
          <w:szCs w:val="22"/>
        </w:rPr>
        <w:t>stakeholders</w:t>
      </w:r>
      <w:proofErr w:type="spellEnd"/>
      <w:r w:rsidR="00073A03" w:rsidRPr="00073A03">
        <w:rPr>
          <w:rFonts w:asciiTheme="minorHAnsi" w:hAnsiTheme="minorHAnsi"/>
          <w:sz w:val="22"/>
          <w:szCs w:val="22"/>
        </w:rPr>
        <w:t xml:space="preserve"> e con i gruppi esperti istituiti dalla Commissione UE</w:t>
      </w:r>
      <w:r w:rsidR="00073A03">
        <w:rPr>
          <w:rFonts w:asciiTheme="minorHAnsi" w:hAnsiTheme="minorHAnsi"/>
          <w:sz w:val="22"/>
          <w:szCs w:val="22"/>
        </w:rPr>
        <w:t>;</w:t>
      </w:r>
      <w:r w:rsidR="008A1EFE" w:rsidRPr="008A1EF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A1EFE">
        <w:rPr>
          <w:rFonts w:asciiTheme="minorHAnsi" w:hAnsiTheme="minorHAnsi"/>
          <w:sz w:val="22"/>
          <w:szCs w:val="22"/>
        </w:rPr>
        <w:t>l</w:t>
      </w:r>
      <w:r w:rsidR="008A1EFE" w:rsidRPr="008A1EFE">
        <w:rPr>
          <w:rFonts w:asciiTheme="minorHAnsi" w:hAnsiTheme="minorHAnsi"/>
          <w:sz w:val="22"/>
          <w:szCs w:val="22"/>
        </w:rPr>
        <w:t>’assistenza nelle specifiche tematiche relative alle politiche di riduzione delle emissioni climalteranti in atmosfera</w:t>
      </w:r>
      <w:r w:rsidR="008A1EFE">
        <w:rPr>
          <w:rFonts w:asciiTheme="minorHAnsi" w:hAnsiTheme="minorHAnsi"/>
          <w:sz w:val="22"/>
          <w:szCs w:val="22"/>
        </w:rPr>
        <w:t>;</w:t>
      </w:r>
      <w:r w:rsidR="00452787" w:rsidRPr="00452787">
        <w:t xml:space="preserve"> </w:t>
      </w:r>
      <w:r w:rsidR="00452787" w:rsidRPr="00452787">
        <w:rPr>
          <w:rFonts w:asciiTheme="minorHAnsi" w:hAnsiTheme="minorHAnsi"/>
          <w:sz w:val="22"/>
          <w:szCs w:val="22"/>
        </w:rPr>
        <w:t>-</w:t>
      </w:r>
      <w:r w:rsidR="00452787" w:rsidRPr="00452787">
        <w:rPr>
          <w:rFonts w:asciiTheme="minorHAnsi" w:hAnsiTheme="minorHAnsi"/>
          <w:sz w:val="22"/>
          <w:szCs w:val="22"/>
        </w:rPr>
        <w:tab/>
        <w:t xml:space="preserve">Il supporto alla verifica della conforme applicazione operativa delle disposizioni di cui alla normativa comunitaria e nazionale in materia ambientale con particolare riferimento alla Direttiva 2003/87/CE del Parlamento Europeo e del Consiglio; della Direttiva (UE) 2018/410 del Parlamento Europeo e del Consiglio e </w:t>
      </w:r>
      <w:proofErr w:type="spellStart"/>
      <w:r w:rsidR="00452787" w:rsidRPr="00452787">
        <w:rPr>
          <w:rFonts w:asciiTheme="minorHAnsi" w:hAnsiTheme="minorHAnsi"/>
          <w:sz w:val="22"/>
          <w:szCs w:val="22"/>
        </w:rPr>
        <w:t>D.lgs</w:t>
      </w:r>
      <w:proofErr w:type="spellEnd"/>
      <w:r w:rsidR="00452787" w:rsidRPr="00452787">
        <w:rPr>
          <w:rFonts w:asciiTheme="minorHAnsi" w:hAnsiTheme="minorHAnsi"/>
          <w:sz w:val="22"/>
          <w:szCs w:val="22"/>
        </w:rPr>
        <w:t xml:space="preserve"> di recepimento del 9 giugno 2020, n. 47;</w:t>
      </w:r>
      <w:r w:rsidR="00536BCD">
        <w:rPr>
          <w:rFonts w:asciiTheme="minorHAnsi" w:hAnsiTheme="minorHAnsi"/>
          <w:sz w:val="22"/>
          <w:szCs w:val="22"/>
        </w:rPr>
        <w:t xml:space="preserve"> l</w:t>
      </w:r>
      <w:r w:rsidR="00536BCD" w:rsidRPr="00536BCD">
        <w:rPr>
          <w:rFonts w:asciiTheme="minorHAnsi" w:hAnsiTheme="minorHAnsi"/>
          <w:sz w:val="22"/>
          <w:szCs w:val="22"/>
        </w:rPr>
        <w:t>’assistenza su specifiche tematiche connesse all’applicazione della normativa relativa all’</w:t>
      </w:r>
      <w:proofErr w:type="spellStart"/>
      <w:r w:rsidR="00536BCD" w:rsidRPr="00536BCD">
        <w:rPr>
          <w:rFonts w:asciiTheme="minorHAnsi" w:hAnsiTheme="minorHAnsi"/>
          <w:sz w:val="22"/>
          <w:szCs w:val="22"/>
        </w:rPr>
        <w:t>Innovation</w:t>
      </w:r>
      <w:proofErr w:type="spellEnd"/>
      <w:r w:rsidR="00536BCD" w:rsidRPr="00536BCD">
        <w:rPr>
          <w:rFonts w:asciiTheme="minorHAnsi" w:hAnsiTheme="minorHAnsi"/>
          <w:sz w:val="22"/>
          <w:szCs w:val="22"/>
        </w:rPr>
        <w:t xml:space="preserve"> Fund, e dei regolamenti collegati alla Strategia europea per la mobilità a basse Emissioni</w:t>
      </w:r>
      <w:r w:rsidR="00536BCD">
        <w:rPr>
          <w:rFonts w:asciiTheme="minorHAnsi" w:hAnsiTheme="minorHAnsi"/>
          <w:sz w:val="22"/>
          <w:szCs w:val="22"/>
        </w:rPr>
        <w:t>.</w:t>
      </w:r>
    </w:p>
    <w:p w14:paraId="0851EB05" w14:textId="19EF2B69" w:rsidR="00536BCD" w:rsidRDefault="001D539C" w:rsidP="00714E2F">
      <w:pPr>
        <w:pStyle w:val="Testocommento"/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</w:t>
      </w:r>
      <w:r w:rsidR="00536BCD">
        <w:rPr>
          <w:rFonts w:asciiTheme="minorHAnsi" w:hAnsiTheme="minorHAnsi"/>
          <w:sz w:val="22"/>
          <w:szCs w:val="22"/>
        </w:rPr>
        <w:t xml:space="preserve">’incaricato </w:t>
      </w:r>
      <w:r w:rsidR="006906C4">
        <w:rPr>
          <w:rFonts w:asciiTheme="minorHAnsi" w:hAnsiTheme="minorHAnsi"/>
          <w:sz w:val="22"/>
          <w:szCs w:val="22"/>
        </w:rPr>
        <w:t xml:space="preserve">verrà richiesta </w:t>
      </w:r>
      <w:r w:rsidR="007E4431">
        <w:rPr>
          <w:rFonts w:asciiTheme="minorHAnsi" w:hAnsiTheme="minorHAnsi"/>
          <w:sz w:val="22"/>
          <w:szCs w:val="22"/>
        </w:rPr>
        <w:t xml:space="preserve">la partecipazione </w:t>
      </w:r>
      <w:r w:rsidR="007E4431" w:rsidRPr="007E4431">
        <w:rPr>
          <w:rFonts w:asciiTheme="minorHAnsi" w:hAnsiTheme="minorHAnsi"/>
          <w:sz w:val="22"/>
          <w:szCs w:val="22"/>
        </w:rPr>
        <w:t>alle attività di revisione della legislazione comunitaria in materia di politiche per il clima e ai gruppi esperti in ambito comunitario</w:t>
      </w:r>
      <w:r w:rsidR="00B65A1B">
        <w:rPr>
          <w:rFonts w:asciiTheme="minorHAnsi" w:hAnsiTheme="minorHAnsi"/>
          <w:sz w:val="22"/>
          <w:szCs w:val="22"/>
        </w:rPr>
        <w:t xml:space="preserve"> nonché</w:t>
      </w:r>
      <w:r w:rsidR="00A50610">
        <w:rPr>
          <w:rFonts w:asciiTheme="minorHAnsi" w:hAnsiTheme="minorHAnsi"/>
          <w:sz w:val="22"/>
          <w:szCs w:val="22"/>
        </w:rPr>
        <w:t xml:space="preserve">  la p</w:t>
      </w:r>
      <w:r w:rsidR="00A50610" w:rsidRPr="00A50610">
        <w:rPr>
          <w:rFonts w:asciiTheme="minorHAnsi" w:hAnsiTheme="minorHAnsi"/>
          <w:sz w:val="22"/>
          <w:szCs w:val="22"/>
        </w:rPr>
        <w:t>artecipazione ad attività, gruppi di lavoro o progetti in ambito europeo o internazionale.</w:t>
      </w:r>
    </w:p>
    <w:p w14:paraId="3BC98B31" w14:textId="77777777" w:rsidR="005229E5" w:rsidRPr="002C1CF4" w:rsidRDefault="005229E5" w:rsidP="00714E2F">
      <w:pPr>
        <w:pStyle w:val="Testocommento"/>
        <w:spacing w:after="60"/>
        <w:jc w:val="both"/>
        <w:rPr>
          <w:rFonts w:asciiTheme="minorHAnsi" w:hAnsiTheme="minorHAnsi"/>
          <w:strike/>
          <w:sz w:val="22"/>
          <w:szCs w:val="22"/>
        </w:rPr>
      </w:pPr>
    </w:p>
    <w:p w14:paraId="4BDC481E" w14:textId="77777777" w:rsidR="00D618AE" w:rsidRPr="00E2003C" w:rsidRDefault="00D618AE" w:rsidP="00A02FEA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6" w:hanging="426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Durata incarico</w:t>
      </w:r>
    </w:p>
    <w:p w14:paraId="4BDC481F" w14:textId="68909EF9" w:rsidR="0036356F" w:rsidRPr="009C34B3" w:rsidRDefault="003D566A" w:rsidP="009A2B72">
      <w:pPr>
        <w:pStyle w:val="Testocommento"/>
        <w:spacing w:before="120" w:after="120"/>
        <w:jc w:val="both"/>
        <w:rPr>
          <w:rFonts w:asciiTheme="minorHAnsi" w:hAnsiTheme="minorHAnsi" w:cs="Bookman Old Style"/>
          <w:strike/>
          <w:sz w:val="22"/>
          <w:szCs w:val="22"/>
        </w:rPr>
      </w:pPr>
      <w:r w:rsidRPr="009C34B3">
        <w:rPr>
          <w:rFonts w:asciiTheme="minorHAnsi" w:hAnsiTheme="minorHAnsi" w:cs="Bookman Old Style"/>
          <w:sz w:val="22"/>
          <w:szCs w:val="22"/>
        </w:rPr>
        <w:t xml:space="preserve">L’incarico avrà una durata complessiva massima stimata di </w:t>
      </w:r>
      <w:r w:rsidR="00EC1A80" w:rsidRPr="009C34B3">
        <w:rPr>
          <w:rFonts w:asciiTheme="minorHAnsi" w:hAnsiTheme="minorHAnsi" w:cs="Bookman Old Style"/>
          <w:sz w:val="22"/>
          <w:szCs w:val="22"/>
        </w:rPr>
        <w:t>1</w:t>
      </w:r>
      <w:r w:rsidR="006060D5" w:rsidRPr="009C34B3">
        <w:rPr>
          <w:rFonts w:asciiTheme="minorHAnsi" w:hAnsiTheme="minorHAnsi" w:cs="Bookman Old Style"/>
          <w:sz w:val="22"/>
          <w:szCs w:val="22"/>
        </w:rPr>
        <w:t>40</w:t>
      </w:r>
      <w:r w:rsidRPr="009C34B3">
        <w:rPr>
          <w:rFonts w:asciiTheme="minorHAnsi" w:hAnsiTheme="minorHAnsi" w:cs="Bookman Old Style"/>
          <w:sz w:val="22"/>
          <w:szCs w:val="22"/>
        </w:rPr>
        <w:t xml:space="preserve"> giornate/uomo di prestazione</w:t>
      </w:r>
      <w:r w:rsidR="006060D5" w:rsidRPr="009C34B3">
        <w:rPr>
          <w:rFonts w:asciiTheme="minorHAnsi" w:hAnsiTheme="minorHAnsi" w:cs="Bookman Old Style"/>
          <w:sz w:val="22"/>
          <w:szCs w:val="22"/>
        </w:rPr>
        <w:t xml:space="preserve"> da realizzare nel</w:t>
      </w:r>
      <w:r w:rsidR="00DC21FC" w:rsidRPr="009C34B3">
        <w:rPr>
          <w:rFonts w:asciiTheme="minorHAnsi" w:hAnsiTheme="minorHAnsi" w:cs="Bookman Old Style"/>
          <w:sz w:val="22"/>
          <w:szCs w:val="22"/>
        </w:rPr>
        <w:t xml:space="preserve">l’arco di </w:t>
      </w:r>
      <w:r w:rsidR="00C45941" w:rsidRPr="009C34B3">
        <w:rPr>
          <w:rFonts w:asciiTheme="minorHAnsi" w:hAnsiTheme="minorHAnsi" w:cs="Bookman Old Style"/>
          <w:sz w:val="22"/>
          <w:szCs w:val="22"/>
        </w:rPr>
        <w:t>24</w:t>
      </w:r>
      <w:r w:rsidR="00DC21FC" w:rsidRPr="009C34B3">
        <w:rPr>
          <w:rFonts w:asciiTheme="minorHAnsi" w:hAnsiTheme="minorHAnsi" w:cs="Bookman Old Style"/>
          <w:sz w:val="22"/>
          <w:szCs w:val="22"/>
        </w:rPr>
        <w:t xml:space="preserve"> mesi</w:t>
      </w:r>
      <w:r w:rsidRPr="009C34B3">
        <w:rPr>
          <w:rFonts w:asciiTheme="minorHAnsi" w:hAnsiTheme="minorHAnsi" w:cs="Bookman Old Style"/>
          <w:sz w:val="22"/>
          <w:szCs w:val="22"/>
        </w:rPr>
        <w:t xml:space="preserve"> </w:t>
      </w:r>
    </w:p>
    <w:p w14:paraId="4BDC4820" w14:textId="0513C9F2" w:rsidR="009A2B72" w:rsidRPr="009C34B3" w:rsidRDefault="003D566A" w:rsidP="009A2B72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  <w:r w:rsidRPr="00E2003C">
        <w:rPr>
          <w:rFonts w:asciiTheme="minorHAnsi" w:hAnsiTheme="minorHAnsi" w:cs="Bookman Old Style"/>
          <w:sz w:val="22"/>
          <w:szCs w:val="22"/>
        </w:rPr>
        <w:lastRenderedPageBreak/>
        <w:t>L’incarico s</w:t>
      </w:r>
      <w:r w:rsidR="000E0F67" w:rsidRPr="00E2003C">
        <w:rPr>
          <w:rFonts w:asciiTheme="minorHAnsi" w:hAnsiTheme="minorHAnsi" w:cs="Bookman Old Style"/>
          <w:sz w:val="22"/>
          <w:szCs w:val="22"/>
        </w:rPr>
        <w:t>arà conferito con decorrenza dalla comunicazione di eseguibilità del contratto. In considerazione dei tempi necessari per il perfezionamento della procedura</w:t>
      </w:r>
      <w:r w:rsidRPr="00E2003C">
        <w:rPr>
          <w:rFonts w:asciiTheme="minorHAnsi" w:hAnsiTheme="minorHAnsi" w:cs="Bookman Old Style"/>
          <w:sz w:val="22"/>
          <w:szCs w:val="22"/>
        </w:rPr>
        <w:t xml:space="preserve"> di cui al presente Avviso</w:t>
      </w:r>
      <w:r w:rsidR="000E0F67" w:rsidRPr="00E2003C">
        <w:rPr>
          <w:rFonts w:asciiTheme="minorHAnsi" w:hAnsiTheme="minorHAnsi" w:cs="Bookman Old Style"/>
          <w:sz w:val="22"/>
          <w:szCs w:val="22"/>
        </w:rPr>
        <w:t xml:space="preserve">, la </w:t>
      </w:r>
      <w:r w:rsidR="000E0F67" w:rsidRPr="009C34B3">
        <w:rPr>
          <w:rFonts w:asciiTheme="minorHAnsi" w:hAnsiTheme="minorHAnsi" w:cs="Bookman Old Style"/>
          <w:sz w:val="22"/>
          <w:szCs w:val="22"/>
        </w:rPr>
        <w:t>decorrenza del contratto avverrà</w:t>
      </w:r>
      <w:r w:rsidR="001E6384" w:rsidRPr="009C34B3">
        <w:rPr>
          <w:rFonts w:asciiTheme="minorHAnsi" w:hAnsiTheme="minorHAnsi" w:cs="Bookman Old Style"/>
          <w:sz w:val="22"/>
          <w:szCs w:val="22"/>
        </w:rPr>
        <w:t xml:space="preserve"> </w:t>
      </w:r>
      <w:r w:rsidR="00572480">
        <w:rPr>
          <w:rFonts w:asciiTheme="minorHAnsi" w:hAnsiTheme="minorHAnsi" w:cs="Bookman Old Style"/>
          <w:sz w:val="22"/>
          <w:szCs w:val="22"/>
        </w:rPr>
        <w:t>nel mese di agosto o settembre 2021</w:t>
      </w:r>
      <w:r w:rsidR="00440C95" w:rsidRPr="009C34B3">
        <w:rPr>
          <w:rFonts w:asciiTheme="minorHAnsi" w:hAnsiTheme="minorHAnsi" w:cs="Bookman Old Style"/>
          <w:sz w:val="22"/>
          <w:szCs w:val="22"/>
        </w:rPr>
        <w:t xml:space="preserve"> </w:t>
      </w:r>
      <w:r w:rsidR="000E0F67" w:rsidRPr="009C34B3">
        <w:rPr>
          <w:rFonts w:asciiTheme="minorHAnsi" w:hAnsiTheme="minorHAnsi" w:cs="Bookman Old Style"/>
          <w:sz w:val="22"/>
          <w:szCs w:val="22"/>
        </w:rPr>
        <w:t xml:space="preserve">e </w:t>
      </w:r>
      <w:r w:rsidR="00B827E7" w:rsidRPr="009C34B3">
        <w:rPr>
          <w:rFonts w:asciiTheme="minorHAnsi" w:hAnsiTheme="minorHAnsi" w:cs="Bookman Old Style"/>
          <w:sz w:val="22"/>
          <w:szCs w:val="22"/>
        </w:rPr>
        <w:t xml:space="preserve">terminerà </w:t>
      </w:r>
      <w:r w:rsidR="00D1174E" w:rsidRPr="009C34B3">
        <w:rPr>
          <w:rFonts w:asciiTheme="minorHAnsi" w:hAnsiTheme="minorHAnsi" w:cs="Bookman Old Style"/>
          <w:sz w:val="22"/>
          <w:szCs w:val="22"/>
        </w:rPr>
        <w:t>i</w:t>
      </w:r>
      <w:r w:rsidR="00B827E7" w:rsidRPr="009C34B3">
        <w:rPr>
          <w:rFonts w:asciiTheme="minorHAnsi" w:hAnsiTheme="minorHAnsi" w:cs="Bookman Old Style"/>
          <w:sz w:val="22"/>
          <w:szCs w:val="22"/>
        </w:rPr>
        <w:t xml:space="preserve">l </w:t>
      </w:r>
      <w:r w:rsidR="004D47EC" w:rsidRPr="009C34B3">
        <w:rPr>
          <w:rFonts w:asciiTheme="minorHAnsi" w:hAnsiTheme="minorHAnsi" w:cs="Bookman Old Style"/>
          <w:sz w:val="22"/>
          <w:szCs w:val="22"/>
        </w:rPr>
        <w:t>3</w:t>
      </w:r>
      <w:r w:rsidR="00C45941" w:rsidRPr="009C34B3">
        <w:rPr>
          <w:rFonts w:asciiTheme="minorHAnsi" w:hAnsiTheme="minorHAnsi" w:cs="Bookman Old Style"/>
          <w:sz w:val="22"/>
          <w:szCs w:val="22"/>
        </w:rPr>
        <w:t>0 luglio</w:t>
      </w:r>
      <w:r w:rsidR="00E96F9B" w:rsidRPr="009C34B3">
        <w:rPr>
          <w:rFonts w:asciiTheme="minorHAnsi" w:hAnsiTheme="minorHAnsi" w:cs="Bookman Old Style"/>
          <w:sz w:val="22"/>
          <w:szCs w:val="22"/>
        </w:rPr>
        <w:t xml:space="preserve"> 20</w:t>
      </w:r>
      <w:r w:rsidR="00440C95" w:rsidRPr="009C34B3">
        <w:rPr>
          <w:rFonts w:asciiTheme="minorHAnsi" w:hAnsiTheme="minorHAnsi" w:cs="Bookman Old Style"/>
          <w:sz w:val="22"/>
          <w:szCs w:val="22"/>
        </w:rPr>
        <w:t>2</w:t>
      </w:r>
      <w:r w:rsidR="00C45941" w:rsidRPr="009C34B3">
        <w:rPr>
          <w:rFonts w:asciiTheme="minorHAnsi" w:hAnsiTheme="minorHAnsi" w:cs="Bookman Old Style"/>
          <w:sz w:val="22"/>
          <w:szCs w:val="22"/>
        </w:rPr>
        <w:t>3</w:t>
      </w:r>
      <w:r w:rsidR="009A2B72" w:rsidRPr="009C34B3">
        <w:rPr>
          <w:rFonts w:asciiTheme="minorHAnsi" w:hAnsiTheme="minorHAnsi" w:cs="Bookman Old Style"/>
          <w:sz w:val="22"/>
          <w:szCs w:val="22"/>
        </w:rPr>
        <w:t xml:space="preserve">. </w:t>
      </w:r>
    </w:p>
    <w:p w14:paraId="4BDC4821" w14:textId="77777777" w:rsidR="00663B66" w:rsidRPr="00E2003C" w:rsidRDefault="00663B66" w:rsidP="009A2B72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</w:p>
    <w:p w14:paraId="4BDC4822" w14:textId="77777777" w:rsidR="00D618AE" w:rsidRPr="00E2003C" w:rsidRDefault="00D618AE" w:rsidP="005F07A7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6" w:hanging="426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Termine presentazione domanda</w:t>
      </w:r>
    </w:p>
    <w:p w14:paraId="4BDC4823" w14:textId="67AE63A8" w:rsidR="00D618AE" w:rsidRPr="00E2003C" w:rsidRDefault="00D1174E" w:rsidP="00A810AB">
      <w:pPr>
        <w:pStyle w:val="Testocommento"/>
        <w:spacing w:before="120" w:after="120"/>
        <w:jc w:val="both"/>
        <w:rPr>
          <w:rFonts w:asciiTheme="minorHAnsi" w:hAnsiTheme="minorHAnsi" w:cs="Bookman Old Style"/>
          <w:b/>
          <w:bCs/>
          <w:smallCaps/>
          <w:sz w:val="22"/>
          <w:szCs w:val="22"/>
        </w:rPr>
      </w:pPr>
      <w:r w:rsidRPr="00E2003C">
        <w:rPr>
          <w:rFonts w:asciiTheme="minorHAnsi" w:hAnsiTheme="minorHAnsi" w:cs="Bookman Old Style"/>
          <w:sz w:val="22"/>
          <w:szCs w:val="22"/>
        </w:rPr>
        <w:t>Il termine per la presentazione delle domande è entro le ore 24,00 d</w:t>
      </w:r>
      <w:r w:rsidR="0027105D" w:rsidRPr="00E2003C">
        <w:rPr>
          <w:rFonts w:asciiTheme="minorHAnsi" w:hAnsiTheme="minorHAnsi" w:cs="Bookman Old Style"/>
          <w:sz w:val="22"/>
          <w:szCs w:val="22"/>
        </w:rPr>
        <w:t>el</w:t>
      </w:r>
      <w:r w:rsidRPr="00E2003C">
        <w:rPr>
          <w:rFonts w:asciiTheme="minorHAnsi" w:hAnsiTheme="minorHAnsi" w:cs="Bookman Old Style"/>
          <w:sz w:val="22"/>
          <w:szCs w:val="22"/>
        </w:rPr>
        <w:t xml:space="preserve"> </w:t>
      </w:r>
      <w:r w:rsidR="00434449">
        <w:rPr>
          <w:rFonts w:asciiTheme="minorHAnsi" w:hAnsiTheme="minorHAnsi" w:cs="Bookman Old Style"/>
          <w:sz w:val="22"/>
          <w:szCs w:val="22"/>
        </w:rPr>
        <w:t>24 agosto 2021</w:t>
      </w:r>
    </w:p>
    <w:p w14:paraId="4BDC4824" w14:textId="77777777" w:rsidR="00D618AE" w:rsidRPr="00E2003C" w:rsidRDefault="00D618AE" w:rsidP="005F07A7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6" w:hanging="426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Luogo di lavoro</w:t>
      </w:r>
    </w:p>
    <w:p w14:paraId="4BDC4825" w14:textId="77777777" w:rsidR="00D618AE" w:rsidRPr="00E2003C" w:rsidRDefault="00E96F9B" w:rsidP="00D86A66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  <w:r w:rsidRPr="00E2003C">
        <w:rPr>
          <w:rFonts w:asciiTheme="minorHAnsi" w:hAnsiTheme="minorHAnsi" w:cs="Bookman Old Style"/>
          <w:sz w:val="22"/>
          <w:szCs w:val="22"/>
        </w:rPr>
        <w:t xml:space="preserve">Il luogo di lavoro sarà individuato autonomamente </w:t>
      </w:r>
      <w:r w:rsidR="00362A8E" w:rsidRPr="00E2003C">
        <w:rPr>
          <w:rFonts w:asciiTheme="minorHAnsi" w:hAnsiTheme="minorHAnsi" w:cs="Bookman Old Style"/>
          <w:sz w:val="22"/>
          <w:szCs w:val="22"/>
        </w:rPr>
        <w:t>da</w:t>
      </w:r>
      <w:r w:rsidR="00E93620" w:rsidRPr="00E2003C">
        <w:rPr>
          <w:rFonts w:asciiTheme="minorHAnsi" w:hAnsiTheme="minorHAnsi" w:cs="Bookman Old Style"/>
          <w:sz w:val="22"/>
          <w:szCs w:val="22"/>
        </w:rPr>
        <w:t>l</w:t>
      </w:r>
      <w:r w:rsidR="00362A8E" w:rsidRPr="00E2003C">
        <w:rPr>
          <w:rFonts w:asciiTheme="minorHAnsi" w:hAnsiTheme="minorHAnsi" w:cs="Bookman Old Style"/>
          <w:sz w:val="22"/>
          <w:szCs w:val="22"/>
        </w:rPr>
        <w:t xml:space="preserve"> professionist</w:t>
      </w:r>
      <w:r w:rsidR="00E93620" w:rsidRPr="00E2003C">
        <w:rPr>
          <w:rFonts w:asciiTheme="minorHAnsi" w:hAnsiTheme="minorHAnsi" w:cs="Bookman Old Style"/>
          <w:sz w:val="22"/>
          <w:szCs w:val="22"/>
        </w:rPr>
        <w:t>a</w:t>
      </w:r>
      <w:r w:rsidR="00D86A66" w:rsidRPr="00E2003C">
        <w:rPr>
          <w:rFonts w:asciiTheme="minorHAnsi" w:hAnsiTheme="minorHAnsi" w:cs="Bookman Old Style"/>
          <w:sz w:val="22"/>
          <w:szCs w:val="22"/>
        </w:rPr>
        <w:t>, fatti sal</w:t>
      </w:r>
      <w:r w:rsidR="00E375CB" w:rsidRPr="00E2003C">
        <w:rPr>
          <w:rFonts w:asciiTheme="minorHAnsi" w:hAnsiTheme="minorHAnsi" w:cs="Bookman Old Style"/>
          <w:sz w:val="22"/>
          <w:szCs w:val="22"/>
        </w:rPr>
        <w:t xml:space="preserve">vi incontri e contatti presso le sedi indicate </w:t>
      </w:r>
      <w:r w:rsidR="00723AC2">
        <w:rPr>
          <w:rFonts w:asciiTheme="minorHAnsi" w:hAnsiTheme="minorHAnsi" w:cs="Bookman Old Style"/>
          <w:sz w:val="22"/>
          <w:szCs w:val="22"/>
        </w:rPr>
        <w:t xml:space="preserve">da </w:t>
      </w:r>
      <w:r w:rsidR="0036356F" w:rsidRPr="00E2003C">
        <w:rPr>
          <w:rFonts w:asciiTheme="minorHAnsi" w:hAnsiTheme="minorHAnsi" w:cs="Bookman Old Style"/>
          <w:sz w:val="22"/>
          <w:szCs w:val="22"/>
        </w:rPr>
        <w:t>Unioncamere</w:t>
      </w:r>
      <w:r w:rsidR="00C54401" w:rsidRPr="00E2003C">
        <w:rPr>
          <w:rFonts w:asciiTheme="minorHAnsi" w:hAnsiTheme="minorHAnsi" w:cs="Bookman Old Style"/>
          <w:sz w:val="22"/>
          <w:szCs w:val="22"/>
        </w:rPr>
        <w:t xml:space="preserve"> </w:t>
      </w:r>
      <w:r w:rsidR="00D86A66" w:rsidRPr="00E2003C">
        <w:rPr>
          <w:rFonts w:asciiTheme="minorHAnsi" w:hAnsiTheme="minorHAnsi" w:cs="Bookman Old Style"/>
          <w:sz w:val="22"/>
          <w:szCs w:val="22"/>
        </w:rPr>
        <w:t>che dovessero rendersi necessari in funzione del</w:t>
      </w:r>
      <w:r w:rsidR="0036356F" w:rsidRPr="00E2003C">
        <w:rPr>
          <w:rFonts w:asciiTheme="minorHAnsi" w:hAnsiTheme="minorHAnsi" w:cs="Bookman Old Style"/>
          <w:sz w:val="22"/>
          <w:szCs w:val="22"/>
        </w:rPr>
        <w:t>le attività</w:t>
      </w:r>
      <w:r w:rsidR="00D86A66" w:rsidRPr="00E2003C">
        <w:rPr>
          <w:rFonts w:asciiTheme="minorHAnsi" w:hAnsiTheme="minorHAnsi" w:cs="Bookman Old Style"/>
          <w:sz w:val="22"/>
          <w:szCs w:val="22"/>
        </w:rPr>
        <w:t xml:space="preserve"> da svolgere.</w:t>
      </w:r>
    </w:p>
    <w:p w14:paraId="4BDC4826" w14:textId="77777777" w:rsidR="00D618AE" w:rsidRPr="00E2003C" w:rsidRDefault="00D618AE" w:rsidP="005F07A7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6" w:hanging="426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Attività e compiti principali</w:t>
      </w:r>
    </w:p>
    <w:p w14:paraId="4BDC4827" w14:textId="6336EA55" w:rsidR="005208C3" w:rsidRPr="00E2003C" w:rsidRDefault="009F4ABC" w:rsidP="00E2003C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  <w:r w:rsidRPr="00E2003C">
        <w:rPr>
          <w:rFonts w:asciiTheme="minorHAnsi" w:hAnsiTheme="minorHAnsi" w:cs="Bookman Old Style"/>
          <w:sz w:val="22"/>
          <w:szCs w:val="22"/>
        </w:rPr>
        <w:t>La collaborazione sarà espletata personalmente dal soggetto selezionato, in piena autonomia, senza vincoli di subordinazione</w:t>
      </w:r>
      <w:r w:rsidR="00465DDB" w:rsidRPr="00E2003C">
        <w:rPr>
          <w:rFonts w:asciiTheme="minorHAnsi" w:hAnsiTheme="minorHAnsi" w:cs="Bookman Old Style"/>
          <w:sz w:val="22"/>
          <w:szCs w:val="22"/>
        </w:rPr>
        <w:t xml:space="preserve">. </w:t>
      </w:r>
      <w:r w:rsidR="00E96F9B" w:rsidRPr="00E2003C">
        <w:rPr>
          <w:rFonts w:asciiTheme="minorHAnsi" w:hAnsiTheme="minorHAnsi" w:cs="Bookman Old Style"/>
          <w:sz w:val="22"/>
          <w:szCs w:val="22"/>
        </w:rPr>
        <w:t xml:space="preserve">Il suo supporto tecnico-specialistico consisterà, tra l’altro, nella formulazione di pareri giuridici, anche </w:t>
      </w:r>
      <w:r w:rsidR="00465DDB" w:rsidRPr="00E2003C">
        <w:rPr>
          <w:rFonts w:asciiTheme="minorHAnsi" w:hAnsiTheme="minorHAnsi" w:cs="Bookman Old Style"/>
          <w:sz w:val="22"/>
          <w:szCs w:val="22"/>
        </w:rPr>
        <w:t>nel corso di apposite riunioni</w:t>
      </w:r>
      <w:r w:rsidR="00E96F9B" w:rsidRPr="00E2003C">
        <w:rPr>
          <w:rFonts w:asciiTheme="minorHAnsi" w:hAnsiTheme="minorHAnsi" w:cs="Bookman Old Style"/>
          <w:sz w:val="22"/>
          <w:szCs w:val="22"/>
        </w:rPr>
        <w:t>, sulle attività di cui al punto “A” e</w:t>
      </w:r>
      <w:r w:rsidR="00714E2F" w:rsidRPr="00E2003C">
        <w:rPr>
          <w:rFonts w:asciiTheme="minorHAnsi" w:hAnsiTheme="minorHAnsi" w:cs="Bookman Old Style"/>
          <w:sz w:val="22"/>
          <w:szCs w:val="22"/>
        </w:rPr>
        <w:t>,</w:t>
      </w:r>
      <w:r w:rsidR="00E96F9B" w:rsidRPr="00E2003C">
        <w:rPr>
          <w:rFonts w:asciiTheme="minorHAnsi" w:hAnsiTheme="minorHAnsi" w:cs="Bookman Old Style"/>
          <w:sz w:val="22"/>
          <w:szCs w:val="22"/>
        </w:rPr>
        <w:t xml:space="preserve"> comunque</w:t>
      </w:r>
      <w:r w:rsidR="00714E2F" w:rsidRPr="00E2003C">
        <w:rPr>
          <w:rFonts w:asciiTheme="minorHAnsi" w:hAnsiTheme="minorHAnsi" w:cs="Bookman Old Style"/>
          <w:sz w:val="22"/>
          <w:szCs w:val="22"/>
        </w:rPr>
        <w:t>,</w:t>
      </w:r>
      <w:r w:rsidR="00E96F9B" w:rsidRPr="00E2003C">
        <w:rPr>
          <w:rFonts w:asciiTheme="minorHAnsi" w:hAnsiTheme="minorHAnsi" w:cs="Bookman Old Style"/>
          <w:sz w:val="22"/>
          <w:szCs w:val="22"/>
        </w:rPr>
        <w:t xml:space="preserve"> sulle questioni inerenti </w:t>
      </w:r>
      <w:r w:rsidR="0036356F" w:rsidRPr="00E2003C">
        <w:rPr>
          <w:rFonts w:asciiTheme="minorHAnsi" w:hAnsiTheme="minorHAnsi" w:cs="Bookman Old Style"/>
          <w:sz w:val="22"/>
          <w:szCs w:val="22"/>
        </w:rPr>
        <w:t xml:space="preserve"> i temi </w:t>
      </w:r>
      <w:r w:rsidR="00714E2F" w:rsidRPr="00E2003C">
        <w:rPr>
          <w:rFonts w:asciiTheme="minorHAnsi" w:hAnsiTheme="minorHAnsi" w:cs="Bookman Old Style"/>
          <w:sz w:val="22"/>
          <w:szCs w:val="22"/>
        </w:rPr>
        <w:t>sopra evidenziati</w:t>
      </w:r>
      <w:r w:rsidR="00E96F9B" w:rsidRPr="00E2003C">
        <w:rPr>
          <w:rFonts w:asciiTheme="minorHAnsi" w:hAnsiTheme="minorHAnsi" w:cs="Bookman Old Style"/>
          <w:sz w:val="22"/>
          <w:szCs w:val="22"/>
        </w:rPr>
        <w:t>, in presenza di necessità e problematiche complesse che verranno, di volta in volta, poste in evidenza</w:t>
      </w:r>
      <w:r w:rsidR="00465DDB" w:rsidRPr="00E2003C">
        <w:rPr>
          <w:rFonts w:asciiTheme="minorHAnsi" w:hAnsiTheme="minorHAnsi" w:cs="Bookman Old Style"/>
          <w:sz w:val="22"/>
          <w:szCs w:val="22"/>
        </w:rPr>
        <w:t xml:space="preserve"> da parte del </w:t>
      </w:r>
      <w:r w:rsidR="0036356F" w:rsidRPr="00E2003C">
        <w:rPr>
          <w:rFonts w:asciiTheme="minorHAnsi" w:hAnsiTheme="minorHAnsi" w:cs="Bookman Old Style"/>
          <w:sz w:val="22"/>
          <w:szCs w:val="22"/>
        </w:rPr>
        <w:t>Dirigente</w:t>
      </w:r>
      <w:r w:rsidR="00465DDB" w:rsidRPr="00E2003C">
        <w:rPr>
          <w:rFonts w:asciiTheme="minorHAnsi" w:hAnsiTheme="minorHAnsi" w:cs="Bookman Old Style"/>
          <w:sz w:val="22"/>
          <w:szCs w:val="22"/>
        </w:rPr>
        <w:t xml:space="preserve"> che cura, per Unioncamere, il coordinamento delle attività</w:t>
      </w:r>
      <w:r w:rsidR="00E96F9B" w:rsidRPr="00E2003C">
        <w:rPr>
          <w:rFonts w:asciiTheme="minorHAnsi" w:hAnsiTheme="minorHAnsi" w:cs="Bookman Old Style"/>
          <w:sz w:val="22"/>
          <w:szCs w:val="22"/>
        </w:rPr>
        <w:t>.</w:t>
      </w:r>
    </w:p>
    <w:p w14:paraId="4BDC4828" w14:textId="77777777" w:rsidR="00D618AE" w:rsidRPr="00E2003C" w:rsidRDefault="00D618AE" w:rsidP="005F07A7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6" w:hanging="426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Compenso</w:t>
      </w:r>
    </w:p>
    <w:p w14:paraId="4BDC4829" w14:textId="7EAB0B8A" w:rsidR="00723AC2" w:rsidRPr="009C34B3" w:rsidRDefault="00723AC2" w:rsidP="00723AC2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  <w:r w:rsidRPr="009C34B3">
        <w:rPr>
          <w:rFonts w:asciiTheme="minorHAnsi" w:hAnsiTheme="minorHAnsi" w:cs="Bookman Old Style"/>
          <w:sz w:val="22"/>
          <w:szCs w:val="22"/>
        </w:rPr>
        <w:t>L'incarico prevede un compenso professionale pari a complessivi euro</w:t>
      </w:r>
      <w:r w:rsidR="00572480">
        <w:rPr>
          <w:rFonts w:asciiTheme="minorHAnsi" w:hAnsiTheme="minorHAnsi" w:cs="Bookman Old Style"/>
          <w:sz w:val="22"/>
          <w:szCs w:val="22"/>
        </w:rPr>
        <w:t xml:space="preserve"> 25.200,</w:t>
      </w:r>
      <w:r w:rsidR="00501F10" w:rsidRPr="009C34B3">
        <w:rPr>
          <w:rFonts w:asciiTheme="minorHAnsi" w:hAnsiTheme="minorHAnsi" w:cs="Bookman Old Style"/>
          <w:sz w:val="22"/>
          <w:szCs w:val="22"/>
        </w:rPr>
        <w:t xml:space="preserve">00 </w:t>
      </w:r>
      <w:r w:rsidRPr="009C34B3">
        <w:rPr>
          <w:rFonts w:asciiTheme="minorHAnsi" w:hAnsiTheme="minorHAnsi" w:cs="Bookman Old Style"/>
          <w:sz w:val="22"/>
          <w:szCs w:val="22"/>
        </w:rPr>
        <w:t>(</w:t>
      </w:r>
      <w:proofErr w:type="spellStart"/>
      <w:r w:rsidR="00572480">
        <w:rPr>
          <w:rFonts w:asciiTheme="minorHAnsi" w:hAnsiTheme="minorHAnsi" w:cs="Bookman Old Style"/>
          <w:sz w:val="22"/>
          <w:szCs w:val="22"/>
        </w:rPr>
        <w:t>venticinquemiladuecento</w:t>
      </w:r>
      <w:proofErr w:type="spellEnd"/>
      <w:r w:rsidR="00572480">
        <w:rPr>
          <w:rFonts w:asciiTheme="minorHAnsi" w:hAnsiTheme="minorHAnsi" w:cs="Bookman Old Style"/>
          <w:sz w:val="22"/>
          <w:szCs w:val="22"/>
        </w:rPr>
        <w:t>/</w:t>
      </w:r>
      <w:r w:rsidRPr="009C34B3">
        <w:rPr>
          <w:rFonts w:asciiTheme="minorHAnsi" w:hAnsiTheme="minorHAnsi" w:cs="Bookman Old Style"/>
          <w:sz w:val="22"/>
          <w:szCs w:val="22"/>
        </w:rPr>
        <w:t>00</w:t>
      </w:r>
      <w:r w:rsidR="00EA7639" w:rsidRPr="009C34B3">
        <w:rPr>
          <w:rFonts w:asciiTheme="minorHAnsi" w:hAnsiTheme="minorHAnsi" w:cs="Bookman Old Style"/>
          <w:sz w:val="22"/>
          <w:szCs w:val="22"/>
        </w:rPr>
        <w:t xml:space="preserve">) </w:t>
      </w:r>
      <w:r w:rsidR="00572480">
        <w:rPr>
          <w:rFonts w:asciiTheme="minorHAnsi" w:hAnsiTheme="minorHAnsi" w:cs="Bookman Old Style"/>
          <w:sz w:val="22"/>
          <w:szCs w:val="22"/>
        </w:rPr>
        <w:t xml:space="preserve">più IVA; </w:t>
      </w:r>
      <w:r w:rsidR="00A40AB1" w:rsidRPr="009C34B3">
        <w:rPr>
          <w:rFonts w:asciiTheme="minorHAnsi" w:hAnsiTheme="minorHAnsi" w:cs="Bookman Old Style"/>
          <w:sz w:val="22"/>
          <w:szCs w:val="22"/>
        </w:rPr>
        <w:t xml:space="preserve">eventuali </w:t>
      </w:r>
      <w:r w:rsidR="00572480">
        <w:rPr>
          <w:rFonts w:asciiTheme="minorHAnsi" w:hAnsiTheme="minorHAnsi" w:cs="Bookman Old Style"/>
          <w:sz w:val="22"/>
          <w:szCs w:val="22"/>
        </w:rPr>
        <w:t>spese di missione</w:t>
      </w:r>
      <w:r w:rsidRPr="009C34B3">
        <w:rPr>
          <w:rFonts w:asciiTheme="minorHAnsi" w:hAnsiTheme="minorHAnsi" w:cs="Bookman Old Style"/>
          <w:sz w:val="22"/>
          <w:szCs w:val="22"/>
        </w:rPr>
        <w:t xml:space="preserve"> </w:t>
      </w:r>
      <w:r w:rsidR="00903BBF">
        <w:rPr>
          <w:rFonts w:asciiTheme="minorHAnsi" w:hAnsiTheme="minorHAnsi" w:cs="Bookman Old Style"/>
          <w:sz w:val="22"/>
          <w:szCs w:val="22"/>
        </w:rPr>
        <w:t xml:space="preserve">saranno rimborsate solo se documentate, nella somma massima di euro 10.000,00 (diecimila/00) più IVA. </w:t>
      </w:r>
    </w:p>
    <w:p w14:paraId="4BDC482A" w14:textId="77777777" w:rsidR="00714E2F" w:rsidRPr="00E2003C" w:rsidRDefault="00714E2F" w:rsidP="00CB2FA9">
      <w:pPr>
        <w:pStyle w:val="Paragrafoelenco"/>
        <w:spacing w:before="120" w:after="120" w:line="240" w:lineRule="auto"/>
        <w:ind w:left="0"/>
        <w:jc w:val="both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 xml:space="preserve">All’interno del periodo contrattuale di cui al punto B, </w:t>
      </w:r>
      <w:r w:rsidR="003D566A" w:rsidRPr="00E2003C">
        <w:rPr>
          <w:rFonts w:asciiTheme="minorHAnsi" w:hAnsiTheme="minorHAnsi" w:cs="Bookman Old Style"/>
        </w:rPr>
        <w:t>i</w:t>
      </w:r>
      <w:r w:rsidRPr="00E2003C">
        <w:rPr>
          <w:rFonts w:asciiTheme="minorHAnsi" w:hAnsiTheme="minorHAnsi" w:cs="Bookman Old Style"/>
        </w:rPr>
        <w:t xml:space="preserve">l corrispettivo sarà liquidato dietro presentazione di regolare documento fiscale sulla base dell’indicazione dell’attività </w:t>
      </w:r>
      <w:r w:rsidR="003D566A" w:rsidRPr="00E2003C">
        <w:rPr>
          <w:rFonts w:asciiTheme="minorHAnsi" w:hAnsiTheme="minorHAnsi" w:cs="Bookman Old Style"/>
        </w:rPr>
        <w:t xml:space="preserve">effettivamente </w:t>
      </w:r>
      <w:r w:rsidRPr="00E2003C">
        <w:rPr>
          <w:rFonts w:asciiTheme="minorHAnsi" w:hAnsiTheme="minorHAnsi" w:cs="Bookman Old Style"/>
        </w:rPr>
        <w:t xml:space="preserve">svolta, per stato di avanzamento lavori </w:t>
      </w:r>
      <w:r w:rsidR="00D1174E" w:rsidRPr="00E2003C">
        <w:rPr>
          <w:rFonts w:asciiTheme="minorHAnsi" w:hAnsiTheme="minorHAnsi" w:cs="Bookman Old Style"/>
        </w:rPr>
        <w:t xml:space="preserve">(qualora </w:t>
      </w:r>
      <w:r w:rsidR="0027105D" w:rsidRPr="00E2003C">
        <w:rPr>
          <w:rFonts w:asciiTheme="minorHAnsi" w:hAnsiTheme="minorHAnsi" w:cs="Bookman Old Style"/>
        </w:rPr>
        <w:t>venga</w:t>
      </w:r>
      <w:r w:rsidR="00D1174E" w:rsidRPr="00E2003C">
        <w:rPr>
          <w:rFonts w:asciiTheme="minorHAnsi" w:hAnsiTheme="minorHAnsi" w:cs="Bookman Old Style"/>
        </w:rPr>
        <w:t xml:space="preserve"> concordato) </w:t>
      </w:r>
      <w:r w:rsidRPr="00E2003C">
        <w:rPr>
          <w:rFonts w:asciiTheme="minorHAnsi" w:hAnsiTheme="minorHAnsi" w:cs="Bookman Old Style"/>
        </w:rPr>
        <w:t xml:space="preserve">e previo parere favorevole del </w:t>
      </w:r>
      <w:r w:rsidR="00D1174E" w:rsidRPr="00E2003C">
        <w:rPr>
          <w:rFonts w:asciiTheme="minorHAnsi" w:hAnsiTheme="minorHAnsi" w:cs="Bookman Old Style"/>
        </w:rPr>
        <w:t>R</w:t>
      </w:r>
      <w:r w:rsidRPr="00E2003C">
        <w:rPr>
          <w:rFonts w:asciiTheme="minorHAnsi" w:hAnsiTheme="minorHAnsi" w:cs="Bookman Old Style"/>
        </w:rPr>
        <w:t>esponsabile del procedimento, che dovrà certificare le giornate di attività effettivamente svolte.</w:t>
      </w:r>
    </w:p>
    <w:p w14:paraId="4BDC482B" w14:textId="77777777" w:rsidR="00D618AE" w:rsidRPr="00E2003C" w:rsidRDefault="00D618AE" w:rsidP="00133BC5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6" w:hanging="426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Requisiti generali di ammissione e competenze</w:t>
      </w:r>
    </w:p>
    <w:p w14:paraId="4BDC482C" w14:textId="77777777" w:rsidR="00D618AE" w:rsidRPr="00E2003C" w:rsidRDefault="00D618AE" w:rsidP="00723AC2">
      <w:pPr>
        <w:spacing w:before="60" w:after="0"/>
        <w:jc w:val="both"/>
        <w:rPr>
          <w:rFonts w:asciiTheme="minorHAnsi" w:hAnsiTheme="minorHAnsi" w:cs="Bookman Old Style"/>
          <w:i/>
          <w:iCs/>
          <w:shd w:val="clear" w:color="auto" w:fill="FFFFFF"/>
          <w:lang w:eastAsia="it-IT"/>
        </w:rPr>
      </w:pPr>
      <w:r w:rsidRPr="00E2003C">
        <w:rPr>
          <w:rFonts w:asciiTheme="minorHAnsi" w:hAnsiTheme="minorHAnsi" w:cs="Bookman Old Style"/>
          <w:i/>
          <w:iCs/>
          <w:shd w:val="clear" w:color="auto" w:fill="FFFFFF"/>
          <w:lang w:eastAsia="it-IT"/>
        </w:rPr>
        <w:t>Requisiti di ordine generale: </w:t>
      </w:r>
    </w:p>
    <w:p w14:paraId="4BDC482D" w14:textId="77777777" w:rsidR="00D618AE" w:rsidRPr="00E2003C" w:rsidRDefault="00D618AE" w:rsidP="00723AC2">
      <w:pPr>
        <w:pStyle w:val="Testonormale"/>
        <w:numPr>
          <w:ilvl w:val="0"/>
          <w:numId w:val="5"/>
        </w:numPr>
        <w:ind w:left="284" w:hanging="142"/>
        <w:jc w:val="both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>essere cittadino italiano o appartenente ad uno degli Stati dell’Unione europea; </w:t>
      </w:r>
    </w:p>
    <w:p w14:paraId="4BDC482E" w14:textId="77777777" w:rsidR="00D618AE" w:rsidRPr="00E2003C" w:rsidRDefault="00D618AE" w:rsidP="007C1A0C">
      <w:pPr>
        <w:pStyle w:val="Testonormale"/>
        <w:numPr>
          <w:ilvl w:val="0"/>
          <w:numId w:val="5"/>
        </w:numPr>
        <w:ind w:left="284" w:hanging="142"/>
        <w:jc w:val="both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>godere dei diritti civili e politici; </w:t>
      </w:r>
    </w:p>
    <w:p w14:paraId="4BDC482F" w14:textId="77777777" w:rsidR="00D618AE" w:rsidRPr="00E2003C" w:rsidRDefault="00D618AE" w:rsidP="007C1A0C">
      <w:pPr>
        <w:pStyle w:val="Testonormale"/>
        <w:numPr>
          <w:ilvl w:val="0"/>
          <w:numId w:val="5"/>
        </w:numPr>
        <w:ind w:left="284" w:hanging="142"/>
        <w:jc w:val="both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>non avere riportato condanne penali e non essere destinatario di provvedimenti che riguardano l’applicazione di misure di prevenzione, di decisioni civili e di provvedimenti amministrativi iscritti al casellario giudiziale né avere procedimenti penali in corso.</w:t>
      </w:r>
    </w:p>
    <w:p w14:paraId="4BDC4830" w14:textId="77777777" w:rsidR="00D618AE" w:rsidRPr="00E2003C" w:rsidRDefault="00D618AE" w:rsidP="00723AC2">
      <w:pPr>
        <w:spacing w:before="60" w:after="60" w:line="240" w:lineRule="auto"/>
        <w:jc w:val="both"/>
        <w:rPr>
          <w:rFonts w:asciiTheme="minorHAnsi" w:hAnsiTheme="minorHAnsi" w:cs="Bookman Old Style"/>
          <w:i/>
          <w:iCs/>
          <w:shd w:val="clear" w:color="auto" w:fill="FFFFFF"/>
          <w:lang w:eastAsia="it-IT"/>
        </w:rPr>
      </w:pPr>
      <w:r w:rsidRPr="00E2003C">
        <w:rPr>
          <w:rFonts w:asciiTheme="minorHAnsi" w:hAnsiTheme="minorHAnsi" w:cs="Bookman Old Style"/>
          <w:i/>
          <w:iCs/>
          <w:shd w:val="clear" w:color="auto" w:fill="FFFFFF"/>
          <w:lang w:eastAsia="it-IT"/>
        </w:rPr>
        <w:t>Requisiti di ordine professionale (contenuti del curriculum):</w:t>
      </w:r>
    </w:p>
    <w:p w14:paraId="3FA0CFCC" w14:textId="0A8166DE" w:rsidR="005F422A" w:rsidRPr="009C34B3" w:rsidRDefault="00A753BE" w:rsidP="000842E4">
      <w:pPr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284" w:hanging="142"/>
        <w:jc w:val="both"/>
        <w:rPr>
          <w:rFonts w:asciiTheme="minorHAnsi" w:hAnsiTheme="minorHAnsi" w:cs="Bookman Old Style"/>
        </w:rPr>
      </w:pPr>
      <w:r w:rsidRPr="009C34B3">
        <w:rPr>
          <w:rFonts w:asciiTheme="minorHAnsi" w:hAnsiTheme="minorHAnsi" w:cs="Bookman Old Style"/>
        </w:rPr>
        <w:t>possesso del seguente titolo di studio: Diploma di laurea in</w:t>
      </w:r>
      <w:r w:rsidR="00EA7639" w:rsidRPr="009C34B3">
        <w:rPr>
          <w:rFonts w:asciiTheme="minorHAnsi" w:hAnsiTheme="minorHAnsi" w:cs="Bookman Old Style"/>
        </w:rPr>
        <w:t xml:space="preserve"> economia e commercio</w:t>
      </w:r>
      <w:r w:rsidRPr="009C34B3">
        <w:rPr>
          <w:rFonts w:asciiTheme="minorHAnsi" w:hAnsiTheme="minorHAnsi" w:cs="Bookman Old Style"/>
        </w:rPr>
        <w:t xml:space="preserve">, conseguito in base all’ordinamento previgente a quello introdotto con D.M. </w:t>
      </w:r>
      <w:r w:rsidR="00CB2FA9" w:rsidRPr="009C34B3">
        <w:rPr>
          <w:rFonts w:asciiTheme="minorHAnsi" w:hAnsiTheme="minorHAnsi" w:cs="Bookman Old Style"/>
        </w:rPr>
        <w:t xml:space="preserve">n. </w:t>
      </w:r>
      <w:r w:rsidRPr="009C34B3">
        <w:rPr>
          <w:rFonts w:asciiTheme="minorHAnsi" w:hAnsiTheme="minorHAnsi" w:cs="Bookman Old Style"/>
        </w:rPr>
        <w:t>509/</w:t>
      </w:r>
      <w:r w:rsidR="00CB2FA9" w:rsidRPr="009C34B3">
        <w:rPr>
          <w:rFonts w:asciiTheme="minorHAnsi" w:hAnsiTheme="minorHAnsi" w:cs="Bookman Old Style"/>
        </w:rPr>
        <w:t>19</w:t>
      </w:r>
      <w:r w:rsidRPr="009C34B3">
        <w:rPr>
          <w:rFonts w:asciiTheme="minorHAnsi" w:hAnsiTheme="minorHAnsi" w:cs="Bookman Old Style"/>
        </w:rPr>
        <w:t>99 o equivalente laurea specialistica/magistrale prevista nel nuovo ordinamento universitario, ferme restando le equipollenze previste dall’ordinamento vigente (secondo la normativa in vigore anteriormente al D</w:t>
      </w:r>
      <w:r w:rsidR="00CB2FA9" w:rsidRPr="009C34B3">
        <w:rPr>
          <w:rFonts w:asciiTheme="minorHAnsi" w:hAnsiTheme="minorHAnsi" w:cs="Bookman Old Style"/>
        </w:rPr>
        <w:t>.</w:t>
      </w:r>
      <w:r w:rsidRPr="009C34B3">
        <w:rPr>
          <w:rFonts w:asciiTheme="minorHAnsi" w:hAnsiTheme="minorHAnsi" w:cs="Bookman Old Style"/>
        </w:rPr>
        <w:t>M</w:t>
      </w:r>
      <w:r w:rsidR="00CB2FA9" w:rsidRPr="009C34B3">
        <w:rPr>
          <w:rFonts w:asciiTheme="minorHAnsi" w:hAnsiTheme="minorHAnsi" w:cs="Bookman Old Style"/>
        </w:rPr>
        <w:t>.</w:t>
      </w:r>
      <w:r w:rsidRPr="009C34B3">
        <w:rPr>
          <w:rFonts w:asciiTheme="minorHAnsi" w:hAnsiTheme="minorHAnsi" w:cs="Bookman Old Style"/>
        </w:rPr>
        <w:t xml:space="preserve"> n. 509/</w:t>
      </w:r>
      <w:r w:rsidR="00CB2FA9" w:rsidRPr="009C34B3">
        <w:rPr>
          <w:rFonts w:asciiTheme="minorHAnsi" w:hAnsiTheme="minorHAnsi" w:cs="Bookman Old Style"/>
        </w:rPr>
        <w:t>19</w:t>
      </w:r>
      <w:r w:rsidRPr="009C34B3">
        <w:rPr>
          <w:rFonts w:asciiTheme="minorHAnsi" w:hAnsiTheme="minorHAnsi" w:cs="Bookman Old Style"/>
        </w:rPr>
        <w:t>99 oppure laurea magistrale equiparata</w:t>
      </w:r>
      <w:r w:rsidR="00CB2FA9" w:rsidRPr="009C34B3">
        <w:rPr>
          <w:rFonts w:asciiTheme="minorHAnsi" w:hAnsiTheme="minorHAnsi" w:cs="Bookman Old Style"/>
        </w:rPr>
        <w:t>,</w:t>
      </w:r>
      <w:r w:rsidRPr="009C34B3">
        <w:rPr>
          <w:rFonts w:asciiTheme="minorHAnsi" w:hAnsiTheme="minorHAnsi" w:cs="Bookman Old Style"/>
        </w:rPr>
        <w:t xml:space="preserve"> ai sensi del </w:t>
      </w:r>
      <w:proofErr w:type="spellStart"/>
      <w:r w:rsidRPr="009C34B3">
        <w:rPr>
          <w:rFonts w:asciiTheme="minorHAnsi" w:hAnsiTheme="minorHAnsi" w:cs="Bookman Old Style"/>
        </w:rPr>
        <w:t>D</w:t>
      </w:r>
      <w:r w:rsidR="00CB2FA9" w:rsidRPr="009C34B3">
        <w:rPr>
          <w:rFonts w:asciiTheme="minorHAnsi" w:hAnsiTheme="minorHAnsi" w:cs="Bookman Old Style"/>
        </w:rPr>
        <w:t>.Intermin</w:t>
      </w:r>
      <w:proofErr w:type="spellEnd"/>
      <w:r w:rsidR="00CB2FA9" w:rsidRPr="009C34B3">
        <w:rPr>
          <w:rFonts w:asciiTheme="minorHAnsi" w:hAnsiTheme="minorHAnsi" w:cs="Bookman Old Style"/>
        </w:rPr>
        <w:t>.</w:t>
      </w:r>
      <w:r w:rsidRPr="009C34B3">
        <w:rPr>
          <w:rFonts w:asciiTheme="minorHAnsi" w:hAnsiTheme="minorHAnsi" w:cs="Bookman Old Style"/>
        </w:rPr>
        <w:t xml:space="preserve"> 5</w:t>
      </w:r>
      <w:r w:rsidR="00CB2FA9" w:rsidRPr="009C34B3">
        <w:rPr>
          <w:rFonts w:asciiTheme="minorHAnsi" w:hAnsiTheme="minorHAnsi" w:cs="Bookman Old Style"/>
        </w:rPr>
        <w:t xml:space="preserve"> maggio </w:t>
      </w:r>
      <w:r w:rsidRPr="009C34B3">
        <w:rPr>
          <w:rFonts w:asciiTheme="minorHAnsi" w:hAnsiTheme="minorHAnsi" w:cs="Bookman Old Style"/>
        </w:rPr>
        <w:t>2004</w:t>
      </w:r>
      <w:r w:rsidR="00CB2FA9" w:rsidRPr="009C34B3">
        <w:rPr>
          <w:rFonts w:asciiTheme="minorHAnsi" w:hAnsiTheme="minorHAnsi" w:cs="Bookman Old Style"/>
        </w:rPr>
        <w:t>,</w:t>
      </w:r>
      <w:r w:rsidRPr="009C34B3">
        <w:rPr>
          <w:rFonts w:asciiTheme="minorHAnsi" w:hAnsiTheme="minorHAnsi" w:cs="Bookman Old Style"/>
        </w:rPr>
        <w:t xml:space="preserve"> in Giurisprudenza rilasciato da Università italiane);</w:t>
      </w:r>
    </w:p>
    <w:p w14:paraId="03B1540D" w14:textId="349FAFB6" w:rsidR="005F422A" w:rsidRPr="009C34B3" w:rsidRDefault="00A753BE" w:rsidP="000842E4">
      <w:pPr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284" w:hanging="142"/>
        <w:jc w:val="both"/>
        <w:rPr>
          <w:rFonts w:asciiTheme="minorHAnsi" w:hAnsiTheme="minorHAnsi" w:cs="Bookman Old Style"/>
        </w:rPr>
      </w:pPr>
      <w:r w:rsidRPr="009C34B3">
        <w:rPr>
          <w:rFonts w:asciiTheme="minorHAnsi" w:hAnsiTheme="minorHAnsi" w:cs="Bookman Old Style"/>
        </w:rPr>
        <w:t xml:space="preserve">esperienza pluriennale </w:t>
      </w:r>
      <w:r w:rsidR="00885D72" w:rsidRPr="009C34B3">
        <w:rPr>
          <w:rFonts w:asciiTheme="minorHAnsi" w:hAnsiTheme="minorHAnsi" w:cs="Bookman Old Style"/>
        </w:rPr>
        <w:t>in</w:t>
      </w:r>
      <w:r w:rsidR="002315D3" w:rsidRPr="009C34B3">
        <w:rPr>
          <w:rFonts w:asciiTheme="minorHAnsi" w:hAnsiTheme="minorHAnsi" w:cs="Bookman Old Style"/>
        </w:rPr>
        <w:t xml:space="preserve"> materia d</w:t>
      </w:r>
      <w:r w:rsidR="00074B8A" w:rsidRPr="009C34B3">
        <w:rPr>
          <w:rFonts w:asciiTheme="minorHAnsi" w:hAnsiTheme="minorHAnsi" w:cs="Bookman Old Style"/>
        </w:rPr>
        <w:t>i</w:t>
      </w:r>
      <w:r w:rsidR="002C5F36" w:rsidRPr="009C34B3">
        <w:rPr>
          <w:rFonts w:asciiTheme="minorHAnsi" w:hAnsiTheme="minorHAnsi" w:cs="Bookman Old Style"/>
        </w:rPr>
        <w:t xml:space="preserve"> </w:t>
      </w:r>
      <w:r w:rsidR="00885D72" w:rsidRPr="009C34B3">
        <w:rPr>
          <w:rFonts w:asciiTheme="minorHAnsi" w:hAnsiTheme="minorHAnsi" w:cs="Bookman Old Style"/>
        </w:rPr>
        <w:t>EU</w:t>
      </w:r>
      <w:r w:rsidR="00423A29" w:rsidRPr="009C34B3">
        <w:rPr>
          <w:rFonts w:asciiTheme="minorHAnsi" w:hAnsiTheme="minorHAnsi" w:cs="Bookman Old Style"/>
        </w:rPr>
        <w:t xml:space="preserve">- </w:t>
      </w:r>
      <w:r w:rsidR="00885D72" w:rsidRPr="009C34B3">
        <w:rPr>
          <w:rFonts w:asciiTheme="minorHAnsi" w:hAnsiTheme="minorHAnsi" w:cs="Bookman Old Style"/>
        </w:rPr>
        <w:t xml:space="preserve">ETS </w:t>
      </w:r>
      <w:r w:rsidR="00423A29" w:rsidRPr="009C34B3">
        <w:rPr>
          <w:rFonts w:asciiTheme="minorHAnsi" w:hAnsiTheme="minorHAnsi" w:cs="Bookman Old Style"/>
        </w:rPr>
        <w:t xml:space="preserve">((The </w:t>
      </w:r>
      <w:proofErr w:type="spellStart"/>
      <w:r w:rsidR="00423A29" w:rsidRPr="009C34B3">
        <w:rPr>
          <w:rFonts w:asciiTheme="minorHAnsi" w:hAnsiTheme="minorHAnsi" w:cs="Bookman Old Style"/>
        </w:rPr>
        <w:t>European</w:t>
      </w:r>
      <w:proofErr w:type="spellEnd"/>
      <w:r w:rsidR="00423A29" w:rsidRPr="009C34B3">
        <w:rPr>
          <w:rFonts w:asciiTheme="minorHAnsi" w:hAnsiTheme="minorHAnsi" w:cs="Bookman Old Style"/>
        </w:rPr>
        <w:t xml:space="preserve"> </w:t>
      </w:r>
      <w:proofErr w:type="spellStart"/>
      <w:r w:rsidR="00423A29" w:rsidRPr="009C34B3">
        <w:rPr>
          <w:rFonts w:asciiTheme="minorHAnsi" w:hAnsiTheme="minorHAnsi" w:cs="Bookman Old Style"/>
        </w:rPr>
        <w:t>Emission</w:t>
      </w:r>
      <w:proofErr w:type="spellEnd"/>
      <w:r w:rsidR="00423A29" w:rsidRPr="009C34B3">
        <w:rPr>
          <w:rFonts w:asciiTheme="minorHAnsi" w:hAnsiTheme="minorHAnsi" w:cs="Bookman Old Style"/>
        </w:rPr>
        <w:t xml:space="preserve"> Trading System</w:t>
      </w:r>
      <w:r w:rsidR="00996636" w:rsidRPr="009C34B3">
        <w:rPr>
          <w:rFonts w:asciiTheme="minorHAnsi" w:hAnsiTheme="minorHAnsi" w:cs="Bookman Old Style"/>
        </w:rPr>
        <w:t>)</w:t>
      </w:r>
      <w:r w:rsidR="005A1BF8" w:rsidRPr="009C34B3">
        <w:rPr>
          <w:rFonts w:asciiTheme="minorHAnsi" w:hAnsiTheme="minorHAnsi" w:cs="Bookman Old Style"/>
        </w:rPr>
        <w:t xml:space="preserve"> </w:t>
      </w:r>
      <w:r w:rsidR="002315D3" w:rsidRPr="009C34B3">
        <w:rPr>
          <w:rFonts w:asciiTheme="minorHAnsi" w:hAnsiTheme="minorHAnsi" w:cs="Bookman Old Style"/>
        </w:rPr>
        <w:t xml:space="preserve">con particolare riguardo </w:t>
      </w:r>
      <w:r w:rsidR="00996636" w:rsidRPr="009C34B3">
        <w:rPr>
          <w:rFonts w:asciiTheme="minorHAnsi" w:hAnsiTheme="minorHAnsi" w:cs="Bookman Old Style"/>
        </w:rPr>
        <w:t xml:space="preserve"> </w:t>
      </w:r>
      <w:r w:rsidR="005A1BF8" w:rsidRPr="009C34B3">
        <w:rPr>
          <w:rFonts w:asciiTheme="minorHAnsi" w:hAnsiTheme="minorHAnsi" w:cs="Bookman Old Style"/>
        </w:rPr>
        <w:t>a</w:t>
      </w:r>
      <w:r w:rsidR="00996636" w:rsidRPr="009C34B3">
        <w:rPr>
          <w:rFonts w:asciiTheme="minorHAnsi" w:hAnsiTheme="minorHAnsi" w:cs="Bookman Old Style"/>
        </w:rPr>
        <w:t>g</w:t>
      </w:r>
      <w:r w:rsidR="00636F74" w:rsidRPr="009C34B3">
        <w:rPr>
          <w:rFonts w:asciiTheme="minorHAnsi" w:hAnsiTheme="minorHAnsi" w:cs="Bookman Old Style"/>
        </w:rPr>
        <w:t>li adempimenti</w:t>
      </w:r>
      <w:r w:rsidR="001F3FE5" w:rsidRPr="009C34B3">
        <w:rPr>
          <w:rFonts w:asciiTheme="minorHAnsi" w:hAnsiTheme="minorHAnsi" w:cs="Bookman Old Style"/>
        </w:rPr>
        <w:t xml:space="preserve"> per le </w:t>
      </w:r>
      <w:r w:rsidR="00636F74" w:rsidRPr="009C34B3">
        <w:rPr>
          <w:rFonts w:asciiTheme="minorHAnsi" w:hAnsiTheme="minorHAnsi" w:cs="Bookman Old Style"/>
        </w:rPr>
        <w:t xml:space="preserve"> imprese</w:t>
      </w:r>
      <w:r w:rsidR="005A1BF8" w:rsidRPr="009C34B3">
        <w:rPr>
          <w:rFonts w:asciiTheme="minorHAnsi" w:hAnsiTheme="minorHAnsi" w:cs="Bookman Old Style"/>
        </w:rPr>
        <w:t xml:space="preserve">;  </w:t>
      </w:r>
      <w:r w:rsidR="000A6F6C" w:rsidRPr="009C34B3">
        <w:rPr>
          <w:rFonts w:asciiTheme="minorHAnsi" w:hAnsiTheme="minorHAnsi" w:cs="Bookman Old Style"/>
        </w:rPr>
        <w:t>partecipazione a gruppi di lavoro in ambito europe</w:t>
      </w:r>
      <w:r w:rsidR="00EE523D" w:rsidRPr="009C34B3">
        <w:rPr>
          <w:rFonts w:asciiTheme="minorHAnsi" w:hAnsiTheme="minorHAnsi" w:cs="Bookman Old Style"/>
        </w:rPr>
        <w:t>o sui tem</w:t>
      </w:r>
      <w:r w:rsidR="00BD4D1F" w:rsidRPr="009C34B3">
        <w:rPr>
          <w:rFonts w:asciiTheme="minorHAnsi" w:hAnsiTheme="minorHAnsi" w:cs="Bookman Old Style"/>
        </w:rPr>
        <w:t xml:space="preserve">i del cambiamento climatico e dell’ </w:t>
      </w:r>
      <w:proofErr w:type="spellStart"/>
      <w:r w:rsidR="00BD4D1F" w:rsidRPr="009C34B3">
        <w:rPr>
          <w:rFonts w:asciiTheme="minorHAnsi" w:hAnsiTheme="minorHAnsi" w:cs="Bookman Old Style"/>
        </w:rPr>
        <w:t>Emission</w:t>
      </w:r>
      <w:proofErr w:type="spellEnd"/>
      <w:r w:rsidR="00BD4D1F" w:rsidRPr="009C34B3">
        <w:rPr>
          <w:rFonts w:asciiTheme="minorHAnsi" w:hAnsiTheme="minorHAnsi" w:cs="Bookman Old Style"/>
        </w:rPr>
        <w:t xml:space="preserve"> Trading System</w:t>
      </w:r>
      <w:r w:rsidR="003D76C7" w:rsidRPr="009C34B3">
        <w:rPr>
          <w:rFonts w:asciiTheme="minorHAnsi" w:hAnsiTheme="minorHAnsi" w:cs="Bookman Old Style"/>
        </w:rPr>
        <w:t xml:space="preserve"> per la </w:t>
      </w:r>
      <w:r w:rsidR="00D10943" w:rsidRPr="009C34B3">
        <w:rPr>
          <w:rFonts w:asciiTheme="minorHAnsi" w:hAnsiTheme="minorHAnsi" w:cs="Bookman Old Style"/>
        </w:rPr>
        <w:t>messa della normativa di riferimento;</w:t>
      </w:r>
    </w:p>
    <w:p w14:paraId="4BDC4833" w14:textId="17509C1B" w:rsidR="00A753BE" w:rsidRPr="009C34B3" w:rsidRDefault="00A753BE" w:rsidP="0097584D">
      <w:pPr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284" w:hanging="142"/>
        <w:jc w:val="both"/>
        <w:rPr>
          <w:rFonts w:asciiTheme="minorHAnsi" w:hAnsiTheme="minorHAnsi" w:cs="Bookman Old Style"/>
        </w:rPr>
      </w:pPr>
      <w:r w:rsidRPr="009C34B3">
        <w:rPr>
          <w:rFonts w:asciiTheme="minorHAnsi" w:hAnsiTheme="minorHAnsi" w:cs="Bookman Old Style"/>
        </w:rPr>
        <w:lastRenderedPageBreak/>
        <w:t>comprovata esperienza professionale maturata nel contesto di amministrazioni pubbliche</w:t>
      </w:r>
      <w:r w:rsidR="005F422A" w:rsidRPr="009C34B3">
        <w:rPr>
          <w:rFonts w:asciiTheme="minorHAnsi" w:hAnsiTheme="minorHAnsi" w:cs="Bookman Old Style"/>
        </w:rPr>
        <w:t xml:space="preserve"> </w:t>
      </w:r>
      <w:r w:rsidRPr="009C34B3">
        <w:rPr>
          <w:rFonts w:asciiTheme="minorHAnsi" w:hAnsiTheme="minorHAnsi" w:cs="Bookman Old Style"/>
        </w:rPr>
        <w:t>sui temi oggetto dell’incarico o affini;</w:t>
      </w:r>
    </w:p>
    <w:p w14:paraId="4BDC4834" w14:textId="77777777" w:rsidR="00056912" w:rsidRPr="009C34B3" w:rsidRDefault="004815B3" w:rsidP="00A753BE">
      <w:pPr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284" w:hanging="142"/>
        <w:jc w:val="both"/>
        <w:rPr>
          <w:rFonts w:asciiTheme="minorHAnsi" w:hAnsiTheme="minorHAnsi" w:cs="Bookman Old Style"/>
        </w:rPr>
      </w:pPr>
      <w:r w:rsidRPr="009C34B3">
        <w:rPr>
          <w:rFonts w:asciiTheme="minorHAnsi" w:hAnsiTheme="minorHAnsi" w:cs="Bookman Old Style"/>
        </w:rPr>
        <w:t>conoscenz</w:t>
      </w:r>
      <w:r w:rsidR="00E93620" w:rsidRPr="009C34B3">
        <w:rPr>
          <w:rFonts w:asciiTheme="minorHAnsi" w:hAnsiTheme="minorHAnsi" w:cs="Bookman Old Style"/>
        </w:rPr>
        <w:t>a</w:t>
      </w:r>
      <w:r w:rsidRPr="009C34B3">
        <w:rPr>
          <w:rFonts w:asciiTheme="minorHAnsi" w:hAnsiTheme="minorHAnsi" w:cs="Bookman Old Style"/>
        </w:rPr>
        <w:t xml:space="preserve">, </w:t>
      </w:r>
      <w:r w:rsidR="00D30065" w:rsidRPr="009C34B3">
        <w:rPr>
          <w:rFonts w:asciiTheme="minorHAnsi" w:hAnsiTheme="minorHAnsi" w:cs="Bookman Old Style"/>
        </w:rPr>
        <w:t>a livello non inferiore di quello cosid</w:t>
      </w:r>
      <w:r w:rsidR="003B59EF" w:rsidRPr="009C34B3">
        <w:rPr>
          <w:rFonts w:asciiTheme="minorHAnsi" w:hAnsiTheme="minorHAnsi" w:cs="Bookman Old Style"/>
        </w:rPr>
        <w:t>d</w:t>
      </w:r>
      <w:r w:rsidR="00A753BE" w:rsidRPr="009C34B3">
        <w:rPr>
          <w:rFonts w:asciiTheme="minorHAnsi" w:hAnsiTheme="minorHAnsi" w:cs="Bookman Old Style"/>
        </w:rPr>
        <w:t>etto intermedio, della lingua</w:t>
      </w:r>
      <w:r w:rsidR="00D30065" w:rsidRPr="009C34B3">
        <w:rPr>
          <w:rFonts w:asciiTheme="minorHAnsi" w:hAnsiTheme="minorHAnsi" w:cs="Bookman Old Style"/>
        </w:rPr>
        <w:t xml:space="preserve"> inglese</w:t>
      </w:r>
      <w:r w:rsidR="00056912" w:rsidRPr="009C34B3">
        <w:rPr>
          <w:rFonts w:asciiTheme="minorHAnsi" w:hAnsiTheme="minorHAnsi" w:cs="Bookman Old Style"/>
        </w:rPr>
        <w:t>;</w:t>
      </w:r>
    </w:p>
    <w:p w14:paraId="4BDC4835" w14:textId="77777777" w:rsidR="00A753BE" w:rsidRPr="009C34B3" w:rsidRDefault="00A753BE" w:rsidP="00E2003C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284" w:hanging="142"/>
        <w:jc w:val="both"/>
        <w:rPr>
          <w:rFonts w:asciiTheme="minorHAnsi" w:hAnsiTheme="minorHAnsi" w:cs="Bookman Old Style"/>
        </w:rPr>
      </w:pPr>
      <w:r w:rsidRPr="009C34B3">
        <w:rPr>
          <w:rFonts w:asciiTheme="minorHAnsi" w:hAnsiTheme="minorHAnsi" w:cs="Bookman Old Style"/>
        </w:rPr>
        <w:t xml:space="preserve">pubblicazioni scientifiche </w:t>
      </w:r>
      <w:r w:rsidR="00056912" w:rsidRPr="009C34B3">
        <w:rPr>
          <w:rFonts w:asciiTheme="minorHAnsi" w:hAnsiTheme="minorHAnsi" w:cs="Bookman Old Style"/>
        </w:rPr>
        <w:t xml:space="preserve">in qualità di autore </w:t>
      </w:r>
      <w:r w:rsidRPr="009C34B3">
        <w:rPr>
          <w:rFonts w:asciiTheme="minorHAnsi" w:hAnsiTheme="minorHAnsi" w:cs="Bookman Old Style"/>
        </w:rPr>
        <w:t>sulle tematiche oggetto del presente avviso.</w:t>
      </w:r>
    </w:p>
    <w:p w14:paraId="4BDC4836" w14:textId="77777777" w:rsidR="00D618AE" w:rsidRPr="00E2003C" w:rsidRDefault="00D618AE" w:rsidP="00265862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6" w:hanging="426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Modalità di selezione e criteri di valutazione</w:t>
      </w:r>
    </w:p>
    <w:p w14:paraId="4BDC4837" w14:textId="28321972" w:rsidR="00773831" w:rsidRPr="00E2003C" w:rsidRDefault="00B51333" w:rsidP="007738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 xml:space="preserve">Saranno valutate ESCLUSIVAMENTE le domande presentate nei termini e regolarmente pervenute </w:t>
      </w:r>
      <w:r w:rsidR="00723AC2">
        <w:rPr>
          <w:rFonts w:asciiTheme="minorHAnsi" w:hAnsiTheme="minorHAnsi" w:cs="Bookman Old Style"/>
        </w:rPr>
        <w:t>attraverso posta elettronica certificata (</w:t>
      </w:r>
      <w:proofErr w:type="spellStart"/>
      <w:r w:rsidR="001B591F" w:rsidRPr="00E2003C">
        <w:rPr>
          <w:rFonts w:asciiTheme="minorHAnsi" w:hAnsiTheme="minorHAnsi" w:cs="Bookman Old Style"/>
        </w:rPr>
        <w:t>pec</w:t>
      </w:r>
      <w:proofErr w:type="spellEnd"/>
      <w:r w:rsidR="00723AC2">
        <w:rPr>
          <w:rFonts w:asciiTheme="minorHAnsi" w:hAnsiTheme="minorHAnsi" w:cs="Bookman Old Style"/>
        </w:rPr>
        <w:t>)</w:t>
      </w:r>
      <w:r w:rsidR="001B591F" w:rsidRPr="00E2003C">
        <w:rPr>
          <w:rFonts w:asciiTheme="minorHAnsi" w:hAnsiTheme="minorHAnsi" w:cs="Bookman Old Style"/>
        </w:rPr>
        <w:t xml:space="preserve"> all’indirizzo </w:t>
      </w:r>
      <w:hyperlink r:id="rId9" w:history="1">
        <w:r w:rsidR="003B59EF" w:rsidRPr="00E2003C">
          <w:rPr>
            <w:rStyle w:val="Collegamentoipertestuale"/>
            <w:rFonts w:asciiTheme="minorHAnsi" w:hAnsiTheme="minorHAnsi" w:cs="Bookman Old Style"/>
          </w:rPr>
          <w:t>unioncamere@cert.legalmail.it</w:t>
        </w:r>
      </w:hyperlink>
      <w:r w:rsidR="00A753BE" w:rsidRPr="00E2003C">
        <w:rPr>
          <w:rFonts w:asciiTheme="minorHAnsi" w:hAnsiTheme="minorHAnsi"/>
        </w:rPr>
        <w:t xml:space="preserve">, </w:t>
      </w:r>
      <w:r w:rsidR="00A753BE" w:rsidRPr="00E2003C">
        <w:rPr>
          <w:rFonts w:asciiTheme="minorHAnsi" w:hAnsiTheme="minorHAnsi" w:cs="Bookman Old Style"/>
        </w:rPr>
        <w:t>recante  in oggetto il riferimento della selezione</w:t>
      </w:r>
      <w:r w:rsidR="001B591F" w:rsidRPr="00E2003C">
        <w:rPr>
          <w:rFonts w:asciiTheme="minorHAnsi" w:hAnsiTheme="minorHAnsi" w:cs="Bookman Old Style"/>
        </w:rPr>
        <w:t>.</w:t>
      </w:r>
      <w:r w:rsidRPr="00E2003C">
        <w:rPr>
          <w:rFonts w:asciiTheme="minorHAnsi" w:hAnsiTheme="minorHAnsi" w:cs="Bookman Old Style"/>
        </w:rPr>
        <w:t xml:space="preserve"> </w:t>
      </w:r>
    </w:p>
    <w:p w14:paraId="4BDC4838" w14:textId="77777777" w:rsidR="009F4ABC" w:rsidRPr="00E2003C" w:rsidRDefault="009F4ABC" w:rsidP="007738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 xml:space="preserve">La presentazione della domanda di partecipazione alla selezione di cui al presente </w:t>
      </w:r>
      <w:r w:rsidR="00773831" w:rsidRPr="00E2003C">
        <w:rPr>
          <w:rFonts w:asciiTheme="minorHAnsi" w:hAnsiTheme="minorHAnsi" w:cs="Bookman Old Style"/>
        </w:rPr>
        <w:t>A</w:t>
      </w:r>
      <w:r w:rsidRPr="00E2003C">
        <w:rPr>
          <w:rFonts w:asciiTheme="minorHAnsi" w:hAnsiTheme="minorHAnsi" w:cs="Bookman Old Style"/>
        </w:rPr>
        <w:t>vviso ha valenza di piena accettazione delle condizioni in esso riportate e di piena consapevolezza della natura autonoma del rapporto.</w:t>
      </w:r>
    </w:p>
    <w:p w14:paraId="4BDC4839" w14:textId="77777777" w:rsidR="003D566A" w:rsidRPr="009C34B3" w:rsidRDefault="003D566A" w:rsidP="007738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Bookman Old Style"/>
        </w:rPr>
      </w:pPr>
      <w:r w:rsidRPr="009C34B3">
        <w:rPr>
          <w:rFonts w:asciiTheme="minorHAnsi" w:hAnsiTheme="minorHAnsi" w:cs="Bookman Old Style"/>
        </w:rPr>
        <w:t>Documentazione da allegare alla domanda:</w:t>
      </w:r>
    </w:p>
    <w:p w14:paraId="4BDC483A" w14:textId="77777777" w:rsidR="003D566A" w:rsidRPr="00C45941" w:rsidRDefault="003D566A" w:rsidP="00773831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284" w:hanging="142"/>
        <w:jc w:val="both"/>
        <w:rPr>
          <w:rFonts w:asciiTheme="minorHAnsi" w:hAnsiTheme="minorHAnsi" w:cs="Bookman Old Style"/>
        </w:rPr>
      </w:pPr>
      <w:r w:rsidRPr="00C45941">
        <w:rPr>
          <w:rFonts w:asciiTheme="minorHAnsi" w:hAnsiTheme="minorHAnsi" w:cs="Bookman Old Style"/>
        </w:rPr>
        <w:t>curriculum vitae e curriculum professionale in formato europeo, siglato in ogni pagina e debitamente sottoscritto, in cui si evidenzi l’esperienza maturata nell’espletamento delle attività nei settori indicati onde verificare la graduazione delle competenze dichiarate e l’attestazione della sussistenza dei requisiti;</w:t>
      </w:r>
    </w:p>
    <w:p w14:paraId="4BDC483B" w14:textId="77777777" w:rsidR="003D566A" w:rsidRPr="009C34B3" w:rsidRDefault="003D566A" w:rsidP="00773831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284" w:hanging="142"/>
        <w:jc w:val="both"/>
        <w:rPr>
          <w:rFonts w:asciiTheme="minorHAnsi" w:hAnsiTheme="minorHAnsi" w:cs="Bookman Old Style"/>
        </w:rPr>
      </w:pPr>
      <w:r w:rsidRPr="009C34B3">
        <w:rPr>
          <w:rFonts w:asciiTheme="minorHAnsi" w:hAnsiTheme="minorHAnsi" w:cs="Bookman Old Style"/>
        </w:rPr>
        <w:t>elenco delle pubblicazioni scientifiche, delle quali sia riscontrabile la paternità come autore</w:t>
      </w:r>
      <w:r w:rsidR="00190394" w:rsidRPr="009C34B3">
        <w:rPr>
          <w:rFonts w:asciiTheme="minorHAnsi" w:hAnsiTheme="minorHAnsi" w:cs="Bookman Old Style"/>
        </w:rPr>
        <w:t>. Non saranno prese in considerazion</w:t>
      </w:r>
      <w:r w:rsidR="00F25329" w:rsidRPr="009C34B3">
        <w:rPr>
          <w:rFonts w:asciiTheme="minorHAnsi" w:hAnsiTheme="minorHAnsi" w:cs="Bookman Old Style"/>
        </w:rPr>
        <w:t>e</w:t>
      </w:r>
      <w:r w:rsidR="00190394" w:rsidRPr="009C34B3">
        <w:rPr>
          <w:rFonts w:asciiTheme="minorHAnsi" w:hAnsiTheme="minorHAnsi" w:cs="Bookman Old Style"/>
        </w:rPr>
        <w:t xml:space="preserve"> pubblicazioni collettanee o in collaborazione con altri all’interno delle quali non sia chiaramente indicata la paternità individuale</w:t>
      </w:r>
      <w:r w:rsidRPr="009C34B3">
        <w:rPr>
          <w:rFonts w:asciiTheme="minorHAnsi" w:hAnsiTheme="minorHAnsi" w:cs="Bookman Old Style"/>
        </w:rPr>
        <w:t>;</w:t>
      </w:r>
    </w:p>
    <w:p w14:paraId="4BDC483C" w14:textId="77777777" w:rsidR="003D566A" w:rsidRPr="009C34B3" w:rsidRDefault="003D566A" w:rsidP="00773831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284" w:hanging="142"/>
        <w:jc w:val="both"/>
        <w:rPr>
          <w:rFonts w:asciiTheme="minorHAnsi" w:hAnsiTheme="minorHAnsi" w:cs="Bookman Old Style"/>
        </w:rPr>
      </w:pPr>
      <w:r w:rsidRPr="009C34B3">
        <w:rPr>
          <w:rFonts w:asciiTheme="minorHAnsi" w:hAnsiTheme="minorHAnsi" w:cs="Bookman Old Style"/>
        </w:rPr>
        <w:t xml:space="preserve">fotocopia, fronte/retro, firmata, di </w:t>
      </w:r>
      <w:r w:rsidR="00773831" w:rsidRPr="009C34B3">
        <w:rPr>
          <w:rFonts w:asciiTheme="minorHAnsi" w:hAnsiTheme="minorHAnsi" w:cs="Bookman Old Style"/>
        </w:rPr>
        <w:t>un</w:t>
      </w:r>
      <w:r w:rsidRPr="009C34B3">
        <w:rPr>
          <w:rFonts w:asciiTheme="minorHAnsi" w:hAnsiTheme="minorHAnsi" w:cs="Bookman Old Style"/>
        </w:rPr>
        <w:t xml:space="preserve"> documento di </w:t>
      </w:r>
      <w:r w:rsidR="00773831" w:rsidRPr="009C34B3">
        <w:rPr>
          <w:rFonts w:asciiTheme="minorHAnsi" w:hAnsiTheme="minorHAnsi" w:cs="Bookman Old Style"/>
        </w:rPr>
        <w:t>identità in corso di validità</w:t>
      </w:r>
      <w:r w:rsidRPr="009C34B3">
        <w:rPr>
          <w:rFonts w:asciiTheme="minorHAnsi" w:hAnsiTheme="minorHAnsi" w:cs="Bookman Old Style"/>
        </w:rPr>
        <w:t>;</w:t>
      </w:r>
    </w:p>
    <w:p w14:paraId="4BDC483D" w14:textId="3A28F86B" w:rsidR="003D566A" w:rsidRPr="009C34B3" w:rsidRDefault="00434449" w:rsidP="004344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 xml:space="preserve">Dalla </w:t>
      </w:r>
      <w:r w:rsidR="003D566A" w:rsidRPr="009C34B3">
        <w:rPr>
          <w:rFonts w:asciiTheme="minorHAnsi" w:hAnsiTheme="minorHAnsi" w:cs="Bookman Old Style"/>
        </w:rPr>
        <w:t>domanda di partecipazione</w:t>
      </w:r>
      <w:r w:rsidR="00190394" w:rsidRPr="009C34B3">
        <w:rPr>
          <w:rFonts w:asciiTheme="minorHAnsi" w:hAnsiTheme="minorHAnsi" w:cs="Bookman Old Style"/>
        </w:rPr>
        <w:t>, redatta su carta semplice,</w:t>
      </w:r>
      <w:r w:rsidR="003D566A" w:rsidRPr="009C34B3">
        <w:rPr>
          <w:rFonts w:asciiTheme="minorHAnsi" w:hAnsiTheme="minorHAnsi" w:cs="Bookman Old Style"/>
        </w:rPr>
        <w:t xml:space="preserve"> con dichiarazione resa a</w:t>
      </w:r>
      <w:r w:rsidR="00190394" w:rsidRPr="009C34B3">
        <w:rPr>
          <w:rFonts w:asciiTheme="minorHAnsi" w:hAnsiTheme="minorHAnsi" w:cs="Bookman Old Style"/>
        </w:rPr>
        <w:t>ssumendo la responsabilità a</w:t>
      </w:r>
      <w:r w:rsidR="003D566A" w:rsidRPr="009C34B3">
        <w:rPr>
          <w:rFonts w:asciiTheme="minorHAnsi" w:hAnsiTheme="minorHAnsi" w:cs="Bookman Old Style"/>
        </w:rPr>
        <w:t>i sensi de</w:t>
      </w:r>
      <w:r w:rsidR="00CB2FA9" w:rsidRPr="009C34B3">
        <w:rPr>
          <w:rFonts w:asciiTheme="minorHAnsi" w:hAnsiTheme="minorHAnsi" w:cs="Bookman Old Style"/>
        </w:rPr>
        <w:t>gli artt.</w:t>
      </w:r>
      <w:r w:rsidR="00CB2FA9" w:rsidRPr="009C34B3">
        <w:rPr>
          <w:rFonts w:asciiTheme="minorHAnsi" w:hAnsiTheme="minorHAnsi" w:cstheme="minorHAnsi"/>
        </w:rPr>
        <w:t xml:space="preserve"> 46-48 </w:t>
      </w:r>
      <w:r w:rsidR="00190394" w:rsidRPr="009C34B3">
        <w:rPr>
          <w:rFonts w:asciiTheme="minorHAnsi" w:hAnsiTheme="minorHAnsi" w:cs="Bookman Old Style"/>
        </w:rPr>
        <w:t>del</w:t>
      </w:r>
      <w:r w:rsidR="003D566A" w:rsidRPr="009C34B3">
        <w:rPr>
          <w:rFonts w:asciiTheme="minorHAnsi" w:hAnsiTheme="minorHAnsi" w:cs="Bookman Old Style"/>
        </w:rPr>
        <w:t xml:space="preserve"> D</w:t>
      </w:r>
      <w:r w:rsidR="00CB2FA9" w:rsidRPr="009C34B3">
        <w:rPr>
          <w:rFonts w:asciiTheme="minorHAnsi" w:hAnsiTheme="minorHAnsi" w:cs="Bookman Old Style"/>
        </w:rPr>
        <w:t>.</w:t>
      </w:r>
      <w:r w:rsidR="003D566A" w:rsidRPr="009C34B3">
        <w:rPr>
          <w:rFonts w:asciiTheme="minorHAnsi" w:hAnsiTheme="minorHAnsi" w:cs="Bookman Old Style"/>
        </w:rPr>
        <w:t>P</w:t>
      </w:r>
      <w:r w:rsidR="00CB2FA9" w:rsidRPr="009C34B3">
        <w:rPr>
          <w:rFonts w:asciiTheme="minorHAnsi" w:hAnsiTheme="minorHAnsi" w:cs="Bookman Old Style"/>
        </w:rPr>
        <w:t>.</w:t>
      </w:r>
      <w:r w:rsidR="003D566A" w:rsidRPr="009C34B3">
        <w:rPr>
          <w:rFonts w:asciiTheme="minorHAnsi" w:hAnsiTheme="minorHAnsi" w:cs="Bookman Old Style"/>
        </w:rPr>
        <w:t>R</w:t>
      </w:r>
      <w:r w:rsidR="00CB2FA9" w:rsidRPr="009C34B3">
        <w:rPr>
          <w:rFonts w:asciiTheme="minorHAnsi" w:hAnsiTheme="minorHAnsi" w:cs="Bookman Old Style"/>
        </w:rPr>
        <w:t>.</w:t>
      </w:r>
      <w:r w:rsidR="003D566A" w:rsidRPr="009C34B3">
        <w:rPr>
          <w:rFonts w:asciiTheme="minorHAnsi" w:hAnsiTheme="minorHAnsi" w:cs="Bookman Old Style"/>
        </w:rPr>
        <w:t xml:space="preserve"> 28 dicembre 2000, n. 445</w:t>
      </w:r>
      <w:r w:rsidR="00CB2FA9" w:rsidRPr="009C34B3">
        <w:rPr>
          <w:rFonts w:asciiTheme="minorHAnsi" w:hAnsiTheme="minorHAnsi" w:cs="Bookman Old Style"/>
        </w:rPr>
        <w:t xml:space="preserve"> (consapevole delle conseguenze</w:t>
      </w:r>
      <w:r w:rsidR="00773831" w:rsidRPr="009C34B3">
        <w:rPr>
          <w:rFonts w:asciiTheme="minorHAnsi" w:hAnsiTheme="minorHAnsi" w:cs="Bookman Old Style"/>
        </w:rPr>
        <w:t>, anche penali,</w:t>
      </w:r>
      <w:r w:rsidR="00CB2FA9" w:rsidRPr="009C34B3">
        <w:rPr>
          <w:rFonts w:asciiTheme="minorHAnsi" w:hAnsiTheme="minorHAnsi" w:cs="Bookman Old Style"/>
        </w:rPr>
        <w:t xml:space="preserve"> di cui all’art. 76 di detto D.P.R.)</w:t>
      </w:r>
      <w:r w:rsidR="00190394" w:rsidRPr="009C34B3">
        <w:rPr>
          <w:rFonts w:asciiTheme="minorHAnsi" w:hAnsiTheme="minorHAnsi" w:cs="Bookman Old Style"/>
        </w:rPr>
        <w:t>,</w:t>
      </w:r>
      <w:r w:rsidR="003D566A" w:rsidRPr="009C34B3">
        <w:rPr>
          <w:rFonts w:asciiTheme="minorHAnsi" w:hAnsiTheme="minorHAnsi" w:cs="Bookman Old Style"/>
        </w:rPr>
        <w:t xml:space="preserve"> si </w:t>
      </w:r>
      <w:r>
        <w:rPr>
          <w:rFonts w:asciiTheme="minorHAnsi" w:hAnsiTheme="minorHAnsi" w:cs="Bookman Old Style"/>
        </w:rPr>
        <w:t xml:space="preserve">deve </w:t>
      </w:r>
      <w:r w:rsidR="003D566A" w:rsidRPr="009C34B3">
        <w:rPr>
          <w:rFonts w:asciiTheme="minorHAnsi" w:hAnsiTheme="minorHAnsi" w:cs="Bookman Old Style"/>
        </w:rPr>
        <w:t>evinc</w:t>
      </w:r>
      <w:r>
        <w:rPr>
          <w:rFonts w:asciiTheme="minorHAnsi" w:hAnsiTheme="minorHAnsi" w:cs="Bookman Old Style"/>
        </w:rPr>
        <w:t>ere</w:t>
      </w:r>
      <w:r w:rsidR="003D566A" w:rsidRPr="009C34B3">
        <w:rPr>
          <w:rFonts w:asciiTheme="minorHAnsi" w:hAnsiTheme="minorHAnsi" w:cs="Bookman Old Style"/>
        </w:rPr>
        <w:t xml:space="preserve"> </w:t>
      </w:r>
      <w:r w:rsidR="00F25329" w:rsidRPr="009C34B3">
        <w:rPr>
          <w:rFonts w:asciiTheme="minorHAnsi" w:hAnsiTheme="minorHAnsi" w:cs="Bookman Old Style"/>
        </w:rPr>
        <w:t xml:space="preserve">chiaramente </w:t>
      </w:r>
      <w:r w:rsidR="003D566A" w:rsidRPr="009C34B3">
        <w:rPr>
          <w:rFonts w:asciiTheme="minorHAnsi" w:hAnsiTheme="minorHAnsi" w:cs="Bookman Old Style"/>
        </w:rPr>
        <w:t>il possesso dei requisiti richiesti.</w:t>
      </w:r>
    </w:p>
    <w:p w14:paraId="4BDC483E" w14:textId="77777777" w:rsidR="00336CEA" w:rsidRPr="00E2003C" w:rsidRDefault="00336CEA" w:rsidP="00773831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>Le domande pervenute nei termini previsti saranno esaminate per la verifica dei requisiti di ammissibilità e per la successiva valutazione dei curricula.</w:t>
      </w:r>
    </w:p>
    <w:p w14:paraId="4BDC483F" w14:textId="77777777" w:rsidR="00336CEA" w:rsidRPr="00E2003C" w:rsidRDefault="00336CEA" w:rsidP="00773831">
      <w:pPr>
        <w:spacing w:before="120" w:after="120" w:line="240" w:lineRule="auto"/>
        <w:jc w:val="both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 xml:space="preserve">L'attribuzione dei punteggi </w:t>
      </w:r>
      <w:r w:rsidR="00190394" w:rsidRPr="00E2003C">
        <w:rPr>
          <w:rFonts w:asciiTheme="minorHAnsi" w:hAnsiTheme="minorHAnsi" w:cs="Bookman Old Style"/>
        </w:rPr>
        <w:t xml:space="preserve">– previa definizione </w:t>
      </w:r>
      <w:r w:rsidR="00F778BF">
        <w:rPr>
          <w:rFonts w:asciiTheme="minorHAnsi" w:hAnsiTheme="minorHAnsi" w:cs="Bookman Old Style"/>
        </w:rPr>
        <w:t xml:space="preserve">dei criteri </w:t>
      </w:r>
      <w:r w:rsidR="00190394" w:rsidRPr="00E2003C">
        <w:rPr>
          <w:rFonts w:asciiTheme="minorHAnsi" w:hAnsiTheme="minorHAnsi" w:cs="Bookman Old Style"/>
        </w:rPr>
        <w:t xml:space="preserve">in sede di valutazione </w:t>
      </w:r>
      <w:r w:rsidR="00F778BF">
        <w:rPr>
          <w:rFonts w:asciiTheme="minorHAnsi" w:hAnsiTheme="minorHAnsi" w:cs="Bookman Old Style"/>
        </w:rPr>
        <w:t xml:space="preserve">ad opera della Commissione, comunque in una fase antecedente all’attribuzione suddetta - </w:t>
      </w:r>
      <w:r w:rsidRPr="00E2003C">
        <w:rPr>
          <w:rFonts w:asciiTheme="minorHAnsi" w:hAnsiTheme="minorHAnsi" w:cs="Bookman Old Style"/>
        </w:rPr>
        <w:t>avverrà secondo la griglia di valutazione di seguito riportata: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456"/>
        <w:gridCol w:w="3118"/>
      </w:tblGrid>
      <w:tr w:rsidR="00D618AE" w:rsidRPr="00E2003C" w14:paraId="4BDC4842" w14:textId="77777777" w:rsidTr="00312CB1">
        <w:tc>
          <w:tcPr>
            <w:tcW w:w="5456" w:type="dxa"/>
            <w:shd w:val="clear" w:color="auto" w:fill="D9D9D9"/>
          </w:tcPr>
          <w:p w14:paraId="4BDC4840" w14:textId="77777777" w:rsidR="00D618AE" w:rsidRPr="00E2003C" w:rsidRDefault="00D618AE" w:rsidP="003B1B03">
            <w:pPr>
              <w:spacing w:after="0" w:line="240" w:lineRule="auto"/>
              <w:jc w:val="center"/>
              <w:rPr>
                <w:rFonts w:asciiTheme="minorHAnsi" w:hAnsiTheme="minorHAnsi" w:cs="Bookman Old Style"/>
                <w:b/>
                <w:bCs/>
              </w:rPr>
            </w:pPr>
            <w:r w:rsidRPr="00E2003C">
              <w:rPr>
                <w:rFonts w:asciiTheme="minorHAnsi" w:hAnsiTheme="minorHAnsi" w:cs="Bookman Old Style"/>
                <w:b/>
                <w:bCs/>
              </w:rPr>
              <w:t>Criteri di valutazione</w:t>
            </w:r>
          </w:p>
        </w:tc>
        <w:tc>
          <w:tcPr>
            <w:tcW w:w="3118" w:type="dxa"/>
            <w:shd w:val="clear" w:color="auto" w:fill="D9D9D9"/>
          </w:tcPr>
          <w:p w14:paraId="4BDC4841" w14:textId="77777777" w:rsidR="00D618AE" w:rsidRPr="00E2003C" w:rsidRDefault="00D618AE" w:rsidP="003B1B03">
            <w:pPr>
              <w:spacing w:after="0" w:line="240" w:lineRule="auto"/>
              <w:jc w:val="center"/>
              <w:rPr>
                <w:rFonts w:asciiTheme="minorHAnsi" w:hAnsiTheme="minorHAnsi" w:cs="Bookman Old Style"/>
                <w:b/>
                <w:bCs/>
              </w:rPr>
            </w:pPr>
            <w:r w:rsidRPr="00E2003C">
              <w:rPr>
                <w:rFonts w:asciiTheme="minorHAnsi" w:hAnsiTheme="minorHAnsi" w:cs="Bookman Old Style"/>
                <w:b/>
                <w:bCs/>
              </w:rPr>
              <w:t>Punteggio</w:t>
            </w:r>
          </w:p>
        </w:tc>
      </w:tr>
      <w:tr w:rsidR="00D618AE" w:rsidRPr="00E2003C" w14:paraId="4BDC4845" w14:textId="77777777" w:rsidTr="00312CB1">
        <w:tc>
          <w:tcPr>
            <w:tcW w:w="5456" w:type="dxa"/>
          </w:tcPr>
          <w:p w14:paraId="4BDC4843" w14:textId="77777777" w:rsidR="00D618AE" w:rsidRPr="00E2003C" w:rsidRDefault="00D618AE" w:rsidP="003B1B03">
            <w:pPr>
              <w:spacing w:after="0" w:line="240" w:lineRule="auto"/>
              <w:jc w:val="both"/>
              <w:rPr>
                <w:rFonts w:asciiTheme="minorHAnsi" w:hAnsiTheme="minorHAnsi" w:cs="Bookman Old Style"/>
              </w:rPr>
            </w:pPr>
            <w:r w:rsidRPr="00E2003C">
              <w:rPr>
                <w:rFonts w:asciiTheme="minorHAnsi" w:hAnsiTheme="minorHAnsi" w:cs="Bookman Old Style"/>
              </w:rPr>
              <w:t>Curriculum formativo professionale</w:t>
            </w:r>
          </w:p>
        </w:tc>
        <w:tc>
          <w:tcPr>
            <w:tcW w:w="3118" w:type="dxa"/>
          </w:tcPr>
          <w:p w14:paraId="4BDC4844" w14:textId="77777777" w:rsidR="00D618AE" w:rsidRPr="00E2003C" w:rsidRDefault="008D6426" w:rsidP="00056912">
            <w:pPr>
              <w:spacing w:after="0" w:line="240" w:lineRule="auto"/>
              <w:jc w:val="center"/>
              <w:rPr>
                <w:rFonts w:asciiTheme="minorHAnsi" w:hAnsiTheme="minorHAnsi" w:cs="Bookman Old Style"/>
              </w:rPr>
            </w:pPr>
            <w:r w:rsidRPr="00E2003C">
              <w:rPr>
                <w:rFonts w:asciiTheme="minorHAnsi" w:hAnsiTheme="minorHAnsi" w:cs="Bookman Old Style"/>
              </w:rPr>
              <w:t xml:space="preserve">fino a </w:t>
            </w:r>
            <w:r w:rsidR="00056912" w:rsidRPr="00E2003C">
              <w:rPr>
                <w:rFonts w:asciiTheme="minorHAnsi" w:hAnsiTheme="minorHAnsi" w:cs="Bookman Old Style"/>
              </w:rPr>
              <w:t>3</w:t>
            </w:r>
            <w:r w:rsidR="00D618AE" w:rsidRPr="00E2003C">
              <w:rPr>
                <w:rFonts w:asciiTheme="minorHAnsi" w:hAnsiTheme="minorHAnsi" w:cs="Bookman Old Style"/>
              </w:rPr>
              <w:t>0 punti</w:t>
            </w:r>
          </w:p>
        </w:tc>
      </w:tr>
      <w:tr w:rsidR="00D618AE" w:rsidRPr="00E2003C" w14:paraId="4BDC4848" w14:textId="77777777" w:rsidTr="00312CB1">
        <w:tc>
          <w:tcPr>
            <w:tcW w:w="5456" w:type="dxa"/>
          </w:tcPr>
          <w:p w14:paraId="4BDC4846" w14:textId="77777777" w:rsidR="00D618AE" w:rsidRPr="00E2003C" w:rsidRDefault="00D618AE" w:rsidP="003B1B03">
            <w:pPr>
              <w:spacing w:after="0" w:line="240" w:lineRule="auto"/>
              <w:jc w:val="both"/>
              <w:rPr>
                <w:rFonts w:asciiTheme="minorHAnsi" w:hAnsiTheme="minorHAnsi" w:cs="Bookman Old Style"/>
              </w:rPr>
            </w:pPr>
            <w:r w:rsidRPr="00E2003C">
              <w:rPr>
                <w:rFonts w:asciiTheme="minorHAnsi" w:hAnsiTheme="minorHAnsi" w:cs="Bookman Old Style"/>
              </w:rPr>
              <w:t xml:space="preserve">Esperienze e conoscenze specifiche nel ruolo </w:t>
            </w:r>
          </w:p>
        </w:tc>
        <w:tc>
          <w:tcPr>
            <w:tcW w:w="3118" w:type="dxa"/>
          </w:tcPr>
          <w:p w14:paraId="4BDC4847" w14:textId="77777777" w:rsidR="00D618AE" w:rsidRPr="00E2003C" w:rsidRDefault="00C67263" w:rsidP="00056912">
            <w:pPr>
              <w:spacing w:after="0" w:line="240" w:lineRule="auto"/>
              <w:jc w:val="center"/>
              <w:rPr>
                <w:rFonts w:asciiTheme="minorHAnsi" w:hAnsiTheme="minorHAnsi" w:cs="Bookman Old Style"/>
              </w:rPr>
            </w:pPr>
            <w:r w:rsidRPr="00E2003C">
              <w:rPr>
                <w:rFonts w:asciiTheme="minorHAnsi" w:hAnsiTheme="minorHAnsi" w:cs="Bookman Old Style"/>
              </w:rPr>
              <w:t xml:space="preserve">fino a </w:t>
            </w:r>
            <w:r w:rsidR="00056912" w:rsidRPr="00E2003C">
              <w:rPr>
                <w:rFonts w:asciiTheme="minorHAnsi" w:hAnsiTheme="minorHAnsi" w:cs="Bookman Old Style"/>
              </w:rPr>
              <w:t>4</w:t>
            </w:r>
            <w:r w:rsidR="00D618AE" w:rsidRPr="00E2003C">
              <w:rPr>
                <w:rFonts w:asciiTheme="minorHAnsi" w:hAnsiTheme="minorHAnsi" w:cs="Bookman Old Style"/>
              </w:rPr>
              <w:t>0 punti</w:t>
            </w:r>
          </w:p>
        </w:tc>
      </w:tr>
      <w:tr w:rsidR="00056912" w:rsidRPr="00E2003C" w14:paraId="4BDC484B" w14:textId="77777777" w:rsidTr="00312CB1">
        <w:tc>
          <w:tcPr>
            <w:tcW w:w="5456" w:type="dxa"/>
          </w:tcPr>
          <w:p w14:paraId="4BDC4849" w14:textId="77777777" w:rsidR="00056912" w:rsidRPr="00E2003C" w:rsidRDefault="00056912" w:rsidP="003B1B03">
            <w:pPr>
              <w:spacing w:after="0" w:line="240" w:lineRule="auto"/>
              <w:jc w:val="both"/>
              <w:rPr>
                <w:rFonts w:asciiTheme="minorHAnsi" w:hAnsiTheme="minorHAnsi" w:cs="Bookman Old Style"/>
              </w:rPr>
            </w:pPr>
            <w:r w:rsidRPr="00E2003C">
              <w:rPr>
                <w:rFonts w:asciiTheme="minorHAnsi" w:hAnsiTheme="minorHAnsi" w:cs="Bookman Old Style"/>
              </w:rPr>
              <w:t>Eventuale colloquio tecnico-attitudinale</w:t>
            </w:r>
          </w:p>
        </w:tc>
        <w:tc>
          <w:tcPr>
            <w:tcW w:w="3118" w:type="dxa"/>
          </w:tcPr>
          <w:p w14:paraId="4BDC484A" w14:textId="77777777" w:rsidR="00056912" w:rsidRPr="00E2003C" w:rsidRDefault="00056912" w:rsidP="003B1B03">
            <w:pPr>
              <w:spacing w:after="0" w:line="240" w:lineRule="auto"/>
              <w:jc w:val="center"/>
              <w:rPr>
                <w:rFonts w:asciiTheme="minorHAnsi" w:hAnsiTheme="minorHAnsi" w:cs="Bookman Old Style"/>
              </w:rPr>
            </w:pPr>
            <w:r w:rsidRPr="00E2003C">
              <w:rPr>
                <w:rFonts w:asciiTheme="minorHAnsi" w:hAnsiTheme="minorHAnsi" w:cs="Bookman Old Style"/>
              </w:rPr>
              <w:t>fino a 30 punti</w:t>
            </w:r>
          </w:p>
        </w:tc>
      </w:tr>
      <w:tr w:rsidR="00D618AE" w:rsidRPr="00E2003C" w14:paraId="4BDC484E" w14:textId="77777777" w:rsidTr="00312CB1">
        <w:tc>
          <w:tcPr>
            <w:tcW w:w="5456" w:type="dxa"/>
          </w:tcPr>
          <w:p w14:paraId="4BDC484C" w14:textId="77777777" w:rsidR="00D618AE" w:rsidRPr="00E2003C" w:rsidRDefault="00D618AE" w:rsidP="003B1B03">
            <w:pPr>
              <w:spacing w:after="0" w:line="240" w:lineRule="auto"/>
              <w:jc w:val="right"/>
              <w:rPr>
                <w:rFonts w:asciiTheme="minorHAnsi" w:hAnsiTheme="minorHAnsi" w:cs="Bookman Old Style"/>
                <w:b/>
                <w:bCs/>
              </w:rPr>
            </w:pPr>
            <w:r w:rsidRPr="00E2003C">
              <w:rPr>
                <w:rFonts w:asciiTheme="minorHAnsi" w:hAnsiTheme="minorHAnsi" w:cs="Bookman Old Style"/>
                <w:b/>
                <w:bCs/>
              </w:rPr>
              <w:t>Totale massimo punteggio</w:t>
            </w:r>
          </w:p>
        </w:tc>
        <w:tc>
          <w:tcPr>
            <w:tcW w:w="3118" w:type="dxa"/>
          </w:tcPr>
          <w:p w14:paraId="4BDC484D" w14:textId="77777777" w:rsidR="00D618AE" w:rsidRPr="00E2003C" w:rsidRDefault="00056912" w:rsidP="00056912">
            <w:pPr>
              <w:spacing w:after="0" w:line="240" w:lineRule="auto"/>
              <w:jc w:val="center"/>
              <w:rPr>
                <w:rFonts w:asciiTheme="minorHAnsi" w:hAnsiTheme="minorHAnsi" w:cs="Bookman Old Style"/>
                <w:b/>
                <w:bCs/>
              </w:rPr>
            </w:pPr>
            <w:r w:rsidRPr="00E2003C">
              <w:rPr>
                <w:rFonts w:asciiTheme="minorHAnsi" w:hAnsiTheme="minorHAnsi" w:cs="Bookman Old Style"/>
                <w:b/>
                <w:bCs/>
              </w:rPr>
              <w:t>10</w:t>
            </w:r>
            <w:r w:rsidR="00D618AE" w:rsidRPr="00E2003C">
              <w:rPr>
                <w:rFonts w:asciiTheme="minorHAnsi" w:hAnsiTheme="minorHAnsi" w:cs="Bookman Old Style"/>
                <w:b/>
                <w:bCs/>
              </w:rPr>
              <w:t>0 punti</w:t>
            </w:r>
          </w:p>
        </w:tc>
      </w:tr>
    </w:tbl>
    <w:p w14:paraId="4BDC484F" w14:textId="77777777" w:rsidR="00F778BF" w:rsidRPr="00E2003C" w:rsidRDefault="00F778BF" w:rsidP="00F778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 xml:space="preserve">Laddove si rendesse necessario per il tipo e le caratteristiche delle candidature, potrà aver luogo un colloquio volto ad approfondire le informazioni curriculari e a verificare l'effettiva disponibilità dei candidati in rapporto alle esigenze connesse alla realizzazione del programma di lavoro e la loro motivazione rispetto gli obiettivi  previsti dalla prestazione. </w:t>
      </w:r>
    </w:p>
    <w:p w14:paraId="4BDC4850" w14:textId="77777777" w:rsidR="00D618AE" w:rsidRPr="00E2003C" w:rsidRDefault="00D618AE" w:rsidP="00024EBA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6" w:hanging="426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Clausole di salvaguardia</w:t>
      </w:r>
    </w:p>
    <w:p w14:paraId="4BDC4851" w14:textId="77777777" w:rsidR="002B174A" w:rsidRPr="00E2003C" w:rsidRDefault="00082FA8" w:rsidP="00336CEA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  <w:r w:rsidRPr="00E2003C">
        <w:rPr>
          <w:rFonts w:asciiTheme="minorHAnsi" w:hAnsiTheme="minorHAnsi" w:cs="Bookman Old Style"/>
          <w:sz w:val="22"/>
          <w:szCs w:val="22"/>
        </w:rPr>
        <w:t xml:space="preserve">Unioncamere </w:t>
      </w:r>
      <w:r w:rsidR="00336CEA" w:rsidRPr="00E2003C">
        <w:rPr>
          <w:rFonts w:asciiTheme="minorHAnsi" w:hAnsiTheme="minorHAnsi" w:cs="Bookman Old Style"/>
          <w:sz w:val="22"/>
          <w:szCs w:val="22"/>
        </w:rPr>
        <w:t xml:space="preserve">si riserva di non dare corso all'attivazione </w:t>
      </w:r>
      <w:r w:rsidRPr="00E2003C">
        <w:rPr>
          <w:rFonts w:asciiTheme="minorHAnsi" w:hAnsiTheme="minorHAnsi" w:cs="Bookman Old Style"/>
          <w:sz w:val="22"/>
          <w:szCs w:val="22"/>
        </w:rPr>
        <w:t>dell’incarico</w:t>
      </w:r>
      <w:r w:rsidR="00336CEA" w:rsidRPr="00E2003C">
        <w:rPr>
          <w:rFonts w:asciiTheme="minorHAnsi" w:hAnsiTheme="minorHAnsi" w:cs="Bookman Old Style"/>
          <w:sz w:val="22"/>
          <w:szCs w:val="22"/>
        </w:rPr>
        <w:t xml:space="preserve"> ovvero di darne corso subordinatamente alla verifica delle compatibilità economico-finanziarie. </w:t>
      </w:r>
    </w:p>
    <w:p w14:paraId="4BDC4852" w14:textId="77777777" w:rsidR="00336CEA" w:rsidRPr="00E2003C" w:rsidRDefault="00336CEA" w:rsidP="00336CEA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  <w:r w:rsidRPr="00E2003C">
        <w:rPr>
          <w:rFonts w:asciiTheme="minorHAnsi" w:hAnsiTheme="minorHAnsi" w:cs="Bookman Old Style"/>
          <w:sz w:val="22"/>
          <w:szCs w:val="22"/>
        </w:rPr>
        <w:lastRenderedPageBreak/>
        <w:t xml:space="preserve">All'atto di affidamento </w:t>
      </w:r>
      <w:proofErr w:type="spellStart"/>
      <w:r w:rsidR="00082FA8" w:rsidRPr="00E2003C">
        <w:rPr>
          <w:rFonts w:asciiTheme="minorHAnsi" w:hAnsiTheme="minorHAnsi" w:cs="Bookman Old Style"/>
          <w:sz w:val="22"/>
          <w:szCs w:val="22"/>
        </w:rPr>
        <w:t>l’</w:t>
      </w:r>
      <w:r w:rsidR="00773831" w:rsidRPr="00E2003C">
        <w:rPr>
          <w:rFonts w:asciiTheme="minorHAnsi" w:hAnsiTheme="minorHAnsi" w:cs="Bookman Old Style"/>
          <w:sz w:val="22"/>
          <w:szCs w:val="22"/>
        </w:rPr>
        <w:t>Unioncamere</w:t>
      </w:r>
      <w:proofErr w:type="spellEnd"/>
      <w:r w:rsidRPr="00E2003C">
        <w:rPr>
          <w:rFonts w:asciiTheme="minorHAnsi" w:hAnsiTheme="minorHAnsi" w:cs="Bookman Old Style"/>
          <w:sz w:val="22"/>
          <w:szCs w:val="22"/>
        </w:rPr>
        <w:t xml:space="preserve"> si riserva</w:t>
      </w:r>
      <w:r w:rsidR="00E2003C">
        <w:rPr>
          <w:rFonts w:asciiTheme="minorHAnsi" w:hAnsiTheme="minorHAnsi" w:cs="Bookman Old Style"/>
          <w:sz w:val="22"/>
          <w:szCs w:val="22"/>
        </w:rPr>
        <w:t>,</w:t>
      </w:r>
      <w:r w:rsidRPr="00E2003C">
        <w:rPr>
          <w:rFonts w:asciiTheme="minorHAnsi" w:hAnsiTheme="minorHAnsi" w:cs="Bookman Old Style"/>
          <w:sz w:val="22"/>
          <w:szCs w:val="22"/>
        </w:rPr>
        <w:t xml:space="preserve"> altresì</w:t>
      </w:r>
      <w:r w:rsidR="00E2003C">
        <w:rPr>
          <w:rFonts w:asciiTheme="minorHAnsi" w:hAnsiTheme="minorHAnsi" w:cs="Bookman Old Style"/>
          <w:sz w:val="22"/>
          <w:szCs w:val="22"/>
        </w:rPr>
        <w:t>,</w:t>
      </w:r>
      <w:r w:rsidRPr="00E2003C">
        <w:rPr>
          <w:rFonts w:asciiTheme="minorHAnsi" w:hAnsiTheme="minorHAnsi" w:cs="Bookman Old Style"/>
          <w:sz w:val="22"/>
          <w:szCs w:val="22"/>
        </w:rPr>
        <w:t xml:space="preserve"> la facoltà di vincolare l'incarico alla verifica e risoluzione di eventuali incompatibilità connesse ad altri incarichi o rapporti professionali. Per tutto quanto non regolamentato in questa sede si applicano le disposizioni vigenti in materia.</w:t>
      </w:r>
    </w:p>
    <w:p w14:paraId="4BDC4853" w14:textId="77777777" w:rsidR="00056912" w:rsidRPr="00E2003C" w:rsidRDefault="00056912" w:rsidP="00336CEA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  <w:r w:rsidRPr="00E2003C">
        <w:rPr>
          <w:rFonts w:asciiTheme="minorHAnsi" w:hAnsiTheme="minorHAnsi" w:cs="Bookman Old Style"/>
          <w:sz w:val="22"/>
          <w:szCs w:val="22"/>
        </w:rPr>
        <w:t>La sottoscrizione del contratto, nel caso in cui l’incaricato presti stabilmente servizio presso una amministrazione pubblica, avverrà previo nulla osta dell’amministrazione di appartenenza.</w:t>
      </w:r>
    </w:p>
    <w:p w14:paraId="4BDC4854" w14:textId="77777777" w:rsidR="00D618AE" w:rsidRPr="00E2003C" w:rsidRDefault="00D618AE" w:rsidP="00336CEA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6" w:hanging="426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Trattamento dei dati personali</w:t>
      </w:r>
    </w:p>
    <w:p w14:paraId="4BDC4855" w14:textId="77777777" w:rsidR="00773831" w:rsidRPr="00E2003C" w:rsidRDefault="00336CEA" w:rsidP="00336CEA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  <w:r w:rsidRPr="00E2003C">
        <w:rPr>
          <w:rFonts w:asciiTheme="minorHAnsi" w:hAnsiTheme="minorHAnsi" w:cs="Bookman Old Style"/>
          <w:sz w:val="22"/>
          <w:szCs w:val="22"/>
        </w:rPr>
        <w:t xml:space="preserve">Ai sensi dell'art. 13 del </w:t>
      </w:r>
      <w:proofErr w:type="spellStart"/>
      <w:r w:rsidRPr="00E2003C">
        <w:rPr>
          <w:rFonts w:asciiTheme="minorHAnsi" w:hAnsiTheme="minorHAnsi" w:cs="Bookman Old Style"/>
          <w:sz w:val="22"/>
          <w:szCs w:val="22"/>
        </w:rPr>
        <w:t>D.Lgs.</w:t>
      </w:r>
      <w:proofErr w:type="spellEnd"/>
      <w:r w:rsidRPr="00E2003C">
        <w:rPr>
          <w:rFonts w:asciiTheme="minorHAnsi" w:hAnsiTheme="minorHAnsi" w:cs="Bookman Old Style"/>
          <w:sz w:val="22"/>
          <w:szCs w:val="22"/>
        </w:rPr>
        <w:t xml:space="preserve"> n. 196/2003</w:t>
      </w:r>
      <w:r w:rsidR="00056912" w:rsidRPr="00E2003C">
        <w:rPr>
          <w:rFonts w:asciiTheme="minorHAnsi" w:hAnsiTheme="minorHAnsi" w:cs="Bookman Old Style"/>
          <w:sz w:val="22"/>
          <w:szCs w:val="22"/>
        </w:rPr>
        <w:t xml:space="preserve"> e </w:t>
      </w:r>
      <w:proofErr w:type="spellStart"/>
      <w:r w:rsidR="00056912" w:rsidRPr="00E2003C">
        <w:rPr>
          <w:rFonts w:asciiTheme="minorHAnsi" w:hAnsiTheme="minorHAnsi" w:cs="Bookman Old Style"/>
          <w:sz w:val="22"/>
          <w:szCs w:val="22"/>
        </w:rPr>
        <w:t>s.m</w:t>
      </w:r>
      <w:proofErr w:type="spellEnd"/>
      <w:r w:rsidR="00056912" w:rsidRPr="00E2003C">
        <w:rPr>
          <w:rFonts w:asciiTheme="minorHAnsi" w:hAnsiTheme="minorHAnsi" w:cs="Bookman Old Style"/>
          <w:sz w:val="22"/>
          <w:szCs w:val="22"/>
        </w:rPr>
        <w:t xml:space="preserve">. e del Regolamento </w:t>
      </w:r>
      <w:r w:rsidR="00CB2FA9" w:rsidRPr="00E2003C">
        <w:rPr>
          <w:rFonts w:asciiTheme="minorHAnsi" w:hAnsiTheme="minorHAnsi" w:cs="Bookman Old Style"/>
          <w:sz w:val="22"/>
          <w:szCs w:val="22"/>
        </w:rPr>
        <w:t>UE n.</w:t>
      </w:r>
      <w:r w:rsidR="00056912" w:rsidRPr="00E2003C">
        <w:rPr>
          <w:rFonts w:asciiTheme="minorHAnsi" w:hAnsiTheme="minorHAnsi" w:cs="Bookman Old Style"/>
          <w:sz w:val="22"/>
          <w:szCs w:val="22"/>
        </w:rPr>
        <w:t xml:space="preserve"> 2016/679</w:t>
      </w:r>
      <w:r w:rsidRPr="00E2003C">
        <w:rPr>
          <w:rFonts w:asciiTheme="minorHAnsi" w:hAnsiTheme="minorHAnsi" w:cs="Bookman Old Style"/>
          <w:sz w:val="22"/>
          <w:szCs w:val="22"/>
        </w:rPr>
        <w:t>, i dati personali forniti dai candidati saranno raccolti e trattati da</w:t>
      </w:r>
      <w:r w:rsidR="003B59EF" w:rsidRPr="00E2003C">
        <w:rPr>
          <w:rFonts w:asciiTheme="minorHAnsi" w:hAnsiTheme="minorHAnsi" w:cs="Bookman Old Style"/>
          <w:sz w:val="22"/>
          <w:szCs w:val="22"/>
        </w:rPr>
        <w:t xml:space="preserve"> Unioncamere </w:t>
      </w:r>
      <w:r w:rsidRPr="00E2003C">
        <w:rPr>
          <w:rFonts w:asciiTheme="minorHAnsi" w:hAnsiTheme="minorHAnsi" w:cs="Bookman Old Style"/>
          <w:sz w:val="22"/>
          <w:szCs w:val="22"/>
        </w:rPr>
        <w:t xml:space="preserve">per le finalità di gestione della selezione. Nel caso di conferimento dell'incarico, i dati personali saranno trattati, anche mediante strumenti informatici, per le finalità amministrativo-contabili connesse all'adempimento dell'incarico e potranno essere comunicati a terzi quali enti o società controllanti, controllate o collegate, per gli adempimenti normativi del caso. Il conferimento dei dati personali  è obbligatorio ai fini della valutazione dei requisiti di partecipazione alla procedura comparativa, pena l'esclusione dalla procedura medesima. </w:t>
      </w:r>
    </w:p>
    <w:p w14:paraId="4BDC4856" w14:textId="77777777" w:rsidR="00773831" w:rsidRPr="00E2003C" w:rsidRDefault="00336CEA" w:rsidP="00336CEA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  <w:r w:rsidRPr="00E2003C">
        <w:rPr>
          <w:rFonts w:asciiTheme="minorHAnsi" w:hAnsiTheme="minorHAnsi" w:cs="Bookman Old Style"/>
          <w:sz w:val="22"/>
          <w:szCs w:val="22"/>
        </w:rPr>
        <w:t xml:space="preserve">Titolare del trattamento è </w:t>
      </w:r>
      <w:proofErr w:type="spellStart"/>
      <w:r w:rsidR="00773831" w:rsidRPr="00E2003C">
        <w:rPr>
          <w:rFonts w:asciiTheme="minorHAnsi" w:hAnsiTheme="minorHAnsi" w:cs="Bookman Old Style"/>
          <w:sz w:val="22"/>
          <w:szCs w:val="22"/>
        </w:rPr>
        <w:t>l’</w:t>
      </w:r>
      <w:r w:rsidR="003B59EF" w:rsidRPr="00E2003C">
        <w:rPr>
          <w:rFonts w:asciiTheme="minorHAnsi" w:hAnsiTheme="minorHAnsi" w:cs="Bookman Old Style"/>
          <w:sz w:val="22"/>
          <w:szCs w:val="22"/>
        </w:rPr>
        <w:t>Unioncamere</w:t>
      </w:r>
      <w:proofErr w:type="spellEnd"/>
      <w:r w:rsidRPr="00E2003C">
        <w:rPr>
          <w:rFonts w:asciiTheme="minorHAnsi" w:hAnsiTheme="minorHAnsi" w:cs="Bookman Old Style"/>
          <w:sz w:val="22"/>
          <w:szCs w:val="22"/>
        </w:rPr>
        <w:t xml:space="preserve">. </w:t>
      </w:r>
    </w:p>
    <w:p w14:paraId="4BDC4857" w14:textId="77777777" w:rsidR="00336CEA" w:rsidRPr="00E2003C" w:rsidRDefault="00336CEA" w:rsidP="00336CEA">
      <w:pPr>
        <w:pStyle w:val="Testocommento"/>
        <w:spacing w:before="120" w:after="120"/>
        <w:jc w:val="both"/>
        <w:rPr>
          <w:rFonts w:asciiTheme="minorHAnsi" w:hAnsiTheme="minorHAnsi" w:cs="Bookman Old Style"/>
          <w:sz w:val="22"/>
          <w:szCs w:val="22"/>
        </w:rPr>
      </w:pPr>
      <w:r w:rsidRPr="00E2003C">
        <w:rPr>
          <w:rFonts w:asciiTheme="minorHAnsi" w:hAnsiTheme="minorHAnsi" w:cs="Bookman Old Style"/>
          <w:sz w:val="22"/>
          <w:szCs w:val="22"/>
        </w:rPr>
        <w:t xml:space="preserve">In ogni momento, il soggetto che ha fornito i dati richiesti ai fini dell'ammissione potrà esercitare i diritti previsti dall'art. 7 del </w:t>
      </w:r>
      <w:proofErr w:type="spellStart"/>
      <w:r w:rsidRPr="00E2003C">
        <w:rPr>
          <w:rFonts w:asciiTheme="minorHAnsi" w:hAnsiTheme="minorHAnsi" w:cs="Bookman Old Style"/>
          <w:sz w:val="22"/>
          <w:szCs w:val="22"/>
        </w:rPr>
        <w:t>D.Lgs.</w:t>
      </w:r>
      <w:proofErr w:type="spellEnd"/>
      <w:r w:rsidRPr="00E2003C">
        <w:rPr>
          <w:rFonts w:asciiTheme="minorHAnsi" w:hAnsiTheme="minorHAnsi" w:cs="Bookman Old Style"/>
          <w:sz w:val="22"/>
          <w:szCs w:val="22"/>
        </w:rPr>
        <w:t xml:space="preserve"> n. 196/2003</w:t>
      </w:r>
      <w:r w:rsidR="00056912" w:rsidRPr="00E2003C">
        <w:rPr>
          <w:rFonts w:asciiTheme="minorHAnsi" w:hAnsiTheme="minorHAnsi" w:cs="Bookman Old Style"/>
          <w:sz w:val="22"/>
          <w:szCs w:val="22"/>
        </w:rPr>
        <w:t xml:space="preserve"> e </w:t>
      </w:r>
      <w:proofErr w:type="spellStart"/>
      <w:r w:rsidR="00056912" w:rsidRPr="00E2003C">
        <w:rPr>
          <w:rFonts w:asciiTheme="minorHAnsi" w:hAnsiTheme="minorHAnsi" w:cs="Bookman Old Style"/>
          <w:sz w:val="22"/>
          <w:szCs w:val="22"/>
        </w:rPr>
        <w:t>s.m</w:t>
      </w:r>
      <w:proofErr w:type="spellEnd"/>
      <w:r w:rsidR="00056912" w:rsidRPr="00E2003C">
        <w:rPr>
          <w:rFonts w:asciiTheme="minorHAnsi" w:hAnsiTheme="minorHAnsi" w:cs="Bookman Old Style"/>
          <w:sz w:val="22"/>
          <w:szCs w:val="22"/>
        </w:rPr>
        <w:t>.</w:t>
      </w:r>
      <w:r w:rsidRPr="00E2003C">
        <w:rPr>
          <w:rFonts w:asciiTheme="minorHAnsi" w:hAnsiTheme="minorHAnsi" w:cs="Bookman Old Style"/>
          <w:sz w:val="22"/>
          <w:szCs w:val="22"/>
        </w:rPr>
        <w:t>. La presentazione della candidatura costituisce espressione di consenso tacito al trattamento dei dati personali e comporta l'accettazione da parte dei candidati delle norme riportate nell'Avviso.</w:t>
      </w:r>
    </w:p>
    <w:p w14:paraId="4BDC4858" w14:textId="77777777" w:rsidR="00D618AE" w:rsidRPr="00E2003C" w:rsidRDefault="00D618AE" w:rsidP="00336CEA">
      <w:pPr>
        <w:pStyle w:val="Paragrafoelenco"/>
        <w:numPr>
          <w:ilvl w:val="0"/>
          <w:numId w:val="8"/>
        </w:numPr>
        <w:shd w:val="clear" w:color="auto" w:fill="D9D9D9"/>
        <w:spacing w:after="120"/>
        <w:ind w:left="425" w:hanging="425"/>
        <w:jc w:val="both"/>
        <w:rPr>
          <w:rFonts w:asciiTheme="minorHAnsi" w:hAnsiTheme="minorHAnsi" w:cs="Bookman Old Style"/>
          <w:b/>
          <w:bCs/>
        </w:rPr>
      </w:pPr>
      <w:r w:rsidRPr="00E2003C">
        <w:rPr>
          <w:rFonts w:asciiTheme="minorHAnsi" w:hAnsiTheme="minorHAnsi" w:cs="Bookman Old Style"/>
          <w:b/>
          <w:bCs/>
        </w:rPr>
        <w:t>Informazioni</w:t>
      </w:r>
    </w:p>
    <w:p w14:paraId="4BDC4859" w14:textId="77777777" w:rsidR="00336CEA" w:rsidRPr="00E2003C" w:rsidRDefault="00336CEA" w:rsidP="00336C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>Il pre</w:t>
      </w:r>
      <w:r w:rsidR="004F2637" w:rsidRPr="00E2003C">
        <w:rPr>
          <w:rFonts w:asciiTheme="minorHAnsi" w:hAnsiTheme="minorHAnsi" w:cs="Bookman Old Style"/>
        </w:rPr>
        <w:t xml:space="preserve">sente </w:t>
      </w:r>
      <w:r w:rsidR="00773831" w:rsidRPr="00E2003C">
        <w:rPr>
          <w:rFonts w:asciiTheme="minorHAnsi" w:hAnsiTheme="minorHAnsi" w:cs="Bookman Old Style"/>
        </w:rPr>
        <w:t>A</w:t>
      </w:r>
      <w:r w:rsidR="004F2637" w:rsidRPr="00E2003C">
        <w:rPr>
          <w:rFonts w:asciiTheme="minorHAnsi" w:hAnsiTheme="minorHAnsi" w:cs="Bookman Old Style"/>
        </w:rPr>
        <w:t xml:space="preserve">vviso, </w:t>
      </w:r>
      <w:r w:rsidR="00082FA8" w:rsidRPr="00E2003C">
        <w:rPr>
          <w:rFonts w:asciiTheme="minorHAnsi" w:hAnsiTheme="minorHAnsi" w:cs="Bookman Old Style"/>
        </w:rPr>
        <w:t xml:space="preserve">è </w:t>
      </w:r>
      <w:r w:rsidRPr="00E2003C">
        <w:rPr>
          <w:rFonts w:asciiTheme="minorHAnsi" w:hAnsiTheme="minorHAnsi" w:cs="Bookman Old Style"/>
        </w:rPr>
        <w:t>pubblicat</w:t>
      </w:r>
      <w:r w:rsidR="00082FA8" w:rsidRPr="00E2003C">
        <w:rPr>
          <w:rFonts w:asciiTheme="minorHAnsi" w:hAnsiTheme="minorHAnsi" w:cs="Bookman Old Style"/>
        </w:rPr>
        <w:t>o</w:t>
      </w:r>
      <w:r w:rsidRPr="00E2003C">
        <w:rPr>
          <w:rFonts w:asciiTheme="minorHAnsi" w:hAnsiTheme="minorHAnsi" w:cs="Bookman Old Style"/>
        </w:rPr>
        <w:t xml:space="preserve"> </w:t>
      </w:r>
      <w:r w:rsidR="00E2003C">
        <w:rPr>
          <w:rFonts w:asciiTheme="minorHAnsi" w:hAnsiTheme="minorHAnsi" w:cs="Bookman Old Style"/>
        </w:rPr>
        <w:t xml:space="preserve">sul </w:t>
      </w:r>
      <w:r w:rsidR="00E2003C" w:rsidRPr="00E2003C">
        <w:rPr>
          <w:rFonts w:asciiTheme="minorHAnsi" w:hAnsiTheme="minorHAnsi" w:cs="Bookman Old Style"/>
        </w:rPr>
        <w:t>sito</w:t>
      </w:r>
      <w:r w:rsidR="00E2003C">
        <w:rPr>
          <w:rFonts w:asciiTheme="minorHAnsi" w:hAnsiTheme="minorHAnsi" w:cs="Bookman Old Style"/>
        </w:rPr>
        <w:t xml:space="preserve"> istituzionale dell’ente</w:t>
      </w:r>
      <w:r w:rsidR="00E2003C" w:rsidRPr="00E2003C">
        <w:rPr>
          <w:rFonts w:asciiTheme="minorHAnsi" w:hAnsiTheme="minorHAnsi" w:cs="Bookman Old Style"/>
        </w:rPr>
        <w:t xml:space="preserve"> </w:t>
      </w:r>
      <w:hyperlink r:id="rId10" w:history="1">
        <w:r w:rsidR="00E2003C" w:rsidRPr="00E2003C">
          <w:rPr>
            <w:rStyle w:val="Collegamentoipertestuale"/>
            <w:rFonts w:asciiTheme="minorHAnsi" w:hAnsiTheme="minorHAnsi" w:cs="Bookman Old Style"/>
          </w:rPr>
          <w:t>www.unioncamere.gov.it</w:t>
        </w:r>
      </w:hyperlink>
      <w:r w:rsidR="00E2003C">
        <w:rPr>
          <w:rFonts w:asciiTheme="minorHAnsi" w:hAnsiTheme="minorHAnsi" w:cs="Bookman Old Style"/>
        </w:rPr>
        <w:t xml:space="preserve"> </w:t>
      </w:r>
      <w:r w:rsidR="00792E04" w:rsidRPr="00E2003C">
        <w:rPr>
          <w:rFonts w:asciiTheme="minorHAnsi" w:hAnsiTheme="minorHAnsi" w:cs="Bookman Old Style"/>
        </w:rPr>
        <w:t>nell’apposita sezione dell’Amministrazione trasparente denominata Bandi di concorso</w:t>
      </w:r>
      <w:r w:rsidR="00E2003C">
        <w:rPr>
          <w:rFonts w:asciiTheme="minorHAnsi" w:hAnsiTheme="minorHAnsi" w:cs="Bookman Old Style"/>
        </w:rPr>
        <w:t>.</w:t>
      </w:r>
      <w:r w:rsidRPr="00E2003C">
        <w:rPr>
          <w:rFonts w:asciiTheme="minorHAnsi" w:hAnsiTheme="minorHAnsi" w:cs="Bookman Old Style"/>
        </w:rPr>
        <w:t xml:space="preserve"> </w:t>
      </w:r>
    </w:p>
    <w:p w14:paraId="4BDC485A" w14:textId="77777777" w:rsidR="00336CEA" w:rsidRPr="00E2003C" w:rsidRDefault="00336CEA" w:rsidP="00336C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 xml:space="preserve">Per ulteriori informazioni: </w:t>
      </w:r>
      <w:r w:rsidR="00773831" w:rsidRPr="00E2003C">
        <w:rPr>
          <w:rFonts w:asciiTheme="minorHAnsi" w:hAnsiTheme="minorHAnsi" w:cs="Bookman Old Style"/>
        </w:rPr>
        <w:t>A</w:t>
      </w:r>
      <w:r w:rsidR="00056912" w:rsidRPr="00E2003C">
        <w:rPr>
          <w:rFonts w:asciiTheme="minorHAnsi" w:hAnsiTheme="minorHAnsi" w:cs="Bookman Old Style"/>
        </w:rPr>
        <w:t xml:space="preserve">rea Legale e </w:t>
      </w:r>
      <w:r w:rsidR="00773831" w:rsidRPr="00E2003C">
        <w:rPr>
          <w:rFonts w:asciiTheme="minorHAnsi" w:hAnsiTheme="minorHAnsi" w:cs="Bookman Old Style"/>
        </w:rPr>
        <w:t>A</w:t>
      </w:r>
      <w:r w:rsidR="00056912" w:rsidRPr="00E2003C">
        <w:rPr>
          <w:rFonts w:asciiTheme="minorHAnsi" w:hAnsiTheme="minorHAnsi" w:cs="Bookman Old Style"/>
        </w:rPr>
        <w:t>mm</w:t>
      </w:r>
      <w:r w:rsidR="00773831" w:rsidRPr="00E2003C">
        <w:rPr>
          <w:rFonts w:asciiTheme="minorHAnsi" w:hAnsiTheme="minorHAnsi" w:cs="Bookman Old Style"/>
        </w:rPr>
        <w:t>i</w:t>
      </w:r>
      <w:r w:rsidR="00056912" w:rsidRPr="00E2003C">
        <w:rPr>
          <w:rFonts w:asciiTheme="minorHAnsi" w:hAnsiTheme="minorHAnsi" w:cs="Bookman Old Style"/>
        </w:rPr>
        <w:t xml:space="preserve">nistrativa </w:t>
      </w:r>
      <w:r w:rsidR="00773831" w:rsidRPr="00E2003C">
        <w:rPr>
          <w:rFonts w:asciiTheme="minorHAnsi" w:hAnsiTheme="minorHAnsi" w:cs="Bookman Old Style"/>
        </w:rPr>
        <w:t xml:space="preserve">- </w:t>
      </w:r>
      <w:r w:rsidR="00647DCC" w:rsidRPr="00E2003C">
        <w:rPr>
          <w:rFonts w:asciiTheme="minorHAnsi" w:hAnsiTheme="minorHAnsi" w:cs="Bookman Old Style"/>
        </w:rPr>
        <w:t xml:space="preserve">tel. 064704502 - </w:t>
      </w:r>
      <w:r w:rsidR="00082FA8" w:rsidRPr="00E2003C">
        <w:rPr>
          <w:rFonts w:asciiTheme="minorHAnsi" w:hAnsiTheme="minorHAnsi" w:cs="Bookman Old Style"/>
        </w:rPr>
        <w:t>personale@unioncamere.it</w:t>
      </w:r>
    </w:p>
    <w:p w14:paraId="4BDC485C" w14:textId="77777777" w:rsidR="00133BC5" w:rsidRPr="00E2003C" w:rsidRDefault="00133BC5" w:rsidP="00336CE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Bookman Old Style"/>
        </w:rPr>
      </w:pPr>
    </w:p>
    <w:p w14:paraId="50CEFF48" w14:textId="77777777" w:rsidR="00434449" w:rsidRDefault="00434449" w:rsidP="00336CE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Bookman Old Style"/>
        </w:rPr>
      </w:pPr>
    </w:p>
    <w:p w14:paraId="4BDC485D" w14:textId="46839755" w:rsidR="00336CEA" w:rsidRPr="00E2003C" w:rsidRDefault="00336CEA" w:rsidP="00434449">
      <w:pPr>
        <w:autoSpaceDE w:val="0"/>
        <w:autoSpaceDN w:val="0"/>
        <w:adjustRightInd w:val="0"/>
        <w:spacing w:after="0" w:line="240" w:lineRule="auto"/>
        <w:ind w:left="4968" w:firstLine="696"/>
        <w:rPr>
          <w:rFonts w:asciiTheme="minorHAnsi" w:hAnsiTheme="minorHAnsi" w:cs="Bookman Old Style"/>
        </w:rPr>
      </w:pPr>
      <w:r w:rsidRPr="00E2003C">
        <w:rPr>
          <w:rFonts w:asciiTheme="minorHAnsi" w:hAnsiTheme="minorHAnsi" w:cs="Bookman Old Style"/>
        </w:rPr>
        <w:t xml:space="preserve">Il </w:t>
      </w:r>
      <w:r w:rsidR="00434449">
        <w:rPr>
          <w:rFonts w:asciiTheme="minorHAnsi" w:hAnsiTheme="minorHAnsi" w:cs="Bookman Old Style"/>
        </w:rPr>
        <w:t xml:space="preserve">Vice segretario generale </w:t>
      </w:r>
    </w:p>
    <w:p w14:paraId="4BDC485E" w14:textId="5B983048" w:rsidR="00133BC5" w:rsidRPr="00E2003C" w:rsidRDefault="00434449" w:rsidP="00434449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 xml:space="preserve">Responsabile </w:t>
      </w:r>
      <w:r w:rsidR="00082FA8" w:rsidRPr="00E2003C">
        <w:rPr>
          <w:rFonts w:asciiTheme="minorHAnsi" w:hAnsiTheme="minorHAnsi" w:cs="Bookman Old Style"/>
        </w:rPr>
        <w:t xml:space="preserve">Area Organizzazione e </w:t>
      </w:r>
      <w:r>
        <w:rPr>
          <w:rFonts w:asciiTheme="minorHAnsi" w:hAnsiTheme="minorHAnsi" w:cs="Bookman Old Style"/>
        </w:rPr>
        <w:t xml:space="preserve">  </w:t>
      </w:r>
      <w:r w:rsidR="003B59EF" w:rsidRPr="00E2003C">
        <w:rPr>
          <w:rFonts w:asciiTheme="minorHAnsi" w:hAnsiTheme="minorHAnsi" w:cs="Bookman Old Style"/>
        </w:rPr>
        <w:t>Personale</w:t>
      </w:r>
    </w:p>
    <w:p w14:paraId="4BDC485F" w14:textId="5CBC7EEE" w:rsidR="00D618AE" w:rsidRPr="00E2003C" w:rsidRDefault="00434449" w:rsidP="00434449">
      <w:pPr>
        <w:autoSpaceDE w:val="0"/>
        <w:autoSpaceDN w:val="0"/>
        <w:adjustRightInd w:val="0"/>
        <w:spacing w:after="0" w:line="240" w:lineRule="auto"/>
        <w:ind w:left="4968" w:firstLine="696"/>
        <w:rPr>
          <w:rFonts w:asciiTheme="minorHAnsi" w:hAnsiTheme="minorHAnsi" w:cs="Bookman Old Style"/>
        </w:rPr>
      </w:pPr>
      <w:r>
        <w:rPr>
          <w:rFonts w:asciiTheme="minorHAnsi" w:hAnsiTheme="minorHAnsi" w:cs="Bookman Old Style"/>
        </w:rPr>
        <w:t xml:space="preserve">Dr. </w:t>
      </w:r>
      <w:r w:rsidR="00082FA8" w:rsidRPr="00E2003C">
        <w:rPr>
          <w:rFonts w:asciiTheme="minorHAnsi" w:hAnsiTheme="minorHAnsi" w:cs="Bookman Old Style"/>
        </w:rPr>
        <w:t>Alberto Caporale</w:t>
      </w:r>
    </w:p>
    <w:sectPr w:rsidR="00D618AE" w:rsidRPr="00E2003C" w:rsidSect="00723AC2">
      <w:headerReference w:type="default" r:id="rId11"/>
      <w:footerReference w:type="default" r:id="rId12"/>
      <w:headerReference w:type="first" r:id="rId13"/>
      <w:pgSz w:w="11906" w:h="16838" w:code="9"/>
      <w:pgMar w:top="1985" w:right="1304" w:bottom="1134" w:left="1304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2F1F2" w14:textId="77777777" w:rsidR="00087028" w:rsidRDefault="00087028" w:rsidP="009B0F37">
      <w:pPr>
        <w:spacing w:after="0" w:line="240" w:lineRule="auto"/>
      </w:pPr>
      <w:r>
        <w:separator/>
      </w:r>
    </w:p>
  </w:endnote>
  <w:endnote w:type="continuationSeparator" w:id="0">
    <w:p w14:paraId="0563D4AF" w14:textId="77777777" w:rsidR="00087028" w:rsidRDefault="00087028" w:rsidP="009B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4609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DC4867" w14:textId="77777777" w:rsidR="00A2553E" w:rsidRPr="00E2003C" w:rsidRDefault="00A2553E">
        <w:pPr>
          <w:pStyle w:val="Pidipagina"/>
          <w:jc w:val="right"/>
          <w:rPr>
            <w:sz w:val="20"/>
            <w:szCs w:val="20"/>
          </w:rPr>
        </w:pPr>
        <w:r w:rsidRPr="00E2003C">
          <w:rPr>
            <w:sz w:val="20"/>
            <w:szCs w:val="20"/>
          </w:rPr>
          <w:fldChar w:fldCharType="begin"/>
        </w:r>
        <w:r w:rsidRPr="00E2003C">
          <w:rPr>
            <w:sz w:val="20"/>
            <w:szCs w:val="20"/>
          </w:rPr>
          <w:instrText>PAGE   \* MERGEFORMAT</w:instrText>
        </w:r>
        <w:r w:rsidRPr="00E2003C">
          <w:rPr>
            <w:sz w:val="20"/>
            <w:szCs w:val="20"/>
          </w:rPr>
          <w:fldChar w:fldCharType="separate"/>
        </w:r>
        <w:r w:rsidR="00AB01E4">
          <w:rPr>
            <w:noProof/>
            <w:sz w:val="20"/>
            <w:szCs w:val="20"/>
          </w:rPr>
          <w:t>1</w:t>
        </w:r>
        <w:r w:rsidRPr="00E2003C">
          <w:rPr>
            <w:sz w:val="20"/>
            <w:szCs w:val="20"/>
          </w:rPr>
          <w:fldChar w:fldCharType="end"/>
        </w:r>
      </w:p>
    </w:sdtContent>
  </w:sdt>
  <w:p w14:paraId="4BDC4868" w14:textId="77777777" w:rsidR="00A2553E" w:rsidRPr="00593A73" w:rsidRDefault="00A2553E" w:rsidP="00593A73">
    <w:pPr>
      <w:pStyle w:val="Pidipagina"/>
      <w:spacing w:line="18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F96D2" w14:textId="77777777" w:rsidR="00087028" w:rsidRDefault="00087028" w:rsidP="009B0F37">
      <w:pPr>
        <w:spacing w:after="0" w:line="240" w:lineRule="auto"/>
      </w:pPr>
      <w:r>
        <w:separator/>
      </w:r>
    </w:p>
  </w:footnote>
  <w:footnote w:type="continuationSeparator" w:id="0">
    <w:p w14:paraId="0EB22A0E" w14:textId="77777777" w:rsidR="00087028" w:rsidRDefault="00087028" w:rsidP="009B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4866" w14:textId="77777777" w:rsidR="00A2553E" w:rsidRDefault="00A2553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BDC486B" wp14:editId="4BDC486C">
          <wp:simplePos x="0" y="0"/>
          <wp:positionH relativeFrom="column">
            <wp:posOffset>-3175</wp:posOffset>
          </wp:positionH>
          <wp:positionV relativeFrom="paragraph">
            <wp:posOffset>343974</wp:posOffset>
          </wp:positionV>
          <wp:extent cx="2098040" cy="439420"/>
          <wp:effectExtent l="0" t="0" r="0" b="0"/>
          <wp:wrapNone/>
          <wp:docPr id="2" name="Immagine 2" descr="C:\Users\castellacci\AppData\Local\Temp\Temp1_positivo_base.zip\positivo_base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astellacci\AppData\Local\Temp\Temp1_positivo_base.zip\positivo_base\unioncamere-marchi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4869" w14:textId="77777777" w:rsidR="00A2553E" w:rsidRDefault="00087028">
    <w:pPr>
      <w:pStyle w:val="Intestazione"/>
    </w:pPr>
    <w:r>
      <w:rPr>
        <w:noProof/>
        <w:lang w:eastAsia="it-IT"/>
      </w:rPr>
      <w:pict w14:anchorId="4BDC4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pt;margin-top:21.15pt;width:96.25pt;height:47.25pt;z-index:251658240" o:allowincell="f">
          <v:imagedata r:id="rId1" o:title=""/>
          <w10:anchorlock/>
        </v:shape>
        <o:OLEObject Type="Embed" ProgID="PBrush" ShapeID="_x0000_s2049" DrawAspect="Content" ObjectID="_1689075917" r:id="rId2"/>
      </w:pict>
    </w:r>
  </w:p>
  <w:p w14:paraId="4BDC486A" w14:textId="77777777" w:rsidR="00A2553E" w:rsidRDefault="00A255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C84"/>
    <w:multiLevelType w:val="hybridMultilevel"/>
    <w:tmpl w:val="5890EB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4284"/>
    <w:multiLevelType w:val="hybridMultilevel"/>
    <w:tmpl w:val="E3B65EF6"/>
    <w:lvl w:ilvl="0" w:tplc="D08E797A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126C"/>
    <w:multiLevelType w:val="hybridMultilevel"/>
    <w:tmpl w:val="B9AA338C"/>
    <w:lvl w:ilvl="0" w:tplc="A3207C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700DCE"/>
    <w:multiLevelType w:val="hybridMultilevel"/>
    <w:tmpl w:val="A120EE80"/>
    <w:lvl w:ilvl="0" w:tplc="1966B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F319E"/>
    <w:multiLevelType w:val="hybridMultilevel"/>
    <w:tmpl w:val="67F0C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695B6F"/>
    <w:multiLevelType w:val="hybridMultilevel"/>
    <w:tmpl w:val="3280B246"/>
    <w:lvl w:ilvl="0" w:tplc="62A6DB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0A7262"/>
    <w:multiLevelType w:val="hybridMultilevel"/>
    <w:tmpl w:val="F6E66ADA"/>
    <w:lvl w:ilvl="0" w:tplc="E04EB01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8256C"/>
    <w:multiLevelType w:val="hybridMultilevel"/>
    <w:tmpl w:val="CAEA2C56"/>
    <w:lvl w:ilvl="0" w:tplc="AD809C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224F7"/>
    <w:multiLevelType w:val="hybridMultilevel"/>
    <w:tmpl w:val="506478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5039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719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63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935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799" w:hanging="360"/>
      </w:pPr>
      <w:rPr>
        <w:rFonts w:ascii="Wingdings" w:hAnsi="Wingdings" w:cs="Wingdings" w:hint="default"/>
      </w:rPr>
    </w:lvl>
  </w:abstractNum>
  <w:abstractNum w:abstractNumId="1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2E3C7F50"/>
    <w:multiLevelType w:val="hybridMultilevel"/>
    <w:tmpl w:val="E81E8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16539"/>
    <w:multiLevelType w:val="hybridMultilevel"/>
    <w:tmpl w:val="F0360B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C604C8"/>
    <w:multiLevelType w:val="hybridMultilevel"/>
    <w:tmpl w:val="4C4C8F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018A0"/>
    <w:multiLevelType w:val="hybridMultilevel"/>
    <w:tmpl w:val="AF503632"/>
    <w:lvl w:ilvl="0" w:tplc="EFA0913E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7045B"/>
    <w:multiLevelType w:val="hybridMultilevel"/>
    <w:tmpl w:val="78002C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546E62"/>
    <w:multiLevelType w:val="hybridMultilevel"/>
    <w:tmpl w:val="0D3295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477FE"/>
    <w:multiLevelType w:val="hybridMultilevel"/>
    <w:tmpl w:val="1422E118"/>
    <w:lvl w:ilvl="0" w:tplc="BC46705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D2B18"/>
    <w:multiLevelType w:val="hybridMultilevel"/>
    <w:tmpl w:val="FC9CB514"/>
    <w:lvl w:ilvl="0" w:tplc="C600A71A"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9F681A"/>
    <w:multiLevelType w:val="hybridMultilevel"/>
    <w:tmpl w:val="02F8316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642E75EC"/>
    <w:multiLevelType w:val="hybridMultilevel"/>
    <w:tmpl w:val="CA828080"/>
    <w:lvl w:ilvl="0" w:tplc="4820769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6B211BB"/>
    <w:multiLevelType w:val="hybridMultilevel"/>
    <w:tmpl w:val="B4F47F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710D5"/>
    <w:multiLevelType w:val="hybridMultilevel"/>
    <w:tmpl w:val="506478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B6911"/>
    <w:multiLevelType w:val="hybridMultilevel"/>
    <w:tmpl w:val="1E82D5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2027971"/>
    <w:multiLevelType w:val="hybridMultilevel"/>
    <w:tmpl w:val="8F38C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916D5"/>
    <w:multiLevelType w:val="hybridMultilevel"/>
    <w:tmpl w:val="19B461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790A5A11"/>
    <w:multiLevelType w:val="hybridMultilevel"/>
    <w:tmpl w:val="1234A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">
    <w:abstractNumId w:val="20"/>
  </w:num>
  <w:num w:numId="5">
    <w:abstractNumId w:val="9"/>
  </w:num>
  <w:num w:numId="6">
    <w:abstractNumId w:val="0"/>
  </w:num>
  <w:num w:numId="7">
    <w:abstractNumId w:val="4"/>
  </w:num>
  <w:num w:numId="8">
    <w:abstractNumId w:val="22"/>
  </w:num>
  <w:num w:numId="9">
    <w:abstractNumId w:val="8"/>
  </w:num>
  <w:num w:numId="10">
    <w:abstractNumId w:val="23"/>
  </w:num>
  <w:num w:numId="11">
    <w:abstractNumId w:val="25"/>
  </w:num>
  <w:num w:numId="12">
    <w:abstractNumId w:val="19"/>
  </w:num>
  <w:num w:numId="13">
    <w:abstractNumId w:val="2"/>
  </w:num>
  <w:num w:numId="14">
    <w:abstractNumId w:val="18"/>
  </w:num>
  <w:num w:numId="15">
    <w:abstractNumId w:val="17"/>
  </w:num>
  <w:num w:numId="16">
    <w:abstractNumId w:val="24"/>
  </w:num>
  <w:num w:numId="17">
    <w:abstractNumId w:val="7"/>
  </w:num>
  <w:num w:numId="18">
    <w:abstractNumId w:val="26"/>
  </w:num>
  <w:num w:numId="19">
    <w:abstractNumId w:val="6"/>
  </w:num>
  <w:num w:numId="20">
    <w:abstractNumId w:val="16"/>
  </w:num>
  <w:num w:numId="21">
    <w:abstractNumId w:val="11"/>
  </w:num>
  <w:num w:numId="22">
    <w:abstractNumId w:val="13"/>
  </w:num>
  <w:num w:numId="23">
    <w:abstractNumId w:val="1"/>
  </w:num>
  <w:num w:numId="24">
    <w:abstractNumId w:val="21"/>
  </w:num>
  <w:num w:numId="25">
    <w:abstractNumId w:val="3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22"/>
    <w:rsid w:val="00002D7A"/>
    <w:rsid w:val="00003F86"/>
    <w:rsid w:val="00010065"/>
    <w:rsid w:val="00011D62"/>
    <w:rsid w:val="00024EBA"/>
    <w:rsid w:val="00026B4D"/>
    <w:rsid w:val="000536AB"/>
    <w:rsid w:val="00054370"/>
    <w:rsid w:val="0005580E"/>
    <w:rsid w:val="00056912"/>
    <w:rsid w:val="00062F75"/>
    <w:rsid w:val="000636A7"/>
    <w:rsid w:val="0006381F"/>
    <w:rsid w:val="00067AC2"/>
    <w:rsid w:val="00073A03"/>
    <w:rsid w:val="00074B8A"/>
    <w:rsid w:val="00082FA8"/>
    <w:rsid w:val="00087028"/>
    <w:rsid w:val="00091D1C"/>
    <w:rsid w:val="00096586"/>
    <w:rsid w:val="000977CB"/>
    <w:rsid w:val="00097833"/>
    <w:rsid w:val="000A6ADD"/>
    <w:rsid w:val="000A6F6C"/>
    <w:rsid w:val="000A76AA"/>
    <w:rsid w:val="000B0271"/>
    <w:rsid w:val="000B0DEE"/>
    <w:rsid w:val="000B4EE9"/>
    <w:rsid w:val="000C0FAD"/>
    <w:rsid w:val="000C1353"/>
    <w:rsid w:val="000C3D6C"/>
    <w:rsid w:val="000D199F"/>
    <w:rsid w:val="000D412A"/>
    <w:rsid w:val="000D497F"/>
    <w:rsid w:val="000E0F67"/>
    <w:rsid w:val="000E1C2E"/>
    <w:rsid w:val="000E4B77"/>
    <w:rsid w:val="000F4B51"/>
    <w:rsid w:val="000F7E53"/>
    <w:rsid w:val="001005F5"/>
    <w:rsid w:val="00101E57"/>
    <w:rsid w:val="00103702"/>
    <w:rsid w:val="00104CCD"/>
    <w:rsid w:val="001074CD"/>
    <w:rsid w:val="0011353F"/>
    <w:rsid w:val="00133BC5"/>
    <w:rsid w:val="00153F0A"/>
    <w:rsid w:val="001546F9"/>
    <w:rsid w:val="00156044"/>
    <w:rsid w:val="001608B6"/>
    <w:rsid w:val="00162A6F"/>
    <w:rsid w:val="00167663"/>
    <w:rsid w:val="00167BB3"/>
    <w:rsid w:val="00176E20"/>
    <w:rsid w:val="001777D5"/>
    <w:rsid w:val="00180966"/>
    <w:rsid w:val="00182BFD"/>
    <w:rsid w:val="001841FF"/>
    <w:rsid w:val="00186EAC"/>
    <w:rsid w:val="00190394"/>
    <w:rsid w:val="00194D99"/>
    <w:rsid w:val="0019798D"/>
    <w:rsid w:val="001A096A"/>
    <w:rsid w:val="001A2DE4"/>
    <w:rsid w:val="001B078A"/>
    <w:rsid w:val="001B54E4"/>
    <w:rsid w:val="001B591F"/>
    <w:rsid w:val="001C22B8"/>
    <w:rsid w:val="001D2EB5"/>
    <w:rsid w:val="001D3B8B"/>
    <w:rsid w:val="001D4657"/>
    <w:rsid w:val="001D539C"/>
    <w:rsid w:val="001E0146"/>
    <w:rsid w:val="001E2A30"/>
    <w:rsid w:val="001E32FF"/>
    <w:rsid w:val="001E4D7A"/>
    <w:rsid w:val="001E6384"/>
    <w:rsid w:val="001E6F3B"/>
    <w:rsid w:val="001F18D9"/>
    <w:rsid w:val="001F3FE5"/>
    <w:rsid w:val="00201B52"/>
    <w:rsid w:val="0020240C"/>
    <w:rsid w:val="00204842"/>
    <w:rsid w:val="00204A39"/>
    <w:rsid w:val="00206768"/>
    <w:rsid w:val="00211532"/>
    <w:rsid w:val="00212F81"/>
    <w:rsid w:val="00213573"/>
    <w:rsid w:val="0021362A"/>
    <w:rsid w:val="002176FF"/>
    <w:rsid w:val="00217AAD"/>
    <w:rsid w:val="00221674"/>
    <w:rsid w:val="0022248F"/>
    <w:rsid w:val="00223263"/>
    <w:rsid w:val="002315D3"/>
    <w:rsid w:val="00232B70"/>
    <w:rsid w:val="00236E01"/>
    <w:rsid w:val="00237F08"/>
    <w:rsid w:val="00242E0C"/>
    <w:rsid w:val="00245434"/>
    <w:rsid w:val="00250B6D"/>
    <w:rsid w:val="00251825"/>
    <w:rsid w:val="00251F4A"/>
    <w:rsid w:val="00254B22"/>
    <w:rsid w:val="002551AA"/>
    <w:rsid w:val="002558C3"/>
    <w:rsid w:val="00265862"/>
    <w:rsid w:val="00265990"/>
    <w:rsid w:val="0027105D"/>
    <w:rsid w:val="002730E2"/>
    <w:rsid w:val="00274A64"/>
    <w:rsid w:val="00276BB8"/>
    <w:rsid w:val="002836E7"/>
    <w:rsid w:val="0028711D"/>
    <w:rsid w:val="00287CED"/>
    <w:rsid w:val="00287E48"/>
    <w:rsid w:val="0029015B"/>
    <w:rsid w:val="00294064"/>
    <w:rsid w:val="0029416A"/>
    <w:rsid w:val="00294C8D"/>
    <w:rsid w:val="002A4C74"/>
    <w:rsid w:val="002A5B3E"/>
    <w:rsid w:val="002A5F6C"/>
    <w:rsid w:val="002B174A"/>
    <w:rsid w:val="002C039A"/>
    <w:rsid w:val="002C0A4D"/>
    <w:rsid w:val="002C1CF4"/>
    <w:rsid w:val="002C435F"/>
    <w:rsid w:val="002C5F36"/>
    <w:rsid w:val="002C7255"/>
    <w:rsid w:val="002D4724"/>
    <w:rsid w:val="002E75C7"/>
    <w:rsid w:val="002F1583"/>
    <w:rsid w:val="002F2131"/>
    <w:rsid w:val="002F234A"/>
    <w:rsid w:val="002F40ED"/>
    <w:rsid w:val="002F49F4"/>
    <w:rsid w:val="002F6C89"/>
    <w:rsid w:val="003022E9"/>
    <w:rsid w:val="00307394"/>
    <w:rsid w:val="00307EB5"/>
    <w:rsid w:val="00312CB1"/>
    <w:rsid w:val="00325EA6"/>
    <w:rsid w:val="00325EB1"/>
    <w:rsid w:val="003263CD"/>
    <w:rsid w:val="00332EB0"/>
    <w:rsid w:val="00336B05"/>
    <w:rsid w:val="00336CEA"/>
    <w:rsid w:val="00341896"/>
    <w:rsid w:val="00342523"/>
    <w:rsid w:val="00344192"/>
    <w:rsid w:val="00350130"/>
    <w:rsid w:val="00351198"/>
    <w:rsid w:val="00361542"/>
    <w:rsid w:val="00362A8E"/>
    <w:rsid w:val="0036356F"/>
    <w:rsid w:val="00363D7F"/>
    <w:rsid w:val="00381018"/>
    <w:rsid w:val="00383AFC"/>
    <w:rsid w:val="00385654"/>
    <w:rsid w:val="00385E5D"/>
    <w:rsid w:val="003907D0"/>
    <w:rsid w:val="0039651E"/>
    <w:rsid w:val="003A0BBA"/>
    <w:rsid w:val="003A1C55"/>
    <w:rsid w:val="003A5166"/>
    <w:rsid w:val="003B0CA6"/>
    <w:rsid w:val="003B1B03"/>
    <w:rsid w:val="003B59EF"/>
    <w:rsid w:val="003B5F40"/>
    <w:rsid w:val="003C13D4"/>
    <w:rsid w:val="003C1D32"/>
    <w:rsid w:val="003D566A"/>
    <w:rsid w:val="003D76C7"/>
    <w:rsid w:val="003E42C1"/>
    <w:rsid w:val="003E4B29"/>
    <w:rsid w:val="003E5244"/>
    <w:rsid w:val="003E585D"/>
    <w:rsid w:val="003E620C"/>
    <w:rsid w:val="003E6D1B"/>
    <w:rsid w:val="003F1D83"/>
    <w:rsid w:val="003F20D4"/>
    <w:rsid w:val="003F59FB"/>
    <w:rsid w:val="00400F4A"/>
    <w:rsid w:val="00404221"/>
    <w:rsid w:val="00407EB9"/>
    <w:rsid w:val="0041168D"/>
    <w:rsid w:val="0041175F"/>
    <w:rsid w:val="00411BDE"/>
    <w:rsid w:val="00413CE5"/>
    <w:rsid w:val="0041532D"/>
    <w:rsid w:val="0042396A"/>
    <w:rsid w:val="00423A29"/>
    <w:rsid w:val="00434449"/>
    <w:rsid w:val="00437849"/>
    <w:rsid w:val="00440C95"/>
    <w:rsid w:val="00442174"/>
    <w:rsid w:val="004423C0"/>
    <w:rsid w:val="004430A4"/>
    <w:rsid w:val="00452787"/>
    <w:rsid w:val="00457117"/>
    <w:rsid w:val="00457AA0"/>
    <w:rsid w:val="00461364"/>
    <w:rsid w:val="004624CC"/>
    <w:rsid w:val="00464582"/>
    <w:rsid w:val="004658F6"/>
    <w:rsid w:val="00465DDB"/>
    <w:rsid w:val="00471423"/>
    <w:rsid w:val="004714C8"/>
    <w:rsid w:val="00474CF6"/>
    <w:rsid w:val="004815B3"/>
    <w:rsid w:val="0049564D"/>
    <w:rsid w:val="00496CFC"/>
    <w:rsid w:val="004A1939"/>
    <w:rsid w:val="004A1FBF"/>
    <w:rsid w:val="004A2E08"/>
    <w:rsid w:val="004A30ED"/>
    <w:rsid w:val="004B2787"/>
    <w:rsid w:val="004B57E7"/>
    <w:rsid w:val="004C0531"/>
    <w:rsid w:val="004C3092"/>
    <w:rsid w:val="004C3C97"/>
    <w:rsid w:val="004C781A"/>
    <w:rsid w:val="004D1A20"/>
    <w:rsid w:val="004D2E7B"/>
    <w:rsid w:val="004D47EC"/>
    <w:rsid w:val="004E006B"/>
    <w:rsid w:val="004E4A88"/>
    <w:rsid w:val="004E6E02"/>
    <w:rsid w:val="004F2637"/>
    <w:rsid w:val="004F6E1C"/>
    <w:rsid w:val="004F7248"/>
    <w:rsid w:val="0050190B"/>
    <w:rsid w:val="00501F10"/>
    <w:rsid w:val="00501FAB"/>
    <w:rsid w:val="005037BE"/>
    <w:rsid w:val="00512A0A"/>
    <w:rsid w:val="00512D4C"/>
    <w:rsid w:val="0051403D"/>
    <w:rsid w:val="00516A53"/>
    <w:rsid w:val="00516ED2"/>
    <w:rsid w:val="005208C3"/>
    <w:rsid w:val="005229E5"/>
    <w:rsid w:val="005362A2"/>
    <w:rsid w:val="00536BCD"/>
    <w:rsid w:val="00547B1D"/>
    <w:rsid w:val="00551B4C"/>
    <w:rsid w:val="00561BC1"/>
    <w:rsid w:val="005631FB"/>
    <w:rsid w:val="00566F91"/>
    <w:rsid w:val="00572480"/>
    <w:rsid w:val="00576B0C"/>
    <w:rsid w:val="00582370"/>
    <w:rsid w:val="0059068D"/>
    <w:rsid w:val="00591419"/>
    <w:rsid w:val="00593A73"/>
    <w:rsid w:val="00593F87"/>
    <w:rsid w:val="005A1BF8"/>
    <w:rsid w:val="005A527C"/>
    <w:rsid w:val="005B3108"/>
    <w:rsid w:val="005B5173"/>
    <w:rsid w:val="005B6E09"/>
    <w:rsid w:val="005C034A"/>
    <w:rsid w:val="005C073C"/>
    <w:rsid w:val="005C3C38"/>
    <w:rsid w:val="005C44BF"/>
    <w:rsid w:val="005C618F"/>
    <w:rsid w:val="005C774B"/>
    <w:rsid w:val="005C7F18"/>
    <w:rsid w:val="005D1987"/>
    <w:rsid w:val="005D3739"/>
    <w:rsid w:val="005E0831"/>
    <w:rsid w:val="005E26FF"/>
    <w:rsid w:val="005E569C"/>
    <w:rsid w:val="005F07A7"/>
    <w:rsid w:val="005F422A"/>
    <w:rsid w:val="006054BF"/>
    <w:rsid w:val="006060D5"/>
    <w:rsid w:val="00615F70"/>
    <w:rsid w:val="00616BF2"/>
    <w:rsid w:val="006176E6"/>
    <w:rsid w:val="0062188A"/>
    <w:rsid w:val="00624166"/>
    <w:rsid w:val="00626390"/>
    <w:rsid w:val="0063408D"/>
    <w:rsid w:val="00636BFD"/>
    <w:rsid w:val="00636CF8"/>
    <w:rsid w:val="00636F74"/>
    <w:rsid w:val="00643BDA"/>
    <w:rsid w:val="0064440E"/>
    <w:rsid w:val="00645303"/>
    <w:rsid w:val="00645677"/>
    <w:rsid w:val="00647DCC"/>
    <w:rsid w:val="006509AC"/>
    <w:rsid w:val="00652C12"/>
    <w:rsid w:val="006565BF"/>
    <w:rsid w:val="00662764"/>
    <w:rsid w:val="00663353"/>
    <w:rsid w:val="00663681"/>
    <w:rsid w:val="00663B66"/>
    <w:rsid w:val="00670A0D"/>
    <w:rsid w:val="00674E94"/>
    <w:rsid w:val="0067543E"/>
    <w:rsid w:val="006762D6"/>
    <w:rsid w:val="00681097"/>
    <w:rsid w:val="00686ABB"/>
    <w:rsid w:val="006906C4"/>
    <w:rsid w:val="00691F23"/>
    <w:rsid w:val="00697120"/>
    <w:rsid w:val="00697313"/>
    <w:rsid w:val="00697A8D"/>
    <w:rsid w:val="006A504B"/>
    <w:rsid w:val="006A7D40"/>
    <w:rsid w:val="006C1466"/>
    <w:rsid w:val="006C4783"/>
    <w:rsid w:val="006C4838"/>
    <w:rsid w:val="006C5C53"/>
    <w:rsid w:val="006C7909"/>
    <w:rsid w:val="006D10F1"/>
    <w:rsid w:val="006D3B90"/>
    <w:rsid w:val="006D4C26"/>
    <w:rsid w:val="006D5257"/>
    <w:rsid w:val="006E6708"/>
    <w:rsid w:val="006E72F2"/>
    <w:rsid w:val="006F2005"/>
    <w:rsid w:val="006F5190"/>
    <w:rsid w:val="006F65A6"/>
    <w:rsid w:val="006F699F"/>
    <w:rsid w:val="006F7720"/>
    <w:rsid w:val="00701925"/>
    <w:rsid w:val="007025B3"/>
    <w:rsid w:val="007026B7"/>
    <w:rsid w:val="00703097"/>
    <w:rsid w:val="007040D8"/>
    <w:rsid w:val="007067EB"/>
    <w:rsid w:val="00714789"/>
    <w:rsid w:val="00714E2F"/>
    <w:rsid w:val="00714E93"/>
    <w:rsid w:val="00716E03"/>
    <w:rsid w:val="0071769E"/>
    <w:rsid w:val="007224F0"/>
    <w:rsid w:val="00723AC2"/>
    <w:rsid w:val="00724EF3"/>
    <w:rsid w:val="00726E0F"/>
    <w:rsid w:val="00731321"/>
    <w:rsid w:val="007341ED"/>
    <w:rsid w:val="00736F7D"/>
    <w:rsid w:val="007409E8"/>
    <w:rsid w:val="00752D05"/>
    <w:rsid w:val="007640D7"/>
    <w:rsid w:val="0076484A"/>
    <w:rsid w:val="0076537B"/>
    <w:rsid w:val="00773831"/>
    <w:rsid w:val="00774F3C"/>
    <w:rsid w:val="00780726"/>
    <w:rsid w:val="00783308"/>
    <w:rsid w:val="00783BD2"/>
    <w:rsid w:val="00784C97"/>
    <w:rsid w:val="00792E04"/>
    <w:rsid w:val="007A4177"/>
    <w:rsid w:val="007B0433"/>
    <w:rsid w:val="007C1A0C"/>
    <w:rsid w:val="007C2DD3"/>
    <w:rsid w:val="007C42D6"/>
    <w:rsid w:val="007C616B"/>
    <w:rsid w:val="007C67AE"/>
    <w:rsid w:val="007C7836"/>
    <w:rsid w:val="007D18D5"/>
    <w:rsid w:val="007D1FAF"/>
    <w:rsid w:val="007D5A73"/>
    <w:rsid w:val="007D78B8"/>
    <w:rsid w:val="007E22A5"/>
    <w:rsid w:val="007E3696"/>
    <w:rsid w:val="007E4431"/>
    <w:rsid w:val="007E52AF"/>
    <w:rsid w:val="007F0B5A"/>
    <w:rsid w:val="007F3E16"/>
    <w:rsid w:val="007F78A9"/>
    <w:rsid w:val="0080186A"/>
    <w:rsid w:val="0080720C"/>
    <w:rsid w:val="008162E5"/>
    <w:rsid w:val="00820FD0"/>
    <w:rsid w:val="008218BF"/>
    <w:rsid w:val="008224DB"/>
    <w:rsid w:val="00823029"/>
    <w:rsid w:val="008234AF"/>
    <w:rsid w:val="00823EE0"/>
    <w:rsid w:val="00825C72"/>
    <w:rsid w:val="008263BF"/>
    <w:rsid w:val="0083090A"/>
    <w:rsid w:val="00832207"/>
    <w:rsid w:val="00832871"/>
    <w:rsid w:val="0083764B"/>
    <w:rsid w:val="00837B51"/>
    <w:rsid w:val="008519CB"/>
    <w:rsid w:val="00853046"/>
    <w:rsid w:val="00863A9D"/>
    <w:rsid w:val="00864A01"/>
    <w:rsid w:val="00871BC0"/>
    <w:rsid w:val="008742F6"/>
    <w:rsid w:val="00874CB0"/>
    <w:rsid w:val="0087665A"/>
    <w:rsid w:val="00884C6D"/>
    <w:rsid w:val="00885D72"/>
    <w:rsid w:val="008879B6"/>
    <w:rsid w:val="0089070F"/>
    <w:rsid w:val="008A1596"/>
    <w:rsid w:val="008A1EFE"/>
    <w:rsid w:val="008A2BC0"/>
    <w:rsid w:val="008A4692"/>
    <w:rsid w:val="008A6AFB"/>
    <w:rsid w:val="008B1A03"/>
    <w:rsid w:val="008B52AD"/>
    <w:rsid w:val="008C0BF0"/>
    <w:rsid w:val="008C45AE"/>
    <w:rsid w:val="008D48BE"/>
    <w:rsid w:val="008D6426"/>
    <w:rsid w:val="008D7202"/>
    <w:rsid w:val="008E0844"/>
    <w:rsid w:val="008E39CB"/>
    <w:rsid w:val="008E4DB2"/>
    <w:rsid w:val="008F3B9B"/>
    <w:rsid w:val="008F3DC5"/>
    <w:rsid w:val="008F60D0"/>
    <w:rsid w:val="008F6F3F"/>
    <w:rsid w:val="0090042C"/>
    <w:rsid w:val="00903BBF"/>
    <w:rsid w:val="00905B84"/>
    <w:rsid w:val="00910EEA"/>
    <w:rsid w:val="0091322E"/>
    <w:rsid w:val="00913834"/>
    <w:rsid w:val="00920E15"/>
    <w:rsid w:val="0092135A"/>
    <w:rsid w:val="009216BC"/>
    <w:rsid w:val="00922183"/>
    <w:rsid w:val="00925746"/>
    <w:rsid w:val="00926DBF"/>
    <w:rsid w:val="009330E1"/>
    <w:rsid w:val="00937A2A"/>
    <w:rsid w:val="009444B3"/>
    <w:rsid w:val="00946343"/>
    <w:rsid w:val="009472DD"/>
    <w:rsid w:val="00947592"/>
    <w:rsid w:val="0094764F"/>
    <w:rsid w:val="009478E6"/>
    <w:rsid w:val="00950407"/>
    <w:rsid w:val="009526BF"/>
    <w:rsid w:val="00954A5C"/>
    <w:rsid w:val="00957398"/>
    <w:rsid w:val="00957854"/>
    <w:rsid w:val="00960F6D"/>
    <w:rsid w:val="0096206B"/>
    <w:rsid w:val="0096382B"/>
    <w:rsid w:val="0096783C"/>
    <w:rsid w:val="00967CAB"/>
    <w:rsid w:val="009830A2"/>
    <w:rsid w:val="009869D8"/>
    <w:rsid w:val="009928E8"/>
    <w:rsid w:val="00992D6A"/>
    <w:rsid w:val="009948E8"/>
    <w:rsid w:val="00994B9C"/>
    <w:rsid w:val="009961A4"/>
    <w:rsid w:val="00996636"/>
    <w:rsid w:val="00997A0C"/>
    <w:rsid w:val="00997F82"/>
    <w:rsid w:val="009A2B72"/>
    <w:rsid w:val="009A466D"/>
    <w:rsid w:val="009A7372"/>
    <w:rsid w:val="009B0F37"/>
    <w:rsid w:val="009B4265"/>
    <w:rsid w:val="009B75BB"/>
    <w:rsid w:val="009C34B3"/>
    <w:rsid w:val="009C3BFD"/>
    <w:rsid w:val="009D0BD9"/>
    <w:rsid w:val="009D66A1"/>
    <w:rsid w:val="009D7ABF"/>
    <w:rsid w:val="009E2E60"/>
    <w:rsid w:val="009E3500"/>
    <w:rsid w:val="009F03C8"/>
    <w:rsid w:val="009F0A78"/>
    <w:rsid w:val="009F154C"/>
    <w:rsid w:val="009F1CB5"/>
    <w:rsid w:val="009F2B3B"/>
    <w:rsid w:val="009F377A"/>
    <w:rsid w:val="009F4ABC"/>
    <w:rsid w:val="009F5296"/>
    <w:rsid w:val="00A01373"/>
    <w:rsid w:val="00A02FEA"/>
    <w:rsid w:val="00A044B2"/>
    <w:rsid w:val="00A05409"/>
    <w:rsid w:val="00A07981"/>
    <w:rsid w:val="00A07CD1"/>
    <w:rsid w:val="00A11878"/>
    <w:rsid w:val="00A15A7F"/>
    <w:rsid w:val="00A15E01"/>
    <w:rsid w:val="00A21926"/>
    <w:rsid w:val="00A2553E"/>
    <w:rsid w:val="00A40AB1"/>
    <w:rsid w:val="00A4213C"/>
    <w:rsid w:val="00A42EBD"/>
    <w:rsid w:val="00A47E6D"/>
    <w:rsid w:val="00A50123"/>
    <w:rsid w:val="00A50610"/>
    <w:rsid w:val="00A51AD8"/>
    <w:rsid w:val="00A548BB"/>
    <w:rsid w:val="00A54D42"/>
    <w:rsid w:val="00A60B1E"/>
    <w:rsid w:val="00A6305A"/>
    <w:rsid w:val="00A64529"/>
    <w:rsid w:val="00A719D1"/>
    <w:rsid w:val="00A71F34"/>
    <w:rsid w:val="00A7231F"/>
    <w:rsid w:val="00A7236B"/>
    <w:rsid w:val="00A728B7"/>
    <w:rsid w:val="00A7393B"/>
    <w:rsid w:val="00A753BE"/>
    <w:rsid w:val="00A810AB"/>
    <w:rsid w:val="00A83686"/>
    <w:rsid w:val="00A853B6"/>
    <w:rsid w:val="00A92802"/>
    <w:rsid w:val="00A9759E"/>
    <w:rsid w:val="00AA5267"/>
    <w:rsid w:val="00AB01E4"/>
    <w:rsid w:val="00AB0793"/>
    <w:rsid w:val="00AB427C"/>
    <w:rsid w:val="00AB50F8"/>
    <w:rsid w:val="00AB7259"/>
    <w:rsid w:val="00AC5982"/>
    <w:rsid w:val="00AD16A1"/>
    <w:rsid w:val="00AD2F95"/>
    <w:rsid w:val="00AD3FB3"/>
    <w:rsid w:val="00AD7657"/>
    <w:rsid w:val="00AE0036"/>
    <w:rsid w:val="00AE1A80"/>
    <w:rsid w:val="00AE612A"/>
    <w:rsid w:val="00AF0FF6"/>
    <w:rsid w:val="00B02335"/>
    <w:rsid w:val="00B0341E"/>
    <w:rsid w:val="00B038B4"/>
    <w:rsid w:val="00B12D49"/>
    <w:rsid w:val="00B173B5"/>
    <w:rsid w:val="00B27BF3"/>
    <w:rsid w:val="00B32F97"/>
    <w:rsid w:val="00B37D4B"/>
    <w:rsid w:val="00B42F47"/>
    <w:rsid w:val="00B4501E"/>
    <w:rsid w:val="00B51333"/>
    <w:rsid w:val="00B54333"/>
    <w:rsid w:val="00B54BFA"/>
    <w:rsid w:val="00B628C7"/>
    <w:rsid w:val="00B6493C"/>
    <w:rsid w:val="00B65A1B"/>
    <w:rsid w:val="00B7000F"/>
    <w:rsid w:val="00B7008A"/>
    <w:rsid w:val="00B73CA7"/>
    <w:rsid w:val="00B75632"/>
    <w:rsid w:val="00B81C07"/>
    <w:rsid w:val="00B827E7"/>
    <w:rsid w:val="00B827F5"/>
    <w:rsid w:val="00B87726"/>
    <w:rsid w:val="00B90D75"/>
    <w:rsid w:val="00B94D26"/>
    <w:rsid w:val="00B95039"/>
    <w:rsid w:val="00B953D3"/>
    <w:rsid w:val="00BA0401"/>
    <w:rsid w:val="00BA3C96"/>
    <w:rsid w:val="00BA6778"/>
    <w:rsid w:val="00BA7B37"/>
    <w:rsid w:val="00BC0912"/>
    <w:rsid w:val="00BC28C8"/>
    <w:rsid w:val="00BC3200"/>
    <w:rsid w:val="00BC5160"/>
    <w:rsid w:val="00BC5F21"/>
    <w:rsid w:val="00BC6C27"/>
    <w:rsid w:val="00BD4D1F"/>
    <w:rsid w:val="00BE08EF"/>
    <w:rsid w:val="00BE16D9"/>
    <w:rsid w:val="00BE2A82"/>
    <w:rsid w:val="00BE2D5C"/>
    <w:rsid w:val="00BE3DD1"/>
    <w:rsid w:val="00BF0A9A"/>
    <w:rsid w:val="00BF0C14"/>
    <w:rsid w:val="00BF2061"/>
    <w:rsid w:val="00BF2AB1"/>
    <w:rsid w:val="00BF3634"/>
    <w:rsid w:val="00BF521B"/>
    <w:rsid w:val="00C12ED2"/>
    <w:rsid w:val="00C1323D"/>
    <w:rsid w:val="00C140D0"/>
    <w:rsid w:val="00C1690B"/>
    <w:rsid w:val="00C21ABF"/>
    <w:rsid w:val="00C332E7"/>
    <w:rsid w:val="00C33A72"/>
    <w:rsid w:val="00C360F5"/>
    <w:rsid w:val="00C36E13"/>
    <w:rsid w:val="00C40A1B"/>
    <w:rsid w:val="00C45941"/>
    <w:rsid w:val="00C459F4"/>
    <w:rsid w:val="00C51A0B"/>
    <w:rsid w:val="00C54401"/>
    <w:rsid w:val="00C616E1"/>
    <w:rsid w:val="00C6661B"/>
    <w:rsid w:val="00C67263"/>
    <w:rsid w:val="00C72392"/>
    <w:rsid w:val="00C81C2A"/>
    <w:rsid w:val="00C85EF3"/>
    <w:rsid w:val="00C92047"/>
    <w:rsid w:val="00CA122A"/>
    <w:rsid w:val="00CA50B4"/>
    <w:rsid w:val="00CA7D1A"/>
    <w:rsid w:val="00CA7E21"/>
    <w:rsid w:val="00CB150C"/>
    <w:rsid w:val="00CB2FA9"/>
    <w:rsid w:val="00CB44E7"/>
    <w:rsid w:val="00CB4F5B"/>
    <w:rsid w:val="00CB68C7"/>
    <w:rsid w:val="00CC1FD4"/>
    <w:rsid w:val="00CC7049"/>
    <w:rsid w:val="00CD0D8E"/>
    <w:rsid w:val="00CD5178"/>
    <w:rsid w:val="00CE1070"/>
    <w:rsid w:val="00CE36F4"/>
    <w:rsid w:val="00CE4C8C"/>
    <w:rsid w:val="00CE7657"/>
    <w:rsid w:val="00CF443A"/>
    <w:rsid w:val="00D03FFE"/>
    <w:rsid w:val="00D04F30"/>
    <w:rsid w:val="00D057EA"/>
    <w:rsid w:val="00D063A2"/>
    <w:rsid w:val="00D0656D"/>
    <w:rsid w:val="00D07CE3"/>
    <w:rsid w:val="00D10943"/>
    <w:rsid w:val="00D1174E"/>
    <w:rsid w:val="00D12C3E"/>
    <w:rsid w:val="00D14565"/>
    <w:rsid w:val="00D15CB5"/>
    <w:rsid w:val="00D24B22"/>
    <w:rsid w:val="00D24F4E"/>
    <w:rsid w:val="00D30065"/>
    <w:rsid w:val="00D31B9A"/>
    <w:rsid w:val="00D33200"/>
    <w:rsid w:val="00D44B54"/>
    <w:rsid w:val="00D466C7"/>
    <w:rsid w:val="00D46BB3"/>
    <w:rsid w:val="00D47528"/>
    <w:rsid w:val="00D47DBE"/>
    <w:rsid w:val="00D571CE"/>
    <w:rsid w:val="00D618AE"/>
    <w:rsid w:val="00D629D1"/>
    <w:rsid w:val="00D65BED"/>
    <w:rsid w:val="00D66EF0"/>
    <w:rsid w:val="00D6709B"/>
    <w:rsid w:val="00D708C9"/>
    <w:rsid w:val="00D75189"/>
    <w:rsid w:val="00D75888"/>
    <w:rsid w:val="00D7650F"/>
    <w:rsid w:val="00D77B0F"/>
    <w:rsid w:val="00D823D4"/>
    <w:rsid w:val="00D85B42"/>
    <w:rsid w:val="00D86A66"/>
    <w:rsid w:val="00D8700F"/>
    <w:rsid w:val="00DA160D"/>
    <w:rsid w:val="00DA29D9"/>
    <w:rsid w:val="00DB12F4"/>
    <w:rsid w:val="00DB184D"/>
    <w:rsid w:val="00DB3AC6"/>
    <w:rsid w:val="00DC0305"/>
    <w:rsid w:val="00DC21FC"/>
    <w:rsid w:val="00DC25C3"/>
    <w:rsid w:val="00DD298C"/>
    <w:rsid w:val="00DD2F0C"/>
    <w:rsid w:val="00DD6732"/>
    <w:rsid w:val="00DE241A"/>
    <w:rsid w:val="00DE3019"/>
    <w:rsid w:val="00DF4FD3"/>
    <w:rsid w:val="00DF66F9"/>
    <w:rsid w:val="00DF738B"/>
    <w:rsid w:val="00E05720"/>
    <w:rsid w:val="00E070AF"/>
    <w:rsid w:val="00E1347F"/>
    <w:rsid w:val="00E16C9A"/>
    <w:rsid w:val="00E2003C"/>
    <w:rsid w:val="00E22CF9"/>
    <w:rsid w:val="00E24574"/>
    <w:rsid w:val="00E2516D"/>
    <w:rsid w:val="00E26723"/>
    <w:rsid w:val="00E2729B"/>
    <w:rsid w:val="00E35DFB"/>
    <w:rsid w:val="00E375CB"/>
    <w:rsid w:val="00E45CF3"/>
    <w:rsid w:val="00E47DFD"/>
    <w:rsid w:val="00E517B7"/>
    <w:rsid w:val="00E55E50"/>
    <w:rsid w:val="00E56CB0"/>
    <w:rsid w:val="00E626E9"/>
    <w:rsid w:val="00E634C4"/>
    <w:rsid w:val="00E644A2"/>
    <w:rsid w:val="00E7008D"/>
    <w:rsid w:val="00E70971"/>
    <w:rsid w:val="00E73E27"/>
    <w:rsid w:val="00E74C70"/>
    <w:rsid w:val="00E7652F"/>
    <w:rsid w:val="00E76B7B"/>
    <w:rsid w:val="00E83E33"/>
    <w:rsid w:val="00E87CCD"/>
    <w:rsid w:val="00E92BA3"/>
    <w:rsid w:val="00E92F68"/>
    <w:rsid w:val="00E93620"/>
    <w:rsid w:val="00E969A6"/>
    <w:rsid w:val="00E96F9B"/>
    <w:rsid w:val="00E97AA1"/>
    <w:rsid w:val="00EA3777"/>
    <w:rsid w:val="00EA690C"/>
    <w:rsid w:val="00EA7639"/>
    <w:rsid w:val="00EA782F"/>
    <w:rsid w:val="00EB301E"/>
    <w:rsid w:val="00EB33AC"/>
    <w:rsid w:val="00EB7252"/>
    <w:rsid w:val="00EC0CF1"/>
    <w:rsid w:val="00EC1A80"/>
    <w:rsid w:val="00EC264A"/>
    <w:rsid w:val="00EC2C5C"/>
    <w:rsid w:val="00EC314B"/>
    <w:rsid w:val="00EC4360"/>
    <w:rsid w:val="00ED0F84"/>
    <w:rsid w:val="00ED198B"/>
    <w:rsid w:val="00EE19CF"/>
    <w:rsid w:val="00EE3E45"/>
    <w:rsid w:val="00EE523D"/>
    <w:rsid w:val="00EF7325"/>
    <w:rsid w:val="00F0321A"/>
    <w:rsid w:val="00F077EB"/>
    <w:rsid w:val="00F1026D"/>
    <w:rsid w:val="00F10CC7"/>
    <w:rsid w:val="00F12219"/>
    <w:rsid w:val="00F16694"/>
    <w:rsid w:val="00F166F4"/>
    <w:rsid w:val="00F17FAA"/>
    <w:rsid w:val="00F2463A"/>
    <w:rsid w:val="00F25329"/>
    <w:rsid w:val="00F2687E"/>
    <w:rsid w:val="00F321F4"/>
    <w:rsid w:val="00F32DD3"/>
    <w:rsid w:val="00F3402A"/>
    <w:rsid w:val="00F4000F"/>
    <w:rsid w:val="00F42428"/>
    <w:rsid w:val="00F435B0"/>
    <w:rsid w:val="00F5119A"/>
    <w:rsid w:val="00F54659"/>
    <w:rsid w:val="00F551F1"/>
    <w:rsid w:val="00F56EED"/>
    <w:rsid w:val="00F61A8E"/>
    <w:rsid w:val="00F6435F"/>
    <w:rsid w:val="00F64B60"/>
    <w:rsid w:val="00F65A5A"/>
    <w:rsid w:val="00F67B1F"/>
    <w:rsid w:val="00F70FD9"/>
    <w:rsid w:val="00F75263"/>
    <w:rsid w:val="00F772DC"/>
    <w:rsid w:val="00F778BF"/>
    <w:rsid w:val="00F847D1"/>
    <w:rsid w:val="00F939C0"/>
    <w:rsid w:val="00F949CF"/>
    <w:rsid w:val="00F96D27"/>
    <w:rsid w:val="00FA33DE"/>
    <w:rsid w:val="00FA617C"/>
    <w:rsid w:val="00FB252E"/>
    <w:rsid w:val="00FB3C5A"/>
    <w:rsid w:val="00FB7A96"/>
    <w:rsid w:val="00FC16DB"/>
    <w:rsid w:val="00FC562B"/>
    <w:rsid w:val="00FD02C4"/>
    <w:rsid w:val="00FD2C0F"/>
    <w:rsid w:val="00FD50A5"/>
    <w:rsid w:val="00FD6E6D"/>
    <w:rsid w:val="00FE551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DC4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F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B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B6E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B0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0F37"/>
  </w:style>
  <w:style w:type="paragraph" w:styleId="Pidipagina">
    <w:name w:val="footer"/>
    <w:basedOn w:val="Normale"/>
    <w:link w:val="PidipaginaCarattere"/>
    <w:uiPriority w:val="99"/>
    <w:rsid w:val="009B0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0F37"/>
  </w:style>
  <w:style w:type="paragraph" w:styleId="Corpotesto">
    <w:name w:val="Body Text"/>
    <w:basedOn w:val="Normale"/>
    <w:link w:val="CorpotestoCarattere"/>
    <w:uiPriority w:val="99"/>
    <w:rsid w:val="008B5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8B52AD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0B6D"/>
    <w:pPr>
      <w:ind w:left="720"/>
    </w:pPr>
  </w:style>
  <w:style w:type="character" w:styleId="Collegamentoipertestuale">
    <w:name w:val="Hyperlink"/>
    <w:uiPriority w:val="99"/>
    <w:rsid w:val="00250B6D"/>
    <w:rPr>
      <w:color w:val="0000FF"/>
      <w:u w:val="single"/>
    </w:rPr>
  </w:style>
  <w:style w:type="paragraph" w:styleId="NormaleWeb">
    <w:name w:val="Normal (Web)"/>
    <w:basedOn w:val="Normale"/>
    <w:uiPriority w:val="99"/>
    <w:rsid w:val="0025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96D27"/>
    <w:pPr>
      <w:spacing w:after="0" w:line="240" w:lineRule="auto"/>
    </w:pPr>
  </w:style>
  <w:style w:type="character" w:customStyle="1" w:styleId="TestonormaleCarattere">
    <w:name w:val="Testo normale Carattere"/>
    <w:link w:val="Testonormale"/>
    <w:uiPriority w:val="99"/>
    <w:locked/>
    <w:rsid w:val="00F96D27"/>
    <w:rPr>
      <w:rFonts w:ascii="Calibri" w:hAnsi="Calibri" w:cs="Calibri"/>
      <w:sz w:val="21"/>
      <w:szCs w:val="21"/>
    </w:rPr>
  </w:style>
  <w:style w:type="character" w:styleId="Rimandocommento">
    <w:name w:val="annotation reference"/>
    <w:uiPriority w:val="99"/>
    <w:semiHidden/>
    <w:rsid w:val="009F1C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F1C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9F1C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F1CB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F1CB5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8309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locked/>
    <w:rsid w:val="00551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F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B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B6E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B0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0F37"/>
  </w:style>
  <w:style w:type="paragraph" w:styleId="Pidipagina">
    <w:name w:val="footer"/>
    <w:basedOn w:val="Normale"/>
    <w:link w:val="PidipaginaCarattere"/>
    <w:uiPriority w:val="99"/>
    <w:rsid w:val="009B0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0F37"/>
  </w:style>
  <w:style w:type="paragraph" w:styleId="Corpotesto">
    <w:name w:val="Body Text"/>
    <w:basedOn w:val="Normale"/>
    <w:link w:val="CorpotestoCarattere"/>
    <w:uiPriority w:val="99"/>
    <w:rsid w:val="008B5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8B52AD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0B6D"/>
    <w:pPr>
      <w:ind w:left="720"/>
    </w:pPr>
  </w:style>
  <w:style w:type="character" w:styleId="Collegamentoipertestuale">
    <w:name w:val="Hyperlink"/>
    <w:uiPriority w:val="99"/>
    <w:rsid w:val="00250B6D"/>
    <w:rPr>
      <w:color w:val="0000FF"/>
      <w:u w:val="single"/>
    </w:rPr>
  </w:style>
  <w:style w:type="paragraph" w:styleId="NormaleWeb">
    <w:name w:val="Normal (Web)"/>
    <w:basedOn w:val="Normale"/>
    <w:uiPriority w:val="99"/>
    <w:rsid w:val="0025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96D27"/>
    <w:pPr>
      <w:spacing w:after="0" w:line="240" w:lineRule="auto"/>
    </w:pPr>
  </w:style>
  <w:style w:type="character" w:customStyle="1" w:styleId="TestonormaleCarattere">
    <w:name w:val="Testo normale Carattere"/>
    <w:link w:val="Testonormale"/>
    <w:uiPriority w:val="99"/>
    <w:locked/>
    <w:rsid w:val="00F96D27"/>
    <w:rPr>
      <w:rFonts w:ascii="Calibri" w:hAnsi="Calibri" w:cs="Calibri"/>
      <w:sz w:val="21"/>
      <w:szCs w:val="21"/>
    </w:rPr>
  </w:style>
  <w:style w:type="character" w:styleId="Rimandocommento">
    <w:name w:val="annotation reference"/>
    <w:uiPriority w:val="99"/>
    <w:semiHidden/>
    <w:rsid w:val="009F1C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F1C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9F1C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F1CB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F1CB5"/>
    <w:rPr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83090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locked/>
    <w:rsid w:val="00551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oncamere.go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nioncamere@cert.legalmail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74F2-3FBD-4942-9A38-792B0CCF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11672</CharactersWithSpaces>
  <SharedDoc>false</SharedDoc>
  <HLinks>
    <vt:vector size="12" baseType="variant">
      <vt:variant>
        <vt:i4>1310821</vt:i4>
      </vt:variant>
      <vt:variant>
        <vt:i4>3</vt:i4>
      </vt:variant>
      <vt:variant>
        <vt:i4>0</vt:i4>
      </vt:variant>
      <vt:variant>
        <vt:i4>5</vt:i4>
      </vt:variant>
      <vt:variant>
        <vt:lpwstr>mailto:unioncamere@cert.legalmail.it</vt:lpwstr>
      </vt:variant>
      <vt:variant>
        <vt:lpwstr/>
      </vt:variant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mailto:just-cpcs@ec.europa.eu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Sutera</dc:creator>
  <cp:lastModifiedBy>caporale</cp:lastModifiedBy>
  <cp:revision>4</cp:revision>
  <cp:lastPrinted>2019-05-02T14:02:00Z</cp:lastPrinted>
  <dcterms:created xsi:type="dcterms:W3CDTF">2021-07-29T11:52:00Z</dcterms:created>
  <dcterms:modified xsi:type="dcterms:W3CDTF">2021-07-29T12:59:00Z</dcterms:modified>
</cp:coreProperties>
</file>