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34ACA" w14:textId="77777777" w:rsidR="00880B87" w:rsidRDefault="00880B87">
      <w:pPr>
        <w:shd w:val="clear" w:color="auto" w:fill="FFFFFF"/>
        <w:spacing w:line="240" w:lineRule="auto"/>
        <w:jc w:val="both"/>
        <w:rPr>
          <w:rFonts w:ascii="Arial" w:eastAsia="Arial" w:hAnsi="Arial" w:cs="Arial"/>
          <w:b/>
          <w:color w:val="222222"/>
          <w:sz w:val="28"/>
          <w:szCs w:val="28"/>
          <w:highlight w:val="white"/>
        </w:rPr>
      </w:pPr>
    </w:p>
    <w:p w14:paraId="3F700915" w14:textId="77777777" w:rsidR="00880B87" w:rsidRPr="00BF4FD0" w:rsidRDefault="00880B87" w:rsidP="00880B87">
      <w:pPr>
        <w:rPr>
          <w:rFonts w:ascii="Fedra Sans Std Demi" w:hAnsi="Fedra Sans Std Demi"/>
          <w:color w:val="071D49"/>
          <w:szCs w:val="24"/>
        </w:rPr>
      </w:pPr>
      <w:r w:rsidRPr="00BF4FD0">
        <w:rPr>
          <w:rFonts w:ascii="Fedra Sans Std Demi" w:hAnsi="Fedra Sans Std Demi"/>
          <w:noProof/>
          <w:color w:val="071D49"/>
          <w:spacing w:val="-20"/>
          <w:kern w:val="144"/>
          <w:szCs w:val="24"/>
        </w:rPr>
        <w:t>Comunicato stampa</w:t>
      </w:r>
    </w:p>
    <w:p w14:paraId="2BDFCB06" w14:textId="77777777" w:rsidR="00880B87" w:rsidRDefault="00880B87">
      <w:pPr>
        <w:shd w:val="clear" w:color="auto" w:fill="FFFFFF"/>
        <w:spacing w:line="240" w:lineRule="auto"/>
        <w:jc w:val="both"/>
        <w:rPr>
          <w:rFonts w:ascii="Arial" w:eastAsia="Arial" w:hAnsi="Arial" w:cs="Arial"/>
          <w:b/>
          <w:color w:val="222222"/>
          <w:sz w:val="28"/>
          <w:szCs w:val="28"/>
          <w:highlight w:val="white"/>
        </w:rPr>
      </w:pPr>
    </w:p>
    <w:p w14:paraId="67D362D4" w14:textId="437C8191" w:rsidR="007D42A6" w:rsidRDefault="00B33DE1">
      <w:pPr>
        <w:shd w:val="clear" w:color="auto" w:fill="FFFFFF"/>
        <w:spacing w:line="240" w:lineRule="auto"/>
        <w:jc w:val="both"/>
        <w:rPr>
          <w:rFonts w:ascii="Arial" w:eastAsia="Arial" w:hAnsi="Arial" w:cs="Arial"/>
          <w:b/>
          <w:color w:val="222222"/>
          <w:sz w:val="28"/>
          <w:szCs w:val="28"/>
          <w:highlight w:val="white"/>
        </w:rPr>
      </w:pPr>
      <w:r>
        <w:rPr>
          <w:rFonts w:ascii="Arial" w:eastAsia="Arial" w:hAnsi="Arial" w:cs="Arial"/>
          <w:b/>
          <w:color w:val="222222"/>
          <w:sz w:val="28"/>
          <w:szCs w:val="28"/>
          <w:highlight w:val="white"/>
        </w:rPr>
        <w:t>IGF Italia 2021, ieri sera l’evento conclusivo in Camera di Commercio di Cosenza</w:t>
      </w:r>
    </w:p>
    <w:p w14:paraId="33835075" w14:textId="77777777" w:rsidR="00ED1620" w:rsidRDefault="00ED1620" w:rsidP="00F66D67">
      <w:pPr>
        <w:pStyle w:val="Corpotesto"/>
        <w:jc w:val="both"/>
        <w:rPr>
          <w:rFonts w:ascii="Century Gothic" w:hAnsi="Century Gothic"/>
          <w:bCs/>
          <w:color w:val="000000"/>
          <w:sz w:val="24"/>
          <w:szCs w:val="24"/>
        </w:rPr>
      </w:pPr>
    </w:p>
    <w:p w14:paraId="4FB2727E" w14:textId="0B954085" w:rsidR="007D42A6" w:rsidRDefault="00B16D2E" w:rsidP="00F66D67">
      <w:pPr>
        <w:pStyle w:val="Corpotesto"/>
        <w:jc w:val="both"/>
        <w:rPr>
          <w:rFonts w:ascii="Century Gothic" w:hAnsi="Century Gothic"/>
          <w:bCs/>
          <w:color w:val="000000"/>
          <w:sz w:val="24"/>
          <w:szCs w:val="24"/>
        </w:rPr>
      </w:pPr>
      <w:r w:rsidRPr="00ED1620">
        <w:rPr>
          <w:rFonts w:ascii="Century Gothic" w:hAnsi="Century Gothic"/>
          <w:b/>
          <w:bCs/>
          <w:color w:val="000000"/>
          <w:sz w:val="24"/>
          <w:szCs w:val="24"/>
        </w:rPr>
        <w:t>C</w:t>
      </w:r>
      <w:r w:rsidR="00F66D67" w:rsidRPr="00ED1620">
        <w:rPr>
          <w:rFonts w:ascii="Century Gothic" w:hAnsi="Century Gothic"/>
          <w:b/>
          <w:bCs/>
          <w:color w:val="000000"/>
          <w:sz w:val="24"/>
          <w:szCs w:val="24"/>
        </w:rPr>
        <w:t>osenza</w:t>
      </w:r>
      <w:r w:rsidR="00B33DE1">
        <w:rPr>
          <w:rFonts w:ascii="Century Gothic" w:hAnsi="Century Gothic"/>
          <w:b/>
          <w:bCs/>
          <w:color w:val="000000"/>
          <w:sz w:val="24"/>
          <w:szCs w:val="24"/>
        </w:rPr>
        <w:t>, 12 novembre 2021</w:t>
      </w:r>
      <w:r w:rsidR="00F66D67">
        <w:rPr>
          <w:rFonts w:ascii="Century Gothic" w:hAnsi="Century Gothic"/>
          <w:bCs/>
          <w:color w:val="000000"/>
          <w:sz w:val="24"/>
          <w:szCs w:val="24"/>
        </w:rPr>
        <w:t xml:space="preserve"> </w:t>
      </w:r>
      <w:r w:rsidR="00C95E11">
        <w:rPr>
          <w:rFonts w:ascii="Century Gothic" w:hAnsi="Century Gothic"/>
          <w:bCs/>
          <w:color w:val="000000"/>
          <w:sz w:val="24"/>
          <w:szCs w:val="24"/>
        </w:rPr>
        <w:t>–</w:t>
      </w:r>
      <w:r w:rsidR="00F66D67">
        <w:rPr>
          <w:rFonts w:ascii="Century Gothic" w:hAnsi="Century Gothic"/>
          <w:bCs/>
          <w:color w:val="000000"/>
          <w:sz w:val="24"/>
          <w:szCs w:val="24"/>
        </w:rPr>
        <w:t xml:space="preserve"> </w:t>
      </w:r>
      <w:r w:rsidR="00B33DE1">
        <w:rPr>
          <w:rFonts w:ascii="Century Gothic" w:hAnsi="Century Gothic"/>
          <w:bCs/>
          <w:color w:val="000000"/>
          <w:sz w:val="24"/>
          <w:szCs w:val="24"/>
        </w:rPr>
        <w:t xml:space="preserve">Si è chiusa ieri la tre giorni italiana dedicata all’Internet </w:t>
      </w:r>
      <w:proofErr w:type="spellStart"/>
      <w:r w:rsidR="00B33DE1">
        <w:rPr>
          <w:rFonts w:ascii="Century Gothic" w:hAnsi="Century Gothic"/>
          <w:bCs/>
          <w:color w:val="000000"/>
          <w:sz w:val="24"/>
          <w:szCs w:val="24"/>
        </w:rPr>
        <w:t>Governance</w:t>
      </w:r>
      <w:proofErr w:type="spellEnd"/>
      <w:r w:rsidR="00B33DE1">
        <w:rPr>
          <w:rFonts w:ascii="Century Gothic" w:hAnsi="Century Gothic"/>
          <w:bCs/>
          <w:color w:val="000000"/>
          <w:sz w:val="24"/>
          <w:szCs w:val="24"/>
        </w:rPr>
        <w:t xml:space="preserve"> Forum</w:t>
      </w:r>
      <w:r w:rsidR="00714CE5">
        <w:rPr>
          <w:rFonts w:ascii="Century Gothic" w:hAnsi="Century Gothic"/>
          <w:bCs/>
          <w:color w:val="000000"/>
          <w:sz w:val="24"/>
          <w:szCs w:val="24"/>
        </w:rPr>
        <w:t xml:space="preserve"> Italia</w:t>
      </w:r>
      <w:bookmarkStart w:id="0" w:name="_GoBack"/>
      <w:bookmarkEnd w:id="0"/>
      <w:r w:rsidR="00B33DE1">
        <w:rPr>
          <w:rFonts w:ascii="Century Gothic" w:hAnsi="Century Gothic"/>
          <w:bCs/>
          <w:color w:val="000000"/>
          <w:sz w:val="24"/>
          <w:szCs w:val="24"/>
        </w:rPr>
        <w:t>,</w:t>
      </w:r>
      <w:r w:rsidRPr="00F66D67">
        <w:rPr>
          <w:rFonts w:ascii="Century Gothic" w:hAnsi="Century Gothic"/>
          <w:bCs/>
          <w:color w:val="000000"/>
          <w:sz w:val="24"/>
          <w:szCs w:val="24"/>
        </w:rPr>
        <w:t xml:space="preserve"> organizzato</w:t>
      </w:r>
      <w:r w:rsidR="00B33DE1">
        <w:rPr>
          <w:rFonts w:ascii="Century Gothic" w:hAnsi="Century Gothic"/>
          <w:bCs/>
          <w:color w:val="000000"/>
          <w:sz w:val="24"/>
          <w:szCs w:val="24"/>
        </w:rPr>
        <w:t xml:space="preserve"> per la seconda volta dalla Camera di Commercio di Cosenza, </w:t>
      </w:r>
      <w:r w:rsidRPr="00F66D67">
        <w:rPr>
          <w:rFonts w:ascii="Century Gothic" w:hAnsi="Century Gothic"/>
          <w:bCs/>
          <w:color w:val="000000"/>
          <w:sz w:val="24"/>
          <w:szCs w:val="24"/>
        </w:rPr>
        <w:t xml:space="preserve">in collaborazione con Unioncamere e </w:t>
      </w:r>
      <w:proofErr w:type="spellStart"/>
      <w:r w:rsidRPr="00F66D67">
        <w:rPr>
          <w:rFonts w:ascii="Century Gothic" w:hAnsi="Century Gothic"/>
          <w:bCs/>
          <w:color w:val="000000"/>
          <w:sz w:val="24"/>
          <w:szCs w:val="24"/>
        </w:rPr>
        <w:t>Infocamere</w:t>
      </w:r>
      <w:proofErr w:type="spellEnd"/>
      <w:r w:rsidRPr="00F66D67">
        <w:rPr>
          <w:rFonts w:ascii="Century Gothic" w:hAnsi="Century Gothic"/>
          <w:bCs/>
          <w:color w:val="000000"/>
          <w:sz w:val="24"/>
          <w:szCs w:val="24"/>
        </w:rPr>
        <w:t xml:space="preserve">, </w:t>
      </w:r>
      <w:r w:rsidR="00F66D67">
        <w:rPr>
          <w:rFonts w:ascii="Century Gothic" w:hAnsi="Century Gothic"/>
          <w:bCs/>
          <w:color w:val="000000"/>
          <w:sz w:val="24"/>
          <w:szCs w:val="24"/>
        </w:rPr>
        <w:t>sotto</w:t>
      </w:r>
      <w:r w:rsidRPr="00F66D67">
        <w:rPr>
          <w:rFonts w:ascii="Century Gothic" w:hAnsi="Century Gothic"/>
          <w:bCs/>
          <w:color w:val="000000"/>
          <w:sz w:val="24"/>
          <w:szCs w:val="24"/>
        </w:rPr>
        <w:t xml:space="preserve"> l'egida dell</w:t>
      </w:r>
      <w:r w:rsidR="00B33DE1">
        <w:rPr>
          <w:rFonts w:ascii="Century Gothic" w:hAnsi="Century Gothic"/>
          <w:bCs/>
          <w:color w:val="000000"/>
          <w:sz w:val="24"/>
          <w:szCs w:val="24"/>
        </w:rPr>
        <w:t>e Nazioni Unite</w:t>
      </w:r>
      <w:r w:rsidRPr="00F66D67">
        <w:rPr>
          <w:rFonts w:ascii="Century Gothic" w:hAnsi="Century Gothic"/>
          <w:bCs/>
          <w:color w:val="000000"/>
          <w:sz w:val="24"/>
          <w:szCs w:val="24"/>
        </w:rPr>
        <w:t>.</w:t>
      </w:r>
    </w:p>
    <w:p w14:paraId="0BDF2B63" w14:textId="77777777" w:rsidR="00F66D67" w:rsidRPr="00F66D67" w:rsidRDefault="00F66D67" w:rsidP="00F66D67">
      <w:pPr>
        <w:pStyle w:val="Corpotesto"/>
        <w:jc w:val="both"/>
        <w:rPr>
          <w:rFonts w:ascii="Century Gothic" w:hAnsi="Century Gothic"/>
          <w:bCs/>
          <w:color w:val="000000"/>
          <w:sz w:val="24"/>
          <w:szCs w:val="24"/>
        </w:rPr>
      </w:pPr>
    </w:p>
    <w:p w14:paraId="0B901FC1" w14:textId="77777777" w:rsidR="00B33DE1" w:rsidRPr="00A339E7" w:rsidRDefault="00B33DE1" w:rsidP="00B33DE1">
      <w:pPr>
        <w:ind w:right="32"/>
        <w:jc w:val="both"/>
        <w:rPr>
          <w:rFonts w:ascii="Century Gothic" w:hAnsi="Century Gothic"/>
          <w:sz w:val="24"/>
          <w:szCs w:val="24"/>
          <w:lang w:val="it-CH"/>
        </w:rPr>
      </w:pPr>
      <w:r>
        <w:rPr>
          <w:rFonts w:ascii="Century Gothic" w:hAnsi="Century Gothic"/>
          <w:sz w:val="24"/>
          <w:szCs w:val="24"/>
          <w:lang w:val="it-CH"/>
        </w:rPr>
        <w:t xml:space="preserve">Sono stati tre giorni ricchi di incontri e di </w:t>
      </w:r>
      <w:r w:rsidRPr="00A339E7">
        <w:rPr>
          <w:rFonts w:ascii="Century Gothic" w:hAnsi="Century Gothic"/>
          <w:sz w:val="24"/>
          <w:szCs w:val="24"/>
          <w:lang w:val="it-CH"/>
        </w:rPr>
        <w:t>momenti di riflessione che andranno a costruire la proposta italiana all’IGF mondiale, in programma in Polonia, a Katowice, il prossimo dicembre.</w:t>
      </w:r>
    </w:p>
    <w:p w14:paraId="331ED7BA" w14:textId="77777777" w:rsidR="00B33DE1" w:rsidRPr="00A339E7" w:rsidRDefault="00B33DE1" w:rsidP="00B33DE1">
      <w:pPr>
        <w:ind w:right="32"/>
        <w:jc w:val="both"/>
        <w:rPr>
          <w:rFonts w:ascii="Century Gothic" w:hAnsi="Century Gothic"/>
          <w:sz w:val="24"/>
          <w:szCs w:val="24"/>
          <w:lang w:val="it-CH"/>
        </w:rPr>
      </w:pPr>
      <w:r w:rsidRPr="00A339E7">
        <w:rPr>
          <w:rFonts w:ascii="Century Gothic" w:hAnsi="Century Gothic"/>
          <w:sz w:val="24"/>
          <w:szCs w:val="24"/>
          <w:lang w:val="it-CH"/>
        </w:rPr>
        <w:t xml:space="preserve">L’edizione di quest’anno si è aperta martedì scorso </w:t>
      </w:r>
      <w:r w:rsidRPr="00880B87">
        <w:rPr>
          <w:rFonts w:ascii="Century Gothic" w:hAnsi="Century Gothic"/>
          <w:sz w:val="24"/>
          <w:szCs w:val="24"/>
          <w:lang w:val="it-CH"/>
        </w:rPr>
        <w:t>con il saluto del</w:t>
      </w:r>
      <w:r w:rsidRPr="00253674">
        <w:rPr>
          <w:rFonts w:ascii="Century Gothic" w:hAnsi="Century Gothic"/>
          <w:b/>
          <w:sz w:val="24"/>
          <w:szCs w:val="24"/>
          <w:lang w:val="it-CH"/>
        </w:rPr>
        <w:t xml:space="preserve"> Presidente del Consiglio, Mario Draghi</w:t>
      </w:r>
      <w:r w:rsidRPr="00A339E7">
        <w:rPr>
          <w:rFonts w:ascii="Century Gothic" w:hAnsi="Century Gothic"/>
          <w:sz w:val="24"/>
          <w:szCs w:val="24"/>
          <w:lang w:val="it-CH"/>
        </w:rPr>
        <w:t>, in una lettera inviata alla Camera di Commercio di Cosenza.</w:t>
      </w:r>
    </w:p>
    <w:p w14:paraId="4146BF48" w14:textId="77777777" w:rsidR="007D42A6" w:rsidRPr="00A339E7" w:rsidRDefault="00C24318" w:rsidP="00C24318">
      <w:pPr>
        <w:pStyle w:val="Corpotesto"/>
        <w:jc w:val="both"/>
        <w:rPr>
          <w:rFonts w:ascii="Century Gothic" w:hAnsi="Century Gothic"/>
          <w:sz w:val="24"/>
          <w:szCs w:val="24"/>
          <w:lang w:val="it-CH"/>
        </w:rPr>
      </w:pPr>
      <w:r w:rsidRPr="00A339E7">
        <w:rPr>
          <w:rFonts w:ascii="Century Gothic" w:hAnsi="Century Gothic"/>
          <w:sz w:val="24"/>
          <w:szCs w:val="24"/>
          <w:lang w:val="it-CH"/>
        </w:rPr>
        <w:t xml:space="preserve">Sono stati </w:t>
      </w:r>
      <w:r w:rsidRPr="00880B87">
        <w:rPr>
          <w:rFonts w:ascii="Century Gothic" w:hAnsi="Century Gothic"/>
          <w:sz w:val="24"/>
          <w:szCs w:val="24"/>
          <w:lang w:val="it-CH"/>
        </w:rPr>
        <w:t>26 incontri e 13 sessioni parallele</w:t>
      </w:r>
      <w:r w:rsidRPr="00A339E7">
        <w:rPr>
          <w:rFonts w:ascii="Century Gothic" w:hAnsi="Century Gothic"/>
          <w:sz w:val="24"/>
          <w:szCs w:val="24"/>
          <w:lang w:val="it-CH"/>
        </w:rPr>
        <w:t xml:space="preserve"> con collegamenti in contemporanea da tutta Italia ed anche dall’estero</w:t>
      </w:r>
      <w:r w:rsidR="00A339E7">
        <w:rPr>
          <w:rFonts w:ascii="Century Gothic" w:hAnsi="Century Gothic"/>
          <w:sz w:val="24"/>
          <w:szCs w:val="24"/>
          <w:lang w:val="it-CH"/>
        </w:rPr>
        <w:t>,</w:t>
      </w:r>
      <w:r w:rsidRPr="00A339E7">
        <w:rPr>
          <w:rFonts w:ascii="Century Gothic" w:hAnsi="Century Gothic"/>
          <w:sz w:val="24"/>
          <w:szCs w:val="24"/>
          <w:lang w:val="it-CH"/>
        </w:rPr>
        <w:t xml:space="preserve"> all’insegna del rapporto giovani-internet-imprese.</w:t>
      </w:r>
    </w:p>
    <w:p w14:paraId="5224F649" w14:textId="77777777" w:rsidR="00A339E7" w:rsidRDefault="00A339E7" w:rsidP="00C24318">
      <w:pPr>
        <w:spacing w:after="0"/>
        <w:ind w:right="32"/>
        <w:jc w:val="both"/>
        <w:rPr>
          <w:rFonts w:ascii="Century Gothic" w:hAnsi="Century Gothic"/>
          <w:sz w:val="24"/>
          <w:szCs w:val="24"/>
          <w:lang w:val="it-CH"/>
        </w:rPr>
      </w:pPr>
    </w:p>
    <w:p w14:paraId="6F093325" w14:textId="1D385582" w:rsidR="00C24318" w:rsidRPr="00A339E7" w:rsidRDefault="00C24318" w:rsidP="00253674">
      <w:pPr>
        <w:spacing w:after="0"/>
        <w:ind w:right="32"/>
        <w:jc w:val="both"/>
        <w:rPr>
          <w:rFonts w:ascii="Century Gothic" w:hAnsi="Century Gothic"/>
          <w:bCs/>
          <w:color w:val="000000"/>
          <w:sz w:val="24"/>
          <w:szCs w:val="24"/>
        </w:rPr>
      </w:pPr>
      <w:r w:rsidRPr="00A339E7">
        <w:rPr>
          <w:rFonts w:ascii="Century Gothic" w:hAnsi="Century Gothic"/>
          <w:sz w:val="24"/>
          <w:szCs w:val="24"/>
          <w:lang w:val="it-CH"/>
        </w:rPr>
        <w:t xml:space="preserve">Un’attenzione ai giovani, in particolare, che ha portato ad organizzare all’interno di IGF ITALIA, quest’anno, anche </w:t>
      </w:r>
      <w:r w:rsidRPr="00A339E7">
        <w:rPr>
          <w:rFonts w:ascii="Century Gothic" w:hAnsi="Century Gothic"/>
          <w:bCs/>
          <w:color w:val="000000"/>
          <w:sz w:val="24"/>
          <w:szCs w:val="24"/>
        </w:rPr>
        <w:t xml:space="preserve">un’innovativa esperienza formativa sul digitale, frutto del Protocollo di intesa tra Ministero dell’Istruzione, Unioncamere e </w:t>
      </w:r>
      <w:proofErr w:type="spellStart"/>
      <w:r w:rsidRPr="00A339E7">
        <w:rPr>
          <w:rFonts w:ascii="Century Gothic" w:hAnsi="Century Gothic"/>
          <w:bCs/>
          <w:color w:val="000000"/>
          <w:sz w:val="24"/>
          <w:szCs w:val="24"/>
        </w:rPr>
        <w:t>Infocamere</w:t>
      </w:r>
      <w:proofErr w:type="spellEnd"/>
      <w:r w:rsidRPr="00A339E7">
        <w:rPr>
          <w:rFonts w:ascii="Century Gothic" w:hAnsi="Century Gothic"/>
          <w:bCs/>
          <w:color w:val="000000"/>
          <w:sz w:val="24"/>
          <w:szCs w:val="24"/>
        </w:rPr>
        <w:t xml:space="preserve"> per la “Promozione di iniziative volte a potenziare la cultura digitale degli studenti".</w:t>
      </w:r>
      <w:r w:rsidR="00253674">
        <w:rPr>
          <w:rFonts w:ascii="Century Gothic" w:hAnsi="Century Gothic"/>
          <w:bCs/>
          <w:color w:val="000000"/>
          <w:sz w:val="24"/>
          <w:szCs w:val="24"/>
        </w:rPr>
        <w:t xml:space="preserve"> </w:t>
      </w:r>
      <w:r w:rsidRPr="00A339E7">
        <w:rPr>
          <w:rFonts w:ascii="Century Gothic" w:hAnsi="Century Gothic"/>
          <w:bCs/>
          <w:color w:val="000000"/>
          <w:sz w:val="24"/>
          <w:szCs w:val="24"/>
        </w:rPr>
        <w:t>Un corso pensato per tutte le scuole d’Italia, e quindi diretto ad oltre 500mila ragazzi, che si è aperto con il messaggio del Ministro Patrizio Bianchi e ha raccolto 10.</w:t>
      </w:r>
      <w:r w:rsidR="00880B87">
        <w:rPr>
          <w:rFonts w:ascii="Century Gothic" w:hAnsi="Century Gothic"/>
          <w:bCs/>
          <w:color w:val="000000"/>
          <w:sz w:val="24"/>
          <w:szCs w:val="24"/>
        </w:rPr>
        <w:t>3</w:t>
      </w:r>
      <w:r w:rsidRPr="00A339E7">
        <w:rPr>
          <w:rFonts w:ascii="Century Gothic" w:hAnsi="Century Gothic"/>
          <w:bCs/>
          <w:color w:val="000000"/>
          <w:sz w:val="24"/>
          <w:szCs w:val="24"/>
        </w:rPr>
        <w:t>00 partecipazioni.</w:t>
      </w:r>
    </w:p>
    <w:p w14:paraId="4EFC1078" w14:textId="77777777" w:rsidR="00253674" w:rsidRDefault="00253674" w:rsidP="00253674">
      <w:pPr>
        <w:spacing w:after="0"/>
        <w:ind w:right="32"/>
        <w:jc w:val="both"/>
        <w:rPr>
          <w:rFonts w:ascii="Century Gothic" w:hAnsi="Century Gothic"/>
          <w:sz w:val="24"/>
          <w:szCs w:val="24"/>
        </w:rPr>
      </w:pPr>
    </w:p>
    <w:p w14:paraId="3710B984" w14:textId="21581F2D" w:rsidR="00C24318" w:rsidRDefault="00C24318" w:rsidP="00253674">
      <w:pPr>
        <w:spacing w:after="0"/>
        <w:ind w:right="32"/>
        <w:jc w:val="both"/>
        <w:rPr>
          <w:rFonts w:ascii="Century Gothic" w:hAnsi="Century Gothic"/>
          <w:sz w:val="24"/>
          <w:szCs w:val="24"/>
          <w:lang w:val="it-CH"/>
        </w:rPr>
      </w:pPr>
      <w:r w:rsidRPr="00A339E7">
        <w:rPr>
          <w:rFonts w:ascii="Century Gothic" w:hAnsi="Century Gothic"/>
          <w:sz w:val="24"/>
          <w:szCs w:val="24"/>
          <w:lang w:val="it-CH"/>
        </w:rPr>
        <w:t xml:space="preserve">Ma </w:t>
      </w:r>
      <w:r w:rsidRPr="00880B87">
        <w:rPr>
          <w:rFonts w:ascii="Century Gothic" w:hAnsi="Century Gothic"/>
          <w:sz w:val="24"/>
          <w:szCs w:val="24"/>
          <w:lang w:val="it-CH"/>
        </w:rPr>
        <w:t>IGF ITALIA 2021 ha registrato numeri importanti lungo tutti i tre giorni del Forum, a conferma di quanto sia diffuso e trasversale l’interesse verso i temi trattati</w:t>
      </w:r>
      <w:r w:rsidR="00253674" w:rsidRPr="00880B87">
        <w:rPr>
          <w:rFonts w:ascii="Century Gothic" w:hAnsi="Century Gothic"/>
          <w:sz w:val="24"/>
          <w:szCs w:val="24"/>
          <w:lang w:val="it-CH"/>
        </w:rPr>
        <w:t xml:space="preserve">, </w:t>
      </w:r>
      <w:r w:rsidR="0092110B" w:rsidRPr="00880B87">
        <w:rPr>
          <w:rFonts w:ascii="Century Gothic" w:hAnsi="Century Gothic"/>
          <w:sz w:val="24"/>
          <w:szCs w:val="24"/>
          <w:lang w:val="it-CH"/>
        </w:rPr>
        <w:t xml:space="preserve">con un </w:t>
      </w:r>
      <w:r w:rsidR="00253674" w:rsidRPr="00880B87">
        <w:rPr>
          <w:rFonts w:ascii="Century Gothic" w:hAnsi="Century Gothic"/>
          <w:sz w:val="24"/>
          <w:szCs w:val="24"/>
          <w:lang w:val="it-CH"/>
        </w:rPr>
        <w:t>coinvolg</w:t>
      </w:r>
      <w:r w:rsidR="0092110B" w:rsidRPr="00880B87">
        <w:rPr>
          <w:rFonts w:ascii="Century Gothic" w:hAnsi="Century Gothic"/>
          <w:sz w:val="24"/>
          <w:szCs w:val="24"/>
          <w:lang w:val="it-CH"/>
        </w:rPr>
        <w:t>imento</w:t>
      </w:r>
      <w:r w:rsidR="00253674" w:rsidRPr="00880B87">
        <w:rPr>
          <w:rFonts w:ascii="Century Gothic" w:hAnsi="Century Gothic"/>
          <w:sz w:val="24"/>
          <w:szCs w:val="24"/>
          <w:lang w:val="it-CH"/>
        </w:rPr>
        <w:t xml:space="preserve"> complessiv</w:t>
      </w:r>
      <w:r w:rsidR="0092110B" w:rsidRPr="00880B87">
        <w:rPr>
          <w:rFonts w:ascii="Century Gothic" w:hAnsi="Century Gothic"/>
          <w:sz w:val="24"/>
          <w:szCs w:val="24"/>
          <w:lang w:val="it-CH"/>
        </w:rPr>
        <w:t xml:space="preserve">o stimato in </w:t>
      </w:r>
      <w:r w:rsidR="00253674" w:rsidRPr="00880B87">
        <w:rPr>
          <w:rFonts w:ascii="Century Gothic" w:hAnsi="Century Gothic"/>
          <w:sz w:val="24"/>
          <w:szCs w:val="24"/>
          <w:lang w:val="it-CH"/>
        </w:rPr>
        <w:t xml:space="preserve">oltre 48.000 </w:t>
      </w:r>
      <w:r w:rsidR="00FF6DA5" w:rsidRPr="00880B87">
        <w:rPr>
          <w:rFonts w:ascii="Century Gothic" w:hAnsi="Century Gothic"/>
          <w:sz w:val="24"/>
          <w:szCs w:val="24"/>
          <w:lang w:val="it-CH"/>
        </w:rPr>
        <w:t>presenze</w:t>
      </w:r>
      <w:r w:rsidR="00253674">
        <w:rPr>
          <w:rFonts w:ascii="Century Gothic" w:hAnsi="Century Gothic"/>
          <w:sz w:val="24"/>
          <w:szCs w:val="24"/>
          <w:lang w:val="it-CH"/>
        </w:rPr>
        <w:t xml:space="preserve">, tra eventi </w:t>
      </w:r>
      <w:r w:rsidR="0092110B">
        <w:rPr>
          <w:rFonts w:ascii="Century Gothic" w:hAnsi="Century Gothic"/>
          <w:sz w:val="24"/>
          <w:szCs w:val="24"/>
          <w:lang w:val="it-CH"/>
        </w:rPr>
        <w:t xml:space="preserve">seguiti </w:t>
      </w:r>
      <w:r w:rsidR="00880B87">
        <w:rPr>
          <w:rFonts w:ascii="Century Gothic" w:hAnsi="Century Gothic"/>
          <w:sz w:val="24"/>
          <w:szCs w:val="24"/>
          <w:lang w:val="it-CH"/>
        </w:rPr>
        <w:t>di persona</w:t>
      </w:r>
      <w:r w:rsidR="00253674">
        <w:rPr>
          <w:rFonts w:ascii="Century Gothic" w:hAnsi="Century Gothic"/>
          <w:sz w:val="24"/>
          <w:szCs w:val="24"/>
          <w:lang w:val="it-CH"/>
        </w:rPr>
        <w:t xml:space="preserve"> e online sui canali Infocamere e Camera di Commercio di Cosenza</w:t>
      </w:r>
      <w:r w:rsidR="0092110B">
        <w:rPr>
          <w:rFonts w:ascii="Century Gothic" w:hAnsi="Century Gothic"/>
          <w:sz w:val="24"/>
          <w:szCs w:val="24"/>
          <w:lang w:val="it-CH"/>
        </w:rPr>
        <w:t>, senza contare la copertura social di tutti le sessioni.</w:t>
      </w:r>
    </w:p>
    <w:p w14:paraId="17A9C257" w14:textId="77777777" w:rsidR="00253674" w:rsidRPr="00253674" w:rsidRDefault="00253674" w:rsidP="00253674">
      <w:pPr>
        <w:spacing w:after="0"/>
        <w:ind w:right="32"/>
        <w:jc w:val="both"/>
        <w:rPr>
          <w:rFonts w:ascii="Century Gothic" w:hAnsi="Century Gothic"/>
          <w:sz w:val="24"/>
          <w:szCs w:val="24"/>
          <w:lang w:val="it-CH"/>
        </w:rPr>
      </w:pPr>
    </w:p>
    <w:p w14:paraId="66913EB9" w14:textId="68698F54" w:rsidR="00C24318" w:rsidRDefault="00C24318" w:rsidP="00C24318">
      <w:pPr>
        <w:pStyle w:val="Corpotesto"/>
        <w:jc w:val="both"/>
        <w:rPr>
          <w:rFonts w:ascii="Century Gothic" w:hAnsi="Century Gothic"/>
          <w:bCs/>
          <w:color w:val="000000"/>
          <w:sz w:val="24"/>
          <w:szCs w:val="24"/>
          <w:lang w:val="it-CH"/>
        </w:rPr>
      </w:pPr>
      <w:r>
        <w:rPr>
          <w:rFonts w:ascii="Century Gothic" w:hAnsi="Century Gothic"/>
          <w:bCs/>
          <w:color w:val="000000"/>
          <w:sz w:val="24"/>
          <w:szCs w:val="24"/>
          <w:lang w:val="it-CH"/>
        </w:rPr>
        <w:t>Si è parlato di g</w:t>
      </w:r>
      <w:r w:rsidRPr="00C24318">
        <w:rPr>
          <w:rFonts w:ascii="Century Gothic" w:hAnsi="Century Gothic"/>
          <w:bCs/>
          <w:color w:val="000000"/>
          <w:sz w:val="24"/>
          <w:szCs w:val="24"/>
          <w:lang w:val="it-CH"/>
        </w:rPr>
        <w:t xml:space="preserve">iovani e </w:t>
      </w:r>
      <w:r>
        <w:rPr>
          <w:rFonts w:ascii="Century Gothic" w:hAnsi="Century Gothic"/>
          <w:bCs/>
          <w:color w:val="000000"/>
          <w:sz w:val="24"/>
          <w:szCs w:val="24"/>
          <w:lang w:val="it-CH"/>
        </w:rPr>
        <w:t>di</w:t>
      </w:r>
      <w:r w:rsidRPr="00C24318">
        <w:rPr>
          <w:rFonts w:ascii="Century Gothic" w:hAnsi="Century Gothic"/>
          <w:bCs/>
          <w:color w:val="000000"/>
          <w:sz w:val="24"/>
          <w:szCs w:val="24"/>
          <w:lang w:val="it-CH"/>
        </w:rPr>
        <w:t>gitale</w:t>
      </w:r>
      <w:r>
        <w:rPr>
          <w:rFonts w:ascii="Century Gothic" w:hAnsi="Century Gothic"/>
          <w:bCs/>
          <w:color w:val="000000"/>
          <w:sz w:val="24"/>
          <w:szCs w:val="24"/>
          <w:lang w:val="it-CH"/>
        </w:rPr>
        <w:t>, i</w:t>
      </w:r>
      <w:r w:rsidRPr="00C24318">
        <w:rPr>
          <w:rFonts w:ascii="Century Gothic" w:hAnsi="Century Gothic"/>
          <w:bCs/>
          <w:color w:val="000000"/>
          <w:sz w:val="24"/>
          <w:szCs w:val="24"/>
          <w:lang w:val="it-CH"/>
        </w:rPr>
        <w:t>nfrastrutture</w:t>
      </w:r>
      <w:r>
        <w:rPr>
          <w:rFonts w:ascii="Century Gothic" w:hAnsi="Century Gothic"/>
          <w:bCs/>
          <w:color w:val="000000"/>
          <w:sz w:val="24"/>
          <w:szCs w:val="24"/>
          <w:lang w:val="it-CH"/>
        </w:rPr>
        <w:t>, l</w:t>
      </w:r>
      <w:r w:rsidRPr="00C24318">
        <w:rPr>
          <w:rFonts w:ascii="Century Gothic" w:hAnsi="Century Gothic"/>
          <w:bCs/>
          <w:color w:val="000000"/>
          <w:sz w:val="24"/>
          <w:szCs w:val="24"/>
          <w:lang w:val="it-CH"/>
        </w:rPr>
        <w:t>otta alla disinformazione</w:t>
      </w:r>
      <w:r w:rsidR="00880B87">
        <w:rPr>
          <w:rFonts w:ascii="Century Gothic" w:hAnsi="Century Gothic"/>
          <w:bCs/>
          <w:color w:val="000000"/>
          <w:sz w:val="24"/>
          <w:szCs w:val="24"/>
          <w:lang w:val="it-CH"/>
        </w:rPr>
        <w:t>,</w:t>
      </w:r>
      <w:r>
        <w:rPr>
          <w:rFonts w:ascii="Century Gothic" w:hAnsi="Century Gothic"/>
          <w:bCs/>
          <w:color w:val="000000"/>
          <w:sz w:val="24"/>
          <w:szCs w:val="24"/>
          <w:lang w:val="it-CH"/>
        </w:rPr>
        <w:t xml:space="preserve"> d</w:t>
      </w:r>
      <w:r w:rsidRPr="00C24318">
        <w:rPr>
          <w:rFonts w:ascii="Century Gothic" w:hAnsi="Century Gothic"/>
          <w:bCs/>
          <w:color w:val="000000"/>
          <w:sz w:val="24"/>
          <w:szCs w:val="24"/>
          <w:lang w:val="it-CH"/>
        </w:rPr>
        <w:t>igitalizzazione e trasformazione della PA</w:t>
      </w:r>
      <w:r w:rsidR="00880B87">
        <w:rPr>
          <w:rFonts w:ascii="Century Gothic" w:hAnsi="Century Gothic"/>
          <w:bCs/>
          <w:color w:val="000000"/>
          <w:sz w:val="24"/>
          <w:szCs w:val="24"/>
          <w:lang w:val="it-CH"/>
        </w:rPr>
        <w:t>,</w:t>
      </w:r>
      <w:r>
        <w:rPr>
          <w:rFonts w:ascii="Century Gothic" w:hAnsi="Century Gothic"/>
          <w:bCs/>
          <w:color w:val="000000"/>
          <w:sz w:val="24"/>
          <w:szCs w:val="24"/>
          <w:lang w:val="it-CH"/>
        </w:rPr>
        <w:t xml:space="preserve"> s</w:t>
      </w:r>
      <w:r w:rsidRPr="00C24318">
        <w:rPr>
          <w:rFonts w:ascii="Century Gothic" w:hAnsi="Century Gothic"/>
          <w:bCs/>
          <w:color w:val="000000"/>
          <w:sz w:val="24"/>
          <w:szCs w:val="24"/>
          <w:lang w:val="it-CH"/>
        </w:rPr>
        <w:t>icurezza e bullismo digitale</w:t>
      </w:r>
      <w:r w:rsidR="00880B87">
        <w:rPr>
          <w:rFonts w:ascii="Century Gothic" w:hAnsi="Century Gothic"/>
          <w:bCs/>
          <w:color w:val="000000"/>
          <w:sz w:val="24"/>
          <w:szCs w:val="24"/>
          <w:lang w:val="it-CH"/>
        </w:rPr>
        <w:t>,</w:t>
      </w:r>
      <w:r w:rsidR="000B0159">
        <w:rPr>
          <w:rFonts w:ascii="Century Gothic" w:hAnsi="Century Gothic"/>
          <w:bCs/>
          <w:color w:val="000000"/>
          <w:sz w:val="24"/>
          <w:szCs w:val="24"/>
          <w:lang w:val="it-CH"/>
        </w:rPr>
        <w:t xml:space="preserve"> c</w:t>
      </w:r>
      <w:r w:rsidRPr="00C24318">
        <w:rPr>
          <w:rFonts w:ascii="Century Gothic" w:hAnsi="Century Gothic"/>
          <w:bCs/>
          <w:color w:val="000000"/>
          <w:sz w:val="24"/>
          <w:szCs w:val="24"/>
          <w:lang w:val="it-CH"/>
        </w:rPr>
        <w:t xml:space="preserve">omunicazione </w:t>
      </w:r>
      <w:r w:rsidR="000B0159">
        <w:rPr>
          <w:rFonts w:ascii="Century Gothic" w:hAnsi="Century Gothic"/>
          <w:bCs/>
          <w:color w:val="000000"/>
          <w:sz w:val="24"/>
          <w:szCs w:val="24"/>
          <w:lang w:val="it-CH"/>
        </w:rPr>
        <w:t>d</w:t>
      </w:r>
      <w:r w:rsidRPr="00C24318">
        <w:rPr>
          <w:rFonts w:ascii="Century Gothic" w:hAnsi="Century Gothic"/>
          <w:bCs/>
          <w:color w:val="000000"/>
          <w:sz w:val="24"/>
          <w:szCs w:val="24"/>
          <w:lang w:val="it-CH"/>
        </w:rPr>
        <w:t>igitale</w:t>
      </w:r>
      <w:r w:rsidR="00880B87">
        <w:rPr>
          <w:rFonts w:ascii="Century Gothic" w:hAnsi="Century Gothic"/>
          <w:bCs/>
          <w:color w:val="000000"/>
          <w:sz w:val="24"/>
          <w:szCs w:val="24"/>
          <w:lang w:val="it-CH"/>
        </w:rPr>
        <w:t>,</w:t>
      </w:r>
      <w:r w:rsidR="000B0159">
        <w:rPr>
          <w:rFonts w:ascii="Century Gothic" w:hAnsi="Century Gothic"/>
          <w:bCs/>
          <w:color w:val="000000"/>
          <w:sz w:val="24"/>
          <w:szCs w:val="24"/>
          <w:lang w:val="it-CH"/>
        </w:rPr>
        <w:t xml:space="preserve"> big data, c</w:t>
      </w:r>
      <w:r w:rsidRPr="00C24318">
        <w:rPr>
          <w:rFonts w:ascii="Century Gothic" w:hAnsi="Century Gothic"/>
          <w:bCs/>
          <w:color w:val="000000"/>
          <w:sz w:val="24"/>
          <w:szCs w:val="24"/>
          <w:lang w:val="it-CH"/>
        </w:rPr>
        <w:t>ittà e territorio di nuova generazione</w:t>
      </w:r>
      <w:r w:rsidR="000B0159">
        <w:rPr>
          <w:rFonts w:ascii="Century Gothic" w:hAnsi="Century Gothic"/>
          <w:bCs/>
          <w:color w:val="000000"/>
          <w:sz w:val="24"/>
          <w:szCs w:val="24"/>
          <w:lang w:val="it-CH"/>
        </w:rPr>
        <w:t>.</w:t>
      </w:r>
    </w:p>
    <w:p w14:paraId="6D20251B" w14:textId="77777777" w:rsidR="004615F0" w:rsidRDefault="004615F0" w:rsidP="00C24318">
      <w:pPr>
        <w:pStyle w:val="Corpotesto"/>
        <w:jc w:val="both"/>
        <w:rPr>
          <w:rFonts w:ascii="Century Gothic" w:hAnsi="Century Gothic"/>
          <w:bCs/>
          <w:color w:val="000000"/>
          <w:sz w:val="24"/>
          <w:szCs w:val="24"/>
          <w:lang w:val="it-CH"/>
        </w:rPr>
      </w:pPr>
    </w:p>
    <w:p w14:paraId="053C7E37" w14:textId="32AFE7D1" w:rsidR="00C24318" w:rsidRPr="00676563" w:rsidRDefault="000B0159" w:rsidP="00C24318">
      <w:pPr>
        <w:pStyle w:val="Corpotesto"/>
        <w:jc w:val="both"/>
        <w:rPr>
          <w:rFonts w:ascii="Century Gothic" w:hAnsi="Century Gothic"/>
          <w:sz w:val="24"/>
          <w:szCs w:val="24"/>
          <w:lang w:val="it-CH"/>
        </w:rPr>
      </w:pPr>
      <w:r>
        <w:rPr>
          <w:rFonts w:ascii="Century Gothic" w:hAnsi="Century Gothic"/>
          <w:bCs/>
          <w:color w:val="000000"/>
          <w:sz w:val="24"/>
          <w:szCs w:val="24"/>
          <w:lang w:val="it-CH"/>
        </w:rPr>
        <w:t>“</w:t>
      </w:r>
      <w:r w:rsidR="00C24318" w:rsidRPr="00C24318">
        <w:rPr>
          <w:rFonts w:ascii="Century Gothic" w:hAnsi="Century Gothic"/>
          <w:bCs/>
          <w:color w:val="000000"/>
          <w:sz w:val="24"/>
          <w:szCs w:val="24"/>
          <w:lang w:val="it-CH"/>
        </w:rPr>
        <w:t xml:space="preserve">Come </w:t>
      </w:r>
      <w:r>
        <w:rPr>
          <w:rFonts w:ascii="Century Gothic" w:hAnsi="Century Gothic"/>
          <w:bCs/>
          <w:color w:val="000000"/>
          <w:sz w:val="24"/>
          <w:szCs w:val="24"/>
          <w:lang w:val="it-CH"/>
        </w:rPr>
        <w:t>evidenziato</w:t>
      </w:r>
      <w:r w:rsidR="00C24318" w:rsidRPr="00C24318">
        <w:rPr>
          <w:rFonts w:ascii="Century Gothic" w:hAnsi="Century Gothic"/>
          <w:bCs/>
          <w:color w:val="000000"/>
          <w:sz w:val="24"/>
          <w:szCs w:val="24"/>
          <w:lang w:val="it-CH"/>
        </w:rPr>
        <w:t xml:space="preserve"> dal Presidente Draghi nella sua lettera</w:t>
      </w:r>
      <w:r>
        <w:rPr>
          <w:rFonts w:ascii="Century Gothic" w:hAnsi="Century Gothic"/>
          <w:bCs/>
          <w:color w:val="000000"/>
          <w:sz w:val="24"/>
          <w:szCs w:val="24"/>
          <w:lang w:val="it-CH"/>
        </w:rPr>
        <w:t xml:space="preserve"> – ha sottolineato il </w:t>
      </w:r>
      <w:r w:rsidR="00705B40" w:rsidRPr="00705B40">
        <w:rPr>
          <w:rFonts w:ascii="Century Gothic" w:hAnsi="Century Gothic"/>
          <w:bCs/>
          <w:color w:val="000000"/>
          <w:sz w:val="24"/>
          <w:szCs w:val="24"/>
          <w:lang w:val="it-CH"/>
        </w:rPr>
        <w:t>p</w:t>
      </w:r>
      <w:r w:rsidRPr="00705B40">
        <w:rPr>
          <w:rFonts w:ascii="Century Gothic" w:hAnsi="Century Gothic"/>
          <w:bCs/>
          <w:color w:val="000000"/>
          <w:sz w:val="24"/>
          <w:szCs w:val="24"/>
          <w:lang w:val="it-CH"/>
        </w:rPr>
        <w:t>residente della</w:t>
      </w:r>
      <w:r w:rsidRPr="00880B87">
        <w:rPr>
          <w:rFonts w:ascii="Century Gothic" w:hAnsi="Century Gothic"/>
          <w:b/>
          <w:bCs/>
          <w:color w:val="000000"/>
          <w:sz w:val="24"/>
          <w:szCs w:val="24"/>
          <w:lang w:val="it-CH"/>
        </w:rPr>
        <w:t xml:space="preserve"> Camera di Commercio di Cosenza, Klaus Algieri</w:t>
      </w:r>
      <w:r w:rsidR="00903C9B">
        <w:rPr>
          <w:rFonts w:ascii="Century Gothic" w:hAnsi="Century Gothic"/>
          <w:bCs/>
          <w:color w:val="000000"/>
          <w:sz w:val="24"/>
          <w:szCs w:val="24"/>
          <w:lang w:val="it-CH"/>
        </w:rPr>
        <w:t xml:space="preserve"> – </w:t>
      </w:r>
      <w:r w:rsidR="00C24318" w:rsidRPr="00C24318">
        <w:rPr>
          <w:rFonts w:ascii="Century Gothic" w:hAnsi="Century Gothic"/>
          <w:bCs/>
          <w:color w:val="000000"/>
          <w:sz w:val="24"/>
          <w:szCs w:val="24"/>
          <w:lang w:val="it-CH"/>
        </w:rPr>
        <w:t>si tratta di temi di grande rilevanza per i cittadini, le imprese e la pubblica amministrazione</w:t>
      </w:r>
      <w:r w:rsidR="00C24318" w:rsidRPr="00880B87">
        <w:rPr>
          <w:rFonts w:ascii="Century Gothic" w:hAnsi="Century Gothic"/>
          <w:bCs/>
          <w:color w:val="000000"/>
          <w:sz w:val="24"/>
          <w:szCs w:val="24"/>
          <w:lang w:val="it-CH"/>
        </w:rPr>
        <w:t>.</w:t>
      </w:r>
      <w:r w:rsidR="00B86A3F" w:rsidRPr="00880B87">
        <w:rPr>
          <w:rFonts w:ascii="Century Gothic" w:hAnsi="Century Gothic"/>
          <w:bCs/>
          <w:color w:val="000000"/>
          <w:sz w:val="24"/>
          <w:szCs w:val="24"/>
          <w:lang w:val="it-CH"/>
        </w:rPr>
        <w:t xml:space="preserve"> Il </w:t>
      </w:r>
      <w:r w:rsidR="00B86A3F" w:rsidRPr="00880B87">
        <w:rPr>
          <w:rFonts w:ascii="Century Gothic" w:hAnsi="Century Gothic"/>
          <w:bCs/>
          <w:color w:val="000000"/>
          <w:sz w:val="24"/>
          <w:szCs w:val="24"/>
          <w:lang w:val="it-CH"/>
        </w:rPr>
        <w:lastRenderedPageBreak/>
        <w:t xml:space="preserve">Governo </w:t>
      </w:r>
      <w:r w:rsidR="00B86A3F" w:rsidRPr="00880B87">
        <w:rPr>
          <w:rFonts w:ascii="Century Gothic" w:hAnsi="Century Gothic"/>
          <w:sz w:val="24"/>
          <w:szCs w:val="24"/>
          <w:lang w:val="it-CH"/>
        </w:rPr>
        <w:t>prevede di investire per la digitalizzazione, l’innovazione e la sicurezza circa 40 miliardi di euro. Sono progetti necessari a rendere l’Italia più competitiva</w:t>
      </w:r>
      <w:r w:rsidR="00B86A3F" w:rsidRPr="00B86A3F">
        <w:rPr>
          <w:rFonts w:ascii="Century Gothic" w:hAnsi="Century Gothic"/>
          <w:sz w:val="24"/>
          <w:szCs w:val="24"/>
          <w:lang w:val="it-CH"/>
        </w:rPr>
        <w:t xml:space="preserve"> e inclusiva, anche dal punto di vista territoriale</w:t>
      </w:r>
      <w:r w:rsidR="00B86A3F">
        <w:rPr>
          <w:rFonts w:ascii="Century Gothic" w:hAnsi="Century Gothic"/>
          <w:sz w:val="24"/>
          <w:szCs w:val="24"/>
          <w:lang w:val="it-CH"/>
        </w:rPr>
        <w:t xml:space="preserve"> e sui quali </w:t>
      </w:r>
      <w:r w:rsidR="00FF32F8">
        <w:rPr>
          <w:rFonts w:ascii="Century Gothic" w:hAnsi="Century Gothic"/>
          <w:sz w:val="24"/>
          <w:szCs w:val="24"/>
          <w:lang w:val="it-CH"/>
        </w:rPr>
        <w:t xml:space="preserve">è necessario </w:t>
      </w:r>
      <w:r w:rsidR="00B86A3F">
        <w:rPr>
          <w:rFonts w:ascii="Century Gothic" w:hAnsi="Century Gothic"/>
          <w:sz w:val="24"/>
          <w:szCs w:val="24"/>
          <w:lang w:val="it-CH"/>
        </w:rPr>
        <w:t>puntar</w:t>
      </w:r>
      <w:r w:rsidR="00FF32F8">
        <w:rPr>
          <w:rFonts w:ascii="Century Gothic" w:hAnsi="Century Gothic"/>
          <w:sz w:val="24"/>
          <w:szCs w:val="24"/>
          <w:lang w:val="it-CH"/>
        </w:rPr>
        <w:t>e</w:t>
      </w:r>
      <w:r w:rsidR="00B86A3F">
        <w:rPr>
          <w:rFonts w:ascii="Century Gothic" w:hAnsi="Century Gothic"/>
          <w:sz w:val="24"/>
          <w:szCs w:val="24"/>
          <w:lang w:val="it-CH"/>
        </w:rPr>
        <w:t xml:space="preserve"> </w:t>
      </w:r>
      <w:r w:rsidR="00B86A3F" w:rsidRPr="00676563">
        <w:rPr>
          <w:rFonts w:ascii="Century Gothic" w:hAnsi="Century Gothic"/>
          <w:sz w:val="24"/>
          <w:szCs w:val="24"/>
          <w:lang w:val="it-CH"/>
        </w:rPr>
        <w:t>non solo per recuperare i ritardi esistenti ma per migliorare realmente le prospettive di crescita per tutti i cittadini”.</w:t>
      </w:r>
    </w:p>
    <w:p w14:paraId="7CC2ABC4" w14:textId="77777777" w:rsidR="00724A52" w:rsidRPr="00676563" w:rsidRDefault="00724A52" w:rsidP="00C24318">
      <w:pPr>
        <w:pStyle w:val="Corpotesto"/>
        <w:jc w:val="both"/>
        <w:rPr>
          <w:rFonts w:ascii="Century Gothic" w:hAnsi="Century Gothic"/>
          <w:sz w:val="24"/>
          <w:szCs w:val="24"/>
          <w:lang w:val="it-CH"/>
        </w:rPr>
      </w:pPr>
    </w:p>
    <w:p w14:paraId="028A71F3" w14:textId="699A247B" w:rsidR="00676563" w:rsidRPr="00676563" w:rsidRDefault="00676563" w:rsidP="00676563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676563">
        <w:rPr>
          <w:rFonts w:ascii="Century Gothic" w:eastAsia="Times New Roman" w:hAnsi="Century Gothic" w:cs="Times New Roman"/>
          <w:sz w:val="24"/>
          <w:szCs w:val="24"/>
        </w:rPr>
        <w:t xml:space="preserve">“Le Camere di commercio sono una delle pubbliche amministrazioni più digitalizzate e che più crede nelle grandi opportunità che Internet e le tecnologie offrono ai cittadini e alle imprese per migliorare la propria vita quotidiana”, ha sottolineato il presidente di </w:t>
      </w:r>
      <w:r w:rsidRPr="00676563">
        <w:rPr>
          <w:rFonts w:ascii="Century Gothic" w:eastAsia="Times New Roman" w:hAnsi="Century Gothic" w:cs="Times New Roman"/>
          <w:b/>
          <w:sz w:val="24"/>
          <w:szCs w:val="24"/>
        </w:rPr>
        <w:t>Unioncamere</w:t>
      </w:r>
      <w:r w:rsidRPr="00676563">
        <w:rPr>
          <w:rFonts w:ascii="Century Gothic" w:eastAsia="Times New Roman" w:hAnsi="Century Gothic" w:cs="Times New Roman"/>
          <w:sz w:val="24"/>
          <w:szCs w:val="24"/>
        </w:rPr>
        <w:t xml:space="preserve">, </w:t>
      </w:r>
      <w:r w:rsidRPr="00676563">
        <w:rPr>
          <w:rFonts w:ascii="Century Gothic" w:eastAsia="Times New Roman" w:hAnsi="Century Gothic" w:cs="Times New Roman"/>
          <w:b/>
          <w:sz w:val="24"/>
          <w:szCs w:val="24"/>
        </w:rPr>
        <w:t>Andrea Prete</w:t>
      </w:r>
      <w:r w:rsidRPr="00676563">
        <w:rPr>
          <w:rFonts w:ascii="Century Gothic" w:eastAsia="Times New Roman" w:hAnsi="Century Gothic" w:cs="Times New Roman"/>
          <w:sz w:val="24"/>
          <w:szCs w:val="24"/>
        </w:rPr>
        <w:t>. “La pandemia ha mostrato quanto l’utilizzo diffuso del digitale abbia consentito alle persone di continuare a lavorare, ai giovani a studiare, alle imprese ad operare. Questo impone una riflessione attenta e allargata a tutti gli attori pubblici e privati sulla necessità che la digitalizzazione sia un processo inclusivo e sia esteso in maniera omogenea nel Paese, in maniera da</w:t>
      </w:r>
      <w:r w:rsidR="00880B87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r w:rsidRPr="00676563">
        <w:rPr>
          <w:rFonts w:ascii="Century Gothic" w:eastAsia="Times New Roman" w:hAnsi="Century Gothic" w:cs="Times New Roman"/>
          <w:sz w:val="24"/>
          <w:szCs w:val="24"/>
        </w:rPr>
        <w:t>consentire a tutti, a partire dai giovani, di acquisire le competenze e le abilità oggi sempre più necessarie”.</w:t>
      </w:r>
    </w:p>
    <w:p w14:paraId="46C5BE70" w14:textId="77777777" w:rsidR="00B86A3F" w:rsidRDefault="00B86A3F" w:rsidP="00C24318">
      <w:pPr>
        <w:pStyle w:val="Corpotesto"/>
        <w:jc w:val="both"/>
        <w:rPr>
          <w:rFonts w:ascii="Century Gothic" w:hAnsi="Century Gothic"/>
          <w:bCs/>
          <w:color w:val="000000"/>
          <w:sz w:val="24"/>
          <w:szCs w:val="24"/>
          <w:lang w:val="it-CH"/>
        </w:rPr>
      </w:pPr>
    </w:p>
    <w:p w14:paraId="2B27AA54" w14:textId="77777777" w:rsidR="00711D8E" w:rsidRDefault="003A15E9" w:rsidP="00903C9B">
      <w:pPr>
        <w:pStyle w:val="Corpotesto"/>
        <w:jc w:val="both"/>
        <w:rPr>
          <w:rFonts w:ascii="Century Gothic" w:hAnsi="Century Gothic"/>
          <w:bCs/>
          <w:color w:val="000000"/>
          <w:sz w:val="24"/>
          <w:szCs w:val="24"/>
          <w:lang w:val="it-CH"/>
        </w:rPr>
      </w:pPr>
      <w:r>
        <w:rPr>
          <w:rFonts w:ascii="Century Gothic" w:hAnsi="Century Gothic"/>
          <w:bCs/>
          <w:color w:val="000000"/>
          <w:sz w:val="24"/>
          <w:szCs w:val="24"/>
          <w:lang w:val="it-CH"/>
        </w:rPr>
        <w:t xml:space="preserve">Dopo l’evento inaugurale, </w:t>
      </w:r>
      <w:r w:rsidR="00903C9B">
        <w:rPr>
          <w:rFonts w:ascii="Century Gothic" w:hAnsi="Century Gothic"/>
          <w:bCs/>
          <w:color w:val="000000"/>
          <w:sz w:val="24"/>
          <w:szCs w:val="24"/>
          <w:lang w:val="it-CH"/>
        </w:rPr>
        <w:t>con</w:t>
      </w:r>
      <w:r>
        <w:rPr>
          <w:rFonts w:ascii="Century Gothic" w:hAnsi="Century Gothic"/>
          <w:bCs/>
          <w:color w:val="000000"/>
          <w:sz w:val="24"/>
          <w:szCs w:val="24"/>
          <w:lang w:val="it-CH"/>
        </w:rPr>
        <w:t xml:space="preserve"> gli interventi del</w:t>
      </w:r>
      <w:r w:rsidR="00903C9B">
        <w:rPr>
          <w:rFonts w:ascii="Century Gothic" w:hAnsi="Century Gothic"/>
          <w:bCs/>
          <w:color w:val="000000"/>
          <w:sz w:val="24"/>
          <w:szCs w:val="24"/>
          <w:lang w:val="it-CH"/>
        </w:rPr>
        <w:t xml:space="preserve"> Sindaco di Cosenza, Franz Caruso, del Presidente Algieri, del</w:t>
      </w:r>
      <w:r>
        <w:rPr>
          <w:rFonts w:ascii="Century Gothic" w:hAnsi="Century Gothic"/>
          <w:bCs/>
          <w:color w:val="000000"/>
          <w:sz w:val="24"/>
          <w:szCs w:val="24"/>
          <w:lang w:val="it-CH"/>
        </w:rPr>
        <w:t xml:space="preserve"> </w:t>
      </w:r>
      <w:r w:rsidRPr="00AE69BC">
        <w:rPr>
          <w:rFonts w:ascii="Century Gothic" w:hAnsi="Century Gothic"/>
          <w:sz w:val="24"/>
          <w:szCs w:val="24"/>
          <w:lang w:val="it-CH"/>
        </w:rPr>
        <w:t>Ministro per gli Affari regionali e le Autonomie, Maria Stella Gelmini</w:t>
      </w:r>
      <w:r>
        <w:rPr>
          <w:rFonts w:ascii="Century Gothic" w:hAnsi="Century Gothic"/>
          <w:sz w:val="24"/>
          <w:szCs w:val="24"/>
          <w:lang w:val="it-CH"/>
        </w:rPr>
        <w:t xml:space="preserve">, del Ministro dell’Istruzione, Patrizio Bianchi, </w:t>
      </w:r>
      <w:r w:rsidRPr="00785864">
        <w:rPr>
          <w:rFonts w:ascii="Century Gothic" w:hAnsi="Century Gothic"/>
          <w:sz w:val="24"/>
          <w:szCs w:val="24"/>
          <w:lang w:val="it-CH"/>
        </w:rPr>
        <w:t>del Presidente di Unioncamere nazionale, Andrea Prete</w:t>
      </w:r>
      <w:r>
        <w:rPr>
          <w:rFonts w:ascii="Century Gothic" w:hAnsi="Century Gothic"/>
          <w:sz w:val="24"/>
          <w:szCs w:val="24"/>
          <w:lang w:val="it-CH"/>
        </w:rPr>
        <w:t xml:space="preserve">, </w:t>
      </w:r>
      <w:r w:rsidRPr="00785864">
        <w:rPr>
          <w:rFonts w:ascii="Century Gothic" w:hAnsi="Century Gothic"/>
          <w:sz w:val="24"/>
          <w:szCs w:val="24"/>
          <w:lang w:val="it-CH"/>
        </w:rPr>
        <w:t>del Presidente di Infocamere, Lorenzo Tagliavanti</w:t>
      </w:r>
      <w:r>
        <w:rPr>
          <w:rFonts w:ascii="Century Gothic" w:hAnsi="Century Gothic"/>
          <w:sz w:val="24"/>
          <w:szCs w:val="24"/>
          <w:lang w:val="it-CH"/>
        </w:rPr>
        <w:t xml:space="preserve">, </w:t>
      </w:r>
      <w:r w:rsidRPr="00785864">
        <w:rPr>
          <w:rFonts w:ascii="Century Gothic" w:hAnsi="Century Gothic"/>
          <w:sz w:val="24"/>
          <w:szCs w:val="24"/>
          <w:lang w:val="it-CH"/>
        </w:rPr>
        <w:t>del Direttore Generale Connect – Commissione Europea, Roberto Viola,</w:t>
      </w:r>
      <w:r>
        <w:rPr>
          <w:rFonts w:ascii="Century Gothic" w:hAnsi="Century Gothic"/>
          <w:sz w:val="24"/>
          <w:szCs w:val="24"/>
          <w:lang w:val="it-CH"/>
        </w:rPr>
        <w:t xml:space="preserve"> </w:t>
      </w:r>
      <w:r w:rsidRPr="00785864">
        <w:rPr>
          <w:rFonts w:ascii="Century Gothic" w:hAnsi="Century Gothic"/>
          <w:sz w:val="24"/>
          <w:szCs w:val="24"/>
          <w:lang w:val="it-CH"/>
        </w:rPr>
        <w:t>del Capo di Gabinetto – Ministero Istruzione, Luigi Fiorentino</w:t>
      </w:r>
      <w:r>
        <w:rPr>
          <w:rFonts w:ascii="Century Gothic" w:hAnsi="Century Gothic"/>
          <w:sz w:val="24"/>
          <w:szCs w:val="24"/>
          <w:lang w:val="it-CH"/>
        </w:rPr>
        <w:t xml:space="preserve">, </w:t>
      </w:r>
      <w:r w:rsidRPr="00785864">
        <w:rPr>
          <w:rFonts w:ascii="Century Gothic" w:hAnsi="Century Gothic"/>
          <w:sz w:val="24"/>
          <w:szCs w:val="24"/>
          <w:lang w:val="it-CH"/>
        </w:rPr>
        <w:t>del Presidente IGF Italia, Mattia Fantinati</w:t>
      </w:r>
      <w:r>
        <w:rPr>
          <w:rFonts w:ascii="Century Gothic" w:hAnsi="Century Gothic"/>
          <w:bCs/>
          <w:color w:val="000000"/>
          <w:sz w:val="24"/>
          <w:szCs w:val="24"/>
          <w:lang w:val="it-CH"/>
        </w:rPr>
        <w:t xml:space="preserve">, i lavori del Forum sono proseguiti </w:t>
      </w:r>
      <w:r w:rsidR="00711D8E">
        <w:rPr>
          <w:rFonts w:ascii="Century Gothic" w:hAnsi="Century Gothic"/>
          <w:bCs/>
          <w:color w:val="000000"/>
          <w:sz w:val="24"/>
          <w:szCs w:val="24"/>
          <w:lang w:val="it-CH"/>
        </w:rPr>
        <w:t xml:space="preserve">raccogliendo tantissime proposte e </w:t>
      </w:r>
      <w:r w:rsidR="00711D8E" w:rsidRPr="003A15E9">
        <w:rPr>
          <w:rFonts w:ascii="Century Gothic" w:hAnsi="Century Gothic"/>
          <w:bCs/>
          <w:color w:val="000000"/>
          <w:sz w:val="24"/>
          <w:szCs w:val="24"/>
          <w:lang w:val="it-CH"/>
        </w:rPr>
        <w:t>riflessioni da tutti i partecipanti che, come nella scorsa edizione, sono andati ben oltre i soliti addetti ai lavori</w:t>
      </w:r>
      <w:r w:rsidR="00903C9B">
        <w:rPr>
          <w:rFonts w:ascii="Century Gothic" w:hAnsi="Century Gothic"/>
          <w:bCs/>
          <w:color w:val="000000"/>
          <w:sz w:val="24"/>
          <w:szCs w:val="24"/>
          <w:lang w:val="it-CH"/>
        </w:rPr>
        <w:t>: imprese, giovani e scuole, soprattutto, oltre che</w:t>
      </w:r>
      <w:r w:rsidR="00903C9B" w:rsidRPr="00903C9B">
        <w:rPr>
          <w:rFonts w:ascii="Century Gothic" w:hAnsi="Century Gothic"/>
          <w:bCs/>
          <w:color w:val="000000"/>
          <w:sz w:val="24"/>
          <w:szCs w:val="24"/>
          <w:lang w:val="it-CH"/>
        </w:rPr>
        <w:t>, università,</w:t>
      </w:r>
      <w:r w:rsidR="00903C9B">
        <w:rPr>
          <w:rFonts w:ascii="Century Gothic" w:hAnsi="Century Gothic"/>
          <w:bCs/>
          <w:color w:val="000000"/>
          <w:sz w:val="24"/>
          <w:szCs w:val="24"/>
          <w:lang w:val="it-CH"/>
        </w:rPr>
        <w:t xml:space="preserve"> </w:t>
      </w:r>
      <w:r w:rsidR="00903C9B" w:rsidRPr="00903C9B">
        <w:rPr>
          <w:rFonts w:ascii="Century Gothic" w:hAnsi="Century Gothic"/>
          <w:bCs/>
          <w:color w:val="000000"/>
          <w:sz w:val="24"/>
          <w:szCs w:val="24"/>
          <w:lang w:val="it-CH"/>
        </w:rPr>
        <w:t>istituti di ricerca,</w:t>
      </w:r>
      <w:r w:rsidR="00903C9B">
        <w:rPr>
          <w:rFonts w:ascii="Century Gothic" w:hAnsi="Century Gothic"/>
          <w:bCs/>
          <w:color w:val="000000"/>
          <w:sz w:val="24"/>
          <w:szCs w:val="24"/>
          <w:lang w:val="it-CH"/>
        </w:rPr>
        <w:t xml:space="preserve"> </w:t>
      </w:r>
      <w:r w:rsidR="00903C9B" w:rsidRPr="00903C9B">
        <w:rPr>
          <w:rFonts w:ascii="Century Gothic" w:hAnsi="Century Gothic"/>
          <w:bCs/>
          <w:color w:val="000000"/>
          <w:sz w:val="24"/>
          <w:szCs w:val="24"/>
          <w:lang w:val="it-CH"/>
        </w:rPr>
        <w:t>esperti del settore,</w:t>
      </w:r>
      <w:r w:rsidR="00903C9B">
        <w:rPr>
          <w:rFonts w:ascii="Century Gothic" w:hAnsi="Century Gothic"/>
          <w:bCs/>
          <w:color w:val="000000"/>
          <w:sz w:val="24"/>
          <w:szCs w:val="24"/>
          <w:lang w:val="it-CH"/>
        </w:rPr>
        <w:t xml:space="preserve"> </w:t>
      </w:r>
      <w:r w:rsidR="00903C9B" w:rsidRPr="00903C9B">
        <w:rPr>
          <w:rFonts w:ascii="Century Gothic" w:hAnsi="Century Gothic"/>
          <w:bCs/>
          <w:color w:val="000000"/>
          <w:sz w:val="24"/>
          <w:szCs w:val="24"/>
          <w:lang w:val="it-CH"/>
        </w:rPr>
        <w:t>giornalisti,</w:t>
      </w:r>
      <w:r w:rsidR="00903C9B">
        <w:rPr>
          <w:rFonts w:ascii="Century Gothic" w:hAnsi="Century Gothic"/>
          <w:bCs/>
          <w:color w:val="000000"/>
          <w:sz w:val="24"/>
          <w:szCs w:val="24"/>
          <w:lang w:val="it-CH"/>
        </w:rPr>
        <w:t xml:space="preserve"> </w:t>
      </w:r>
      <w:r w:rsidR="00903C9B" w:rsidRPr="00903C9B">
        <w:rPr>
          <w:rFonts w:ascii="Century Gothic" w:hAnsi="Century Gothic"/>
          <w:bCs/>
          <w:color w:val="000000"/>
          <w:sz w:val="24"/>
          <w:szCs w:val="24"/>
          <w:lang w:val="it-CH"/>
        </w:rPr>
        <w:t>agenzie specializzate,</w:t>
      </w:r>
      <w:r w:rsidR="00903C9B">
        <w:rPr>
          <w:rFonts w:ascii="Century Gothic" w:hAnsi="Century Gothic"/>
          <w:bCs/>
          <w:color w:val="000000"/>
          <w:sz w:val="24"/>
          <w:szCs w:val="24"/>
          <w:lang w:val="it-CH"/>
        </w:rPr>
        <w:t xml:space="preserve"> </w:t>
      </w:r>
      <w:r w:rsidR="00903C9B" w:rsidRPr="00903C9B">
        <w:rPr>
          <w:rFonts w:ascii="Century Gothic" w:hAnsi="Century Gothic"/>
          <w:bCs/>
          <w:color w:val="000000"/>
          <w:sz w:val="24"/>
          <w:szCs w:val="24"/>
          <w:lang w:val="it-CH"/>
        </w:rPr>
        <w:t>associazioni rappresentative,</w:t>
      </w:r>
      <w:r w:rsidR="00903C9B">
        <w:rPr>
          <w:rFonts w:ascii="Century Gothic" w:hAnsi="Century Gothic"/>
          <w:bCs/>
          <w:color w:val="000000"/>
          <w:sz w:val="24"/>
          <w:szCs w:val="24"/>
          <w:lang w:val="it-CH"/>
        </w:rPr>
        <w:t xml:space="preserve"> </w:t>
      </w:r>
      <w:r w:rsidR="00903C9B" w:rsidRPr="00903C9B">
        <w:rPr>
          <w:rFonts w:ascii="Century Gothic" w:hAnsi="Century Gothic"/>
          <w:bCs/>
          <w:color w:val="000000"/>
          <w:sz w:val="24"/>
          <w:szCs w:val="24"/>
          <w:lang w:val="it-CH"/>
        </w:rPr>
        <w:t>organizzazioni, nazionali e internazionali</w:t>
      </w:r>
      <w:r w:rsidR="00903C9B">
        <w:rPr>
          <w:rFonts w:ascii="Century Gothic" w:hAnsi="Century Gothic"/>
          <w:bCs/>
          <w:color w:val="000000"/>
          <w:sz w:val="24"/>
          <w:szCs w:val="24"/>
          <w:lang w:val="it-CH"/>
        </w:rPr>
        <w:t>.</w:t>
      </w:r>
    </w:p>
    <w:p w14:paraId="2BBE119D" w14:textId="77777777" w:rsidR="00711D8E" w:rsidRDefault="00711D8E" w:rsidP="00711D8E">
      <w:pPr>
        <w:pStyle w:val="Corpotesto"/>
        <w:jc w:val="both"/>
        <w:rPr>
          <w:rFonts w:ascii="Century Gothic" w:hAnsi="Century Gothic"/>
          <w:bCs/>
          <w:color w:val="000000"/>
          <w:sz w:val="24"/>
          <w:szCs w:val="24"/>
          <w:lang w:val="it-CH"/>
        </w:rPr>
      </w:pPr>
    </w:p>
    <w:p w14:paraId="35B6773F" w14:textId="77777777" w:rsidR="003A15E9" w:rsidRPr="00B86A3F" w:rsidRDefault="00711D8E" w:rsidP="00711D8E">
      <w:pPr>
        <w:pStyle w:val="Corpotesto"/>
        <w:jc w:val="both"/>
        <w:rPr>
          <w:rFonts w:ascii="Century Gothic" w:hAnsi="Century Gothic"/>
          <w:bCs/>
          <w:color w:val="000000"/>
          <w:sz w:val="24"/>
          <w:szCs w:val="24"/>
          <w:lang w:val="it-CH"/>
        </w:rPr>
      </w:pPr>
      <w:r>
        <w:rPr>
          <w:rFonts w:ascii="Century Gothic" w:hAnsi="Century Gothic"/>
          <w:bCs/>
          <w:color w:val="000000"/>
          <w:sz w:val="24"/>
          <w:szCs w:val="24"/>
          <w:lang w:val="it-CH"/>
        </w:rPr>
        <w:t>Nell’ultima giornata, infine, oltre al contributo, tra gli altri, del sottosegretario MISE, Anna Ascani</w:t>
      </w:r>
      <w:r w:rsidR="00A85990">
        <w:rPr>
          <w:rFonts w:ascii="Century Gothic" w:hAnsi="Century Gothic"/>
          <w:bCs/>
          <w:color w:val="000000"/>
          <w:sz w:val="24"/>
          <w:szCs w:val="24"/>
          <w:lang w:val="it-CH"/>
        </w:rPr>
        <w:t xml:space="preserve"> e del Garante Privacy, Guido Scorza</w:t>
      </w:r>
      <w:r>
        <w:rPr>
          <w:rFonts w:ascii="Century Gothic" w:hAnsi="Century Gothic"/>
          <w:bCs/>
          <w:color w:val="000000"/>
          <w:sz w:val="24"/>
          <w:szCs w:val="24"/>
          <w:lang w:val="it-CH"/>
        </w:rPr>
        <w:t xml:space="preserve">, la discussione si è focalizzata sul ruolo cruciale delle PMI per la crescita dell’Italia, con l’intervento del Ministro della PA, Renato Brunetta, </w:t>
      </w:r>
      <w:r w:rsidR="003A15E9">
        <w:rPr>
          <w:rFonts w:ascii="Century Gothic" w:hAnsi="Century Gothic"/>
          <w:bCs/>
          <w:color w:val="000000"/>
          <w:sz w:val="24"/>
          <w:szCs w:val="24"/>
          <w:lang w:val="it-CH"/>
        </w:rPr>
        <w:t xml:space="preserve">del </w:t>
      </w:r>
      <w:r w:rsidR="00521A82">
        <w:rPr>
          <w:rFonts w:ascii="Century Gothic" w:hAnsi="Century Gothic"/>
          <w:bCs/>
          <w:color w:val="000000"/>
          <w:sz w:val="24"/>
          <w:szCs w:val="24"/>
          <w:lang w:val="it-CH"/>
        </w:rPr>
        <w:t>S</w:t>
      </w:r>
      <w:r w:rsidR="003A15E9">
        <w:rPr>
          <w:rFonts w:ascii="Century Gothic" w:hAnsi="Century Gothic"/>
          <w:bCs/>
          <w:color w:val="000000"/>
          <w:sz w:val="24"/>
          <w:szCs w:val="24"/>
          <w:lang w:val="it-CH"/>
        </w:rPr>
        <w:t>ottosegretario alla Presidenza del Consiglio, Giuseppe Moles,</w:t>
      </w:r>
      <w:r>
        <w:rPr>
          <w:rFonts w:ascii="Century Gothic" w:hAnsi="Century Gothic"/>
          <w:bCs/>
          <w:color w:val="000000"/>
          <w:sz w:val="24"/>
          <w:szCs w:val="24"/>
          <w:lang w:val="it-CH"/>
        </w:rPr>
        <w:t xml:space="preserve"> dell’AD di Tinexta, </w:t>
      </w:r>
      <w:r w:rsidRPr="00711D8E">
        <w:rPr>
          <w:rFonts w:ascii="Century Gothic" w:hAnsi="Century Gothic"/>
          <w:bCs/>
          <w:color w:val="000000"/>
          <w:sz w:val="24"/>
          <w:szCs w:val="24"/>
          <w:lang w:val="it-CH"/>
        </w:rPr>
        <w:t>Pier Andrea Chevallard</w:t>
      </w:r>
      <w:r>
        <w:rPr>
          <w:rFonts w:ascii="Century Gothic" w:hAnsi="Century Gothic"/>
          <w:bCs/>
          <w:color w:val="000000"/>
          <w:sz w:val="24"/>
          <w:szCs w:val="24"/>
          <w:lang w:val="it-CH"/>
        </w:rPr>
        <w:t xml:space="preserve">, del Segretario Generale di Unioncamere Nazionale, </w:t>
      </w:r>
      <w:r w:rsidRPr="00711D8E">
        <w:rPr>
          <w:rFonts w:ascii="Century Gothic" w:hAnsi="Century Gothic"/>
          <w:bCs/>
          <w:color w:val="000000"/>
          <w:sz w:val="24"/>
          <w:szCs w:val="24"/>
          <w:lang w:val="it-CH"/>
        </w:rPr>
        <w:t>Giuseppe Tripoli</w:t>
      </w:r>
      <w:r>
        <w:rPr>
          <w:rFonts w:ascii="Century Gothic" w:hAnsi="Century Gothic"/>
          <w:bCs/>
          <w:color w:val="000000"/>
          <w:sz w:val="24"/>
          <w:szCs w:val="24"/>
          <w:lang w:val="it-CH"/>
        </w:rPr>
        <w:t>, del Presidente dell’Università Unimercatorum, D</w:t>
      </w:r>
      <w:r w:rsidRPr="00711D8E">
        <w:rPr>
          <w:rFonts w:ascii="Century Gothic" w:hAnsi="Century Gothic"/>
          <w:bCs/>
          <w:color w:val="000000"/>
          <w:sz w:val="24"/>
          <w:szCs w:val="24"/>
          <w:lang w:val="it-CH"/>
        </w:rPr>
        <w:t>anilo Iervolino</w:t>
      </w:r>
      <w:r>
        <w:rPr>
          <w:rFonts w:ascii="Century Gothic" w:hAnsi="Century Gothic"/>
          <w:bCs/>
          <w:color w:val="000000"/>
          <w:sz w:val="24"/>
          <w:szCs w:val="24"/>
          <w:lang w:val="it-CH"/>
        </w:rPr>
        <w:t xml:space="preserve">, del Direttore Generale Infocamere, </w:t>
      </w:r>
      <w:r w:rsidRPr="00711D8E">
        <w:rPr>
          <w:rFonts w:ascii="Century Gothic" w:hAnsi="Century Gothic"/>
          <w:bCs/>
          <w:color w:val="000000"/>
          <w:sz w:val="24"/>
          <w:szCs w:val="24"/>
          <w:lang w:val="it-CH"/>
        </w:rPr>
        <w:t>Paolo Ghezzi</w:t>
      </w:r>
      <w:r>
        <w:rPr>
          <w:rFonts w:ascii="Century Gothic" w:hAnsi="Century Gothic"/>
          <w:bCs/>
          <w:color w:val="000000"/>
          <w:sz w:val="24"/>
          <w:szCs w:val="24"/>
          <w:lang w:val="it-CH"/>
        </w:rPr>
        <w:t xml:space="preserve"> e del CEO di Triboo, </w:t>
      </w:r>
      <w:r w:rsidRPr="00711D8E">
        <w:rPr>
          <w:rFonts w:ascii="Century Gothic" w:hAnsi="Century Gothic"/>
          <w:bCs/>
          <w:color w:val="000000"/>
          <w:sz w:val="24"/>
          <w:szCs w:val="24"/>
          <w:lang w:val="it-CH"/>
        </w:rPr>
        <w:t>Riccardo Monti</w:t>
      </w:r>
      <w:r>
        <w:rPr>
          <w:rFonts w:ascii="Century Gothic" w:hAnsi="Century Gothic"/>
          <w:bCs/>
          <w:color w:val="000000"/>
          <w:sz w:val="24"/>
          <w:szCs w:val="24"/>
          <w:lang w:val="it-CH"/>
        </w:rPr>
        <w:t>.</w:t>
      </w:r>
    </w:p>
    <w:p w14:paraId="3409831B" w14:textId="77777777" w:rsidR="003A15E9" w:rsidRPr="00B86A3F" w:rsidRDefault="003A15E9">
      <w:pPr>
        <w:pStyle w:val="Corpotesto"/>
        <w:jc w:val="both"/>
        <w:rPr>
          <w:rFonts w:ascii="Century Gothic" w:hAnsi="Century Gothic"/>
          <w:bCs/>
          <w:color w:val="000000"/>
          <w:sz w:val="24"/>
          <w:szCs w:val="24"/>
          <w:lang w:val="it-CH"/>
        </w:rPr>
      </w:pPr>
    </w:p>
    <w:sectPr w:rsidR="003A15E9" w:rsidRPr="00B86A3F">
      <w:headerReference w:type="default" r:id="rId7"/>
      <w:headerReference w:type="first" r:id="rId8"/>
      <w:pgSz w:w="11906" w:h="16838"/>
      <w:pgMar w:top="1417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F0842" w14:textId="77777777" w:rsidR="00B16D2E" w:rsidRDefault="00B16D2E">
      <w:pPr>
        <w:spacing w:after="0" w:line="240" w:lineRule="auto"/>
      </w:pPr>
      <w:r>
        <w:separator/>
      </w:r>
    </w:p>
  </w:endnote>
  <w:endnote w:type="continuationSeparator" w:id="0">
    <w:p w14:paraId="00199619" w14:textId="77777777" w:rsidR="00B16D2E" w:rsidRDefault="00B16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 Sans Std Demi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766C4" w14:textId="77777777" w:rsidR="00B16D2E" w:rsidRDefault="00B16D2E">
      <w:pPr>
        <w:spacing w:after="0" w:line="240" w:lineRule="auto"/>
      </w:pPr>
      <w:r>
        <w:separator/>
      </w:r>
    </w:p>
  </w:footnote>
  <w:footnote w:type="continuationSeparator" w:id="0">
    <w:p w14:paraId="47B53149" w14:textId="77777777" w:rsidR="00B16D2E" w:rsidRDefault="00B16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59C2B" w14:textId="77777777" w:rsidR="007D42A6" w:rsidRDefault="007D42A6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156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5504EE78" w14:textId="77777777" w:rsidR="007D42A6" w:rsidRDefault="007D42A6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393D4B0F" w14:textId="77777777" w:rsidR="007D42A6" w:rsidRDefault="007D42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6A892" w14:textId="022A5624" w:rsidR="007D42A6" w:rsidRDefault="00880B87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156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Verdana" w:hAnsi="Verdana"/>
        <w:i/>
        <w:noProof/>
        <w:sz w:val="18"/>
      </w:rPr>
      <w:drawing>
        <wp:anchor distT="0" distB="0" distL="114300" distR="114300" simplePos="0" relativeHeight="251654656" behindDoc="1" locked="0" layoutInCell="1" allowOverlap="1" wp14:editId="105C2E5A">
          <wp:simplePos x="0" y="0"/>
          <wp:positionH relativeFrom="column">
            <wp:posOffset>3704590</wp:posOffset>
          </wp:positionH>
          <wp:positionV relativeFrom="paragraph">
            <wp:posOffset>-6350</wp:posOffset>
          </wp:positionV>
          <wp:extent cx="2400935" cy="363220"/>
          <wp:effectExtent l="0" t="0" r="0" b="0"/>
          <wp:wrapNone/>
          <wp:docPr id="2" name="Immagine 2" descr="Cosenza-marchio-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senza-marchio-colo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935" cy="363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86A">
      <w:rPr>
        <w:rFonts w:ascii="Verdana" w:hAnsi="Verdana"/>
        <w:i/>
        <w:noProof/>
        <w:sz w:val="18"/>
      </w:rPr>
      <w:drawing>
        <wp:inline distT="0" distB="0" distL="0" distR="0" wp14:anchorId="5F0C856F" wp14:editId="0734EF1E">
          <wp:extent cx="1714500" cy="3619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4DDBC2" w14:textId="7C5FCC37" w:rsidR="007D42A6" w:rsidRDefault="007D42A6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10BFDD9C" w14:textId="6E5E73C5" w:rsidR="007D42A6" w:rsidRDefault="007D42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2A6"/>
    <w:rsid w:val="00020531"/>
    <w:rsid w:val="000B0159"/>
    <w:rsid w:val="000D0507"/>
    <w:rsid w:val="00187E44"/>
    <w:rsid w:val="00253674"/>
    <w:rsid w:val="0027487B"/>
    <w:rsid w:val="003A15E9"/>
    <w:rsid w:val="003A48BC"/>
    <w:rsid w:val="004615F0"/>
    <w:rsid w:val="00476411"/>
    <w:rsid w:val="004F5723"/>
    <w:rsid w:val="005212C0"/>
    <w:rsid w:val="00521A82"/>
    <w:rsid w:val="005B1497"/>
    <w:rsid w:val="00676563"/>
    <w:rsid w:val="006A625F"/>
    <w:rsid w:val="00705B40"/>
    <w:rsid w:val="00711D8E"/>
    <w:rsid w:val="00714CE5"/>
    <w:rsid w:val="00724A52"/>
    <w:rsid w:val="00785864"/>
    <w:rsid w:val="007D42A6"/>
    <w:rsid w:val="00880B87"/>
    <w:rsid w:val="008B32F2"/>
    <w:rsid w:val="008F01C8"/>
    <w:rsid w:val="00903C9B"/>
    <w:rsid w:val="0092110B"/>
    <w:rsid w:val="009B0EC3"/>
    <w:rsid w:val="00A179B0"/>
    <w:rsid w:val="00A339E7"/>
    <w:rsid w:val="00A85990"/>
    <w:rsid w:val="00AD50D4"/>
    <w:rsid w:val="00B16D2E"/>
    <w:rsid w:val="00B26E09"/>
    <w:rsid w:val="00B33DE1"/>
    <w:rsid w:val="00B86A3F"/>
    <w:rsid w:val="00C24318"/>
    <w:rsid w:val="00C95E11"/>
    <w:rsid w:val="00D2504C"/>
    <w:rsid w:val="00D75FD0"/>
    <w:rsid w:val="00D76922"/>
    <w:rsid w:val="00ED1620"/>
    <w:rsid w:val="00F66D67"/>
    <w:rsid w:val="00FA7027"/>
    <w:rsid w:val="00FF32F8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672E175"/>
  <w15:docId w15:val="{33B3B5A6-7EF4-46AC-8670-41E745C0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-8417932169745095925msobodytext">
    <w:name w:val="m_-8417932169745095925msobodytext"/>
    <w:basedOn w:val="Normale"/>
    <w:rsid w:val="00A94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940A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940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40A0"/>
  </w:style>
  <w:style w:type="paragraph" w:styleId="Pidipagina">
    <w:name w:val="footer"/>
    <w:basedOn w:val="Normale"/>
    <w:link w:val="PidipaginaCarattere"/>
    <w:uiPriority w:val="99"/>
    <w:unhideWhenUsed/>
    <w:rsid w:val="00A940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40A0"/>
  </w:style>
  <w:style w:type="paragraph" w:styleId="Corpotesto">
    <w:name w:val="Body Text"/>
    <w:basedOn w:val="Normale"/>
    <w:link w:val="CorpotestoCarattere"/>
    <w:uiPriority w:val="1"/>
    <w:qFormat/>
    <w:rsid w:val="00A940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36"/>
      <w:szCs w:val="36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40A0"/>
    <w:rPr>
      <w:rFonts w:ascii="Arial" w:eastAsia="Arial" w:hAnsi="Arial" w:cs="Arial"/>
      <w:sz w:val="36"/>
      <w:szCs w:val="36"/>
      <w:lang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13D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0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07C9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Cl1IzqirTx1LHAsAuSsc8ArXZg==">AMUW2mVCTX7haQPh/9H/VjKxO8+TfLRb+g7P9rPzVuBmwND1D8oNzPQi23px7bMr2XTistWgWmob2mtjTGfmWIAYTcC4erx+QGst3IE4UFIoKlXhYB5G6Pk=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Ziccarelli Daniele</dc:creator>
  <cp:lastModifiedBy>Ziccarelli Daniele</cp:lastModifiedBy>
  <cp:revision>17</cp:revision>
  <dcterms:created xsi:type="dcterms:W3CDTF">2021-11-11T13:09:00Z</dcterms:created>
  <dcterms:modified xsi:type="dcterms:W3CDTF">2021-11-12T13:02:00Z</dcterms:modified>
</cp:coreProperties>
</file>