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E92" w:rsidRDefault="002E1E92">
      <w:pPr>
        <w:spacing w:after="0" w:line="200" w:lineRule="exact"/>
        <w:rPr>
          <w:sz w:val="20"/>
          <w:szCs w:val="20"/>
        </w:rPr>
      </w:pPr>
    </w:p>
    <w:p w:rsidR="002E1E92" w:rsidRDefault="002E1E92">
      <w:pPr>
        <w:spacing w:after="0" w:line="200" w:lineRule="exact"/>
        <w:rPr>
          <w:sz w:val="20"/>
          <w:szCs w:val="20"/>
        </w:rPr>
      </w:pPr>
    </w:p>
    <w:p w:rsidR="002E1E92" w:rsidRDefault="002E1E92">
      <w:pPr>
        <w:spacing w:after="0" w:line="200" w:lineRule="exact"/>
        <w:rPr>
          <w:sz w:val="20"/>
          <w:szCs w:val="20"/>
        </w:rPr>
      </w:pPr>
    </w:p>
    <w:p w:rsidR="002E1E92" w:rsidRDefault="002E1E92">
      <w:pPr>
        <w:spacing w:after="0" w:line="200" w:lineRule="exact"/>
        <w:rPr>
          <w:sz w:val="20"/>
          <w:szCs w:val="20"/>
        </w:rPr>
      </w:pPr>
    </w:p>
    <w:p w:rsidR="002E1E92" w:rsidRDefault="002E1E92">
      <w:pPr>
        <w:spacing w:after="0" w:line="200" w:lineRule="exact"/>
        <w:rPr>
          <w:sz w:val="20"/>
          <w:szCs w:val="20"/>
        </w:rPr>
      </w:pPr>
    </w:p>
    <w:p w:rsidR="002E1E92" w:rsidRDefault="002E1E92">
      <w:pPr>
        <w:spacing w:after="0" w:line="200" w:lineRule="exact"/>
        <w:rPr>
          <w:sz w:val="20"/>
          <w:szCs w:val="20"/>
        </w:rPr>
      </w:pPr>
    </w:p>
    <w:p w:rsidR="002E1E92" w:rsidRDefault="002E1E92">
      <w:pPr>
        <w:spacing w:after="0" w:line="200" w:lineRule="exact"/>
        <w:rPr>
          <w:sz w:val="20"/>
          <w:szCs w:val="20"/>
        </w:rPr>
      </w:pPr>
    </w:p>
    <w:p w:rsidR="002E1E92" w:rsidRDefault="002E1E92">
      <w:pPr>
        <w:spacing w:after="0" w:line="200" w:lineRule="exact"/>
        <w:rPr>
          <w:sz w:val="20"/>
          <w:szCs w:val="20"/>
        </w:rPr>
      </w:pPr>
    </w:p>
    <w:p w:rsidR="002E1E92" w:rsidRDefault="002E1E92">
      <w:pPr>
        <w:spacing w:after="0" w:line="200" w:lineRule="exact"/>
        <w:rPr>
          <w:sz w:val="20"/>
          <w:szCs w:val="20"/>
        </w:rPr>
      </w:pPr>
    </w:p>
    <w:p w:rsidR="002E1E92" w:rsidRDefault="002E1E92">
      <w:pPr>
        <w:spacing w:after="0" w:line="200" w:lineRule="exact"/>
        <w:rPr>
          <w:sz w:val="20"/>
          <w:szCs w:val="20"/>
        </w:rPr>
      </w:pPr>
    </w:p>
    <w:p w:rsidR="00092463" w:rsidRDefault="00092463" w:rsidP="00092463">
      <w:pPr>
        <w:jc w:val="both"/>
      </w:pPr>
    </w:p>
    <w:tbl>
      <w:tblPr>
        <w:tblpPr w:leftFromText="187" w:rightFromText="187" w:horzAnchor="margin" w:tblpXSpec="center" w:tblpY="2881"/>
        <w:tblW w:w="4152" w:type="pct"/>
        <w:tblBorders>
          <w:left w:val="single" w:sz="18" w:space="0" w:color="4F81BD"/>
        </w:tblBorders>
        <w:tblLook w:val="04A0" w:firstRow="1" w:lastRow="0" w:firstColumn="1" w:lastColumn="0" w:noHBand="0" w:noVBand="1"/>
      </w:tblPr>
      <w:tblGrid>
        <w:gridCol w:w="8495"/>
      </w:tblGrid>
      <w:tr w:rsidR="00092463" w:rsidTr="005352C8">
        <w:tc>
          <w:tcPr>
            <w:tcW w:w="8195" w:type="dxa"/>
            <w:tcMar>
              <w:top w:w="216" w:type="dxa"/>
              <w:left w:w="115" w:type="dxa"/>
              <w:bottom w:w="216" w:type="dxa"/>
              <w:right w:w="115" w:type="dxa"/>
            </w:tcMar>
          </w:tcPr>
          <w:p w:rsidR="00092463" w:rsidRDefault="00092463" w:rsidP="005352C8">
            <w:pPr>
              <w:pStyle w:val="Nessunaspaziatura"/>
              <w:spacing w:before="120" w:after="120"/>
              <w:rPr>
                <w:rFonts w:ascii="Cambria" w:hAnsi="Cambria"/>
              </w:rPr>
            </w:pPr>
            <w:r>
              <w:rPr>
                <w:noProof/>
                <w:lang w:val="it-IT" w:eastAsia="it-IT"/>
              </w:rPr>
              <w:drawing>
                <wp:anchor distT="0" distB="0" distL="114300" distR="114300" simplePos="0" relativeHeight="251740672" behindDoc="0" locked="0" layoutInCell="1" allowOverlap="1" wp14:anchorId="62469971" wp14:editId="4979672E">
                  <wp:simplePos x="0" y="0"/>
                  <wp:positionH relativeFrom="column">
                    <wp:posOffset>36195</wp:posOffset>
                  </wp:positionH>
                  <wp:positionV relativeFrom="paragraph">
                    <wp:posOffset>-38100</wp:posOffset>
                  </wp:positionV>
                  <wp:extent cx="1888490" cy="395605"/>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camere-marchio-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8490" cy="395605"/>
                          </a:xfrm>
                          <a:prstGeom prst="rect">
                            <a:avLst/>
                          </a:prstGeom>
                        </pic:spPr>
                      </pic:pic>
                    </a:graphicData>
                  </a:graphic>
                  <wp14:sizeRelH relativeFrom="page">
                    <wp14:pctWidth>0</wp14:pctWidth>
                  </wp14:sizeRelH>
                  <wp14:sizeRelV relativeFrom="page">
                    <wp14:pctHeight>0</wp14:pctHeight>
                  </wp14:sizeRelV>
                </wp:anchor>
              </w:drawing>
            </w:r>
          </w:p>
        </w:tc>
      </w:tr>
      <w:tr w:rsidR="00092463" w:rsidTr="005352C8">
        <w:tc>
          <w:tcPr>
            <w:tcW w:w="8195" w:type="dxa"/>
          </w:tcPr>
          <w:p w:rsidR="00092463" w:rsidRPr="005F08F0" w:rsidRDefault="00092463" w:rsidP="005352C8">
            <w:pPr>
              <w:pStyle w:val="Nessunaspaziatura"/>
              <w:spacing w:before="120" w:after="120"/>
              <w:rPr>
                <w:rFonts w:ascii="Cambria" w:hAnsi="Cambria"/>
                <w:b/>
                <w:color w:val="4F81BD"/>
                <w:sz w:val="56"/>
                <w:szCs w:val="56"/>
              </w:rPr>
            </w:pPr>
            <w:r w:rsidRPr="005F08F0">
              <w:rPr>
                <w:rFonts w:ascii="Cambria" w:hAnsi="Cambria"/>
                <w:b/>
                <w:color w:val="002060"/>
                <w:sz w:val="56"/>
                <w:szCs w:val="56"/>
              </w:rPr>
              <w:t xml:space="preserve">Il </w:t>
            </w:r>
            <w:proofErr w:type="spellStart"/>
            <w:r w:rsidRPr="005F08F0">
              <w:rPr>
                <w:rFonts w:ascii="Cambria" w:hAnsi="Cambria"/>
                <w:b/>
                <w:color w:val="002060"/>
                <w:sz w:val="56"/>
                <w:szCs w:val="56"/>
              </w:rPr>
              <w:t>sistema</w:t>
            </w:r>
            <w:proofErr w:type="spellEnd"/>
            <w:r w:rsidRPr="005F08F0">
              <w:rPr>
                <w:rFonts w:ascii="Cambria" w:hAnsi="Cambria"/>
                <w:b/>
                <w:color w:val="002060"/>
                <w:sz w:val="56"/>
                <w:szCs w:val="56"/>
              </w:rPr>
              <w:t xml:space="preserve"> di </w:t>
            </w:r>
            <w:proofErr w:type="spellStart"/>
            <w:r w:rsidRPr="005F08F0">
              <w:rPr>
                <w:rFonts w:ascii="Cambria" w:hAnsi="Cambria"/>
                <w:b/>
                <w:color w:val="002060"/>
                <w:sz w:val="56"/>
                <w:szCs w:val="56"/>
              </w:rPr>
              <w:t>misurazione</w:t>
            </w:r>
            <w:proofErr w:type="spellEnd"/>
            <w:r w:rsidRPr="005F08F0">
              <w:rPr>
                <w:rFonts w:ascii="Cambria" w:hAnsi="Cambria"/>
                <w:b/>
                <w:color w:val="002060"/>
                <w:sz w:val="56"/>
                <w:szCs w:val="56"/>
              </w:rPr>
              <w:t xml:space="preserve"> e </w:t>
            </w:r>
            <w:proofErr w:type="spellStart"/>
            <w:r w:rsidRPr="005F08F0">
              <w:rPr>
                <w:rFonts w:ascii="Cambria" w:hAnsi="Cambria"/>
                <w:b/>
                <w:color w:val="002060"/>
                <w:sz w:val="56"/>
                <w:szCs w:val="56"/>
              </w:rPr>
              <w:t>valutazione</w:t>
            </w:r>
            <w:proofErr w:type="spellEnd"/>
            <w:r w:rsidRPr="005F08F0">
              <w:rPr>
                <w:rFonts w:ascii="Cambria" w:hAnsi="Cambria"/>
                <w:b/>
                <w:color w:val="002060"/>
                <w:sz w:val="56"/>
                <w:szCs w:val="56"/>
              </w:rPr>
              <w:t xml:space="preserve"> </w:t>
            </w:r>
            <w:proofErr w:type="spellStart"/>
            <w:r w:rsidRPr="005F08F0">
              <w:rPr>
                <w:rFonts w:ascii="Cambria" w:hAnsi="Cambria"/>
                <w:b/>
                <w:color w:val="002060"/>
                <w:sz w:val="56"/>
                <w:szCs w:val="56"/>
              </w:rPr>
              <w:t>della</w:t>
            </w:r>
            <w:proofErr w:type="spellEnd"/>
            <w:r w:rsidRPr="005F08F0">
              <w:rPr>
                <w:rFonts w:ascii="Cambria" w:hAnsi="Cambria"/>
                <w:b/>
                <w:color w:val="002060"/>
                <w:sz w:val="56"/>
                <w:szCs w:val="56"/>
              </w:rPr>
              <w:t xml:space="preserve"> performance </w:t>
            </w:r>
            <w:r>
              <w:rPr>
                <w:rFonts w:ascii="Cambria" w:hAnsi="Cambria"/>
                <w:b/>
                <w:color w:val="002060"/>
                <w:sz w:val="56"/>
                <w:szCs w:val="56"/>
              </w:rPr>
              <w:t xml:space="preserve">                          </w:t>
            </w:r>
            <w:proofErr w:type="spellStart"/>
            <w:r w:rsidRPr="005F08F0">
              <w:rPr>
                <w:rFonts w:ascii="Cambria" w:hAnsi="Cambria"/>
                <w:b/>
                <w:color w:val="002060"/>
                <w:sz w:val="56"/>
                <w:szCs w:val="56"/>
              </w:rPr>
              <w:t>nelle</w:t>
            </w:r>
            <w:proofErr w:type="spellEnd"/>
            <w:r w:rsidRPr="005F08F0">
              <w:rPr>
                <w:rFonts w:ascii="Cambria" w:hAnsi="Cambria"/>
                <w:b/>
                <w:color w:val="002060"/>
                <w:sz w:val="56"/>
                <w:szCs w:val="56"/>
              </w:rPr>
              <w:t xml:space="preserve"> </w:t>
            </w:r>
            <w:proofErr w:type="spellStart"/>
            <w:r w:rsidRPr="005F08F0">
              <w:rPr>
                <w:rFonts w:ascii="Cambria" w:hAnsi="Cambria"/>
                <w:b/>
                <w:color w:val="002060"/>
                <w:sz w:val="56"/>
                <w:szCs w:val="56"/>
              </w:rPr>
              <w:t>Camere</w:t>
            </w:r>
            <w:proofErr w:type="spellEnd"/>
            <w:r w:rsidRPr="005F08F0">
              <w:rPr>
                <w:rFonts w:ascii="Cambria" w:hAnsi="Cambria"/>
                <w:b/>
                <w:color w:val="002060"/>
                <w:sz w:val="56"/>
                <w:szCs w:val="56"/>
              </w:rPr>
              <w:t xml:space="preserve"> di </w:t>
            </w:r>
            <w:proofErr w:type="spellStart"/>
            <w:r w:rsidRPr="005F08F0">
              <w:rPr>
                <w:rFonts w:ascii="Cambria" w:hAnsi="Cambria"/>
                <w:b/>
                <w:color w:val="002060"/>
                <w:sz w:val="56"/>
                <w:szCs w:val="56"/>
              </w:rPr>
              <w:t>commercio</w:t>
            </w:r>
            <w:proofErr w:type="spellEnd"/>
          </w:p>
        </w:tc>
      </w:tr>
      <w:tr w:rsidR="00092463" w:rsidRPr="00E6729F" w:rsidTr="005352C8">
        <w:trPr>
          <w:trHeight w:val="772"/>
        </w:trPr>
        <w:tc>
          <w:tcPr>
            <w:tcW w:w="8195" w:type="dxa"/>
            <w:tcMar>
              <w:top w:w="216" w:type="dxa"/>
              <w:left w:w="115" w:type="dxa"/>
              <w:bottom w:w="216" w:type="dxa"/>
              <w:right w:w="115" w:type="dxa"/>
            </w:tcMar>
          </w:tcPr>
          <w:p w:rsidR="00092463" w:rsidRPr="00E6729F" w:rsidRDefault="00092463" w:rsidP="005352C8">
            <w:pPr>
              <w:pStyle w:val="Nessunaspaziatura"/>
              <w:spacing w:before="120" w:after="120"/>
              <w:rPr>
                <w:rFonts w:ascii="Cambria" w:hAnsi="Cambria"/>
                <w:sz w:val="40"/>
                <w:szCs w:val="40"/>
              </w:rPr>
            </w:pPr>
          </w:p>
          <w:p w:rsidR="00092463" w:rsidRPr="00E6729F" w:rsidRDefault="00092463" w:rsidP="005352C8">
            <w:pPr>
              <w:pStyle w:val="Nessunaspaziatura"/>
              <w:spacing w:before="120" w:after="120"/>
              <w:rPr>
                <w:rFonts w:ascii="Cambria" w:hAnsi="Cambria"/>
                <w:sz w:val="40"/>
                <w:szCs w:val="40"/>
              </w:rPr>
            </w:pPr>
            <w:r>
              <w:rPr>
                <w:rFonts w:ascii="Cambria" w:hAnsi="Cambria"/>
                <w:sz w:val="40"/>
                <w:szCs w:val="40"/>
              </w:rPr>
              <w:t xml:space="preserve">Format per la </w:t>
            </w:r>
            <w:proofErr w:type="spellStart"/>
            <w:r>
              <w:rPr>
                <w:rFonts w:ascii="Cambria" w:hAnsi="Cambria"/>
                <w:sz w:val="40"/>
                <w:szCs w:val="40"/>
              </w:rPr>
              <w:t>redazione</w:t>
            </w:r>
            <w:proofErr w:type="spellEnd"/>
          </w:p>
          <w:p w:rsidR="00092463" w:rsidRPr="00E6729F" w:rsidRDefault="00092463" w:rsidP="005352C8">
            <w:pPr>
              <w:pStyle w:val="Nessunaspaziatura"/>
              <w:spacing w:before="120" w:after="120"/>
              <w:rPr>
                <w:rFonts w:cs="Calibri"/>
                <w:color w:val="365F91" w:themeColor="accent1" w:themeShade="BF"/>
                <w:sz w:val="24"/>
              </w:rPr>
            </w:pPr>
          </w:p>
          <w:p w:rsidR="00092463" w:rsidRDefault="00092463" w:rsidP="005352C8">
            <w:pPr>
              <w:pStyle w:val="Nessunaspaziatura"/>
              <w:spacing w:before="120" w:after="120"/>
              <w:rPr>
                <w:rFonts w:cs="Calibri"/>
                <w:color w:val="365F91" w:themeColor="accent1" w:themeShade="BF"/>
                <w:sz w:val="24"/>
              </w:rPr>
            </w:pPr>
          </w:p>
          <w:p w:rsidR="00092463" w:rsidRPr="00E6729F" w:rsidRDefault="00092463" w:rsidP="005352C8">
            <w:pPr>
              <w:pStyle w:val="Nessunaspaziatura"/>
              <w:spacing w:before="120" w:after="120"/>
              <w:rPr>
                <w:rFonts w:cs="Calibri"/>
                <w:color w:val="365F91" w:themeColor="accent1" w:themeShade="BF"/>
                <w:sz w:val="24"/>
              </w:rPr>
            </w:pPr>
          </w:p>
          <w:p w:rsidR="00092463" w:rsidRPr="00E6729F" w:rsidRDefault="00704B8C" w:rsidP="005352C8">
            <w:pPr>
              <w:pStyle w:val="Nessunaspaziatura"/>
              <w:spacing w:before="120" w:after="120"/>
              <w:rPr>
                <w:rFonts w:cs="Calibri"/>
                <w:b/>
                <w:color w:val="365F91" w:themeColor="accent1" w:themeShade="BF"/>
              </w:rPr>
            </w:pPr>
            <w:proofErr w:type="spellStart"/>
            <w:r>
              <w:rPr>
                <w:rFonts w:cs="Calibri"/>
                <w:b/>
                <w:color w:val="365F91" w:themeColor="accent1" w:themeShade="BF"/>
                <w:sz w:val="24"/>
              </w:rPr>
              <w:t>Novembre</w:t>
            </w:r>
            <w:proofErr w:type="spellEnd"/>
            <w:r w:rsidR="00092463" w:rsidRPr="00E6729F">
              <w:rPr>
                <w:rFonts w:cs="Calibri"/>
                <w:b/>
                <w:color w:val="365F91" w:themeColor="accent1" w:themeShade="BF"/>
                <w:sz w:val="24"/>
              </w:rPr>
              <w:t xml:space="preserve"> 2018</w:t>
            </w:r>
          </w:p>
        </w:tc>
      </w:tr>
    </w:tbl>
    <w:p w:rsidR="00094A59" w:rsidRPr="00094A59" w:rsidRDefault="00094A59" w:rsidP="00094A59">
      <w:pPr>
        <w:rPr>
          <w:lang w:val="it-IT"/>
        </w:rPr>
      </w:pPr>
    </w:p>
    <w:p w:rsidR="00094A59" w:rsidRPr="00094A59" w:rsidRDefault="00094A59" w:rsidP="00094A59">
      <w:pPr>
        <w:rPr>
          <w:lang w:val="it-IT"/>
        </w:rPr>
      </w:pPr>
    </w:p>
    <w:p w:rsidR="00094A59" w:rsidRPr="00094A59" w:rsidRDefault="00094A59" w:rsidP="00094A59">
      <w:pPr>
        <w:rPr>
          <w:lang w:val="it-IT"/>
        </w:rPr>
      </w:pPr>
    </w:p>
    <w:p w:rsidR="00094A59" w:rsidRPr="00094A59" w:rsidRDefault="00094A59" w:rsidP="00094A59">
      <w:pPr>
        <w:rPr>
          <w:lang w:val="it-IT"/>
        </w:rPr>
      </w:pPr>
    </w:p>
    <w:p w:rsidR="00094A59" w:rsidRDefault="00094A59" w:rsidP="00094A59">
      <w:pPr>
        <w:rPr>
          <w:lang w:val="it-IT"/>
        </w:rPr>
      </w:pPr>
    </w:p>
    <w:p w:rsidR="00094A59" w:rsidRDefault="00094A59" w:rsidP="00094A59">
      <w:pPr>
        <w:jc w:val="center"/>
        <w:rPr>
          <w:lang w:val="it-IT"/>
        </w:rPr>
      </w:pPr>
    </w:p>
    <w:p w:rsidR="00094A59" w:rsidRDefault="00094A59" w:rsidP="00094A59">
      <w:pPr>
        <w:rPr>
          <w:lang w:val="it-IT"/>
        </w:rPr>
      </w:pPr>
    </w:p>
    <w:p w:rsidR="002E1E92" w:rsidRPr="00094A59" w:rsidRDefault="002E1E92" w:rsidP="00094A59">
      <w:pPr>
        <w:rPr>
          <w:lang w:val="it-IT"/>
        </w:rPr>
        <w:sectPr w:rsidR="002E1E92" w:rsidRPr="00094A59" w:rsidSect="00094A59">
          <w:footerReference w:type="default" r:id="rId10"/>
          <w:type w:val="continuous"/>
          <w:pgSz w:w="11920" w:h="16840"/>
          <w:pgMar w:top="1560" w:right="960" w:bottom="740" w:left="960" w:header="720" w:footer="542" w:gutter="0"/>
          <w:cols w:space="720"/>
        </w:sectPr>
      </w:pPr>
    </w:p>
    <w:p w:rsidR="002E1E92" w:rsidRPr="00C12545" w:rsidRDefault="002E1E92">
      <w:pPr>
        <w:spacing w:after="0" w:line="200" w:lineRule="exact"/>
        <w:rPr>
          <w:sz w:val="20"/>
          <w:szCs w:val="20"/>
          <w:lang w:val="it-IT"/>
        </w:rPr>
      </w:pPr>
    </w:p>
    <w:p w:rsidR="002E1E92" w:rsidRPr="00C12545" w:rsidRDefault="002E1E92">
      <w:pPr>
        <w:spacing w:after="0" w:line="200" w:lineRule="exact"/>
        <w:rPr>
          <w:sz w:val="20"/>
          <w:szCs w:val="20"/>
          <w:lang w:val="it-IT"/>
        </w:rPr>
      </w:pPr>
    </w:p>
    <w:p w:rsidR="002E1E92" w:rsidRPr="00C12545" w:rsidRDefault="002E1E92">
      <w:pPr>
        <w:spacing w:after="0" w:line="200" w:lineRule="exact"/>
        <w:rPr>
          <w:sz w:val="20"/>
          <w:szCs w:val="20"/>
          <w:lang w:val="it-IT"/>
        </w:rPr>
      </w:pPr>
    </w:p>
    <w:p w:rsidR="002E1E92" w:rsidRPr="00C12545" w:rsidRDefault="002E1E92">
      <w:pPr>
        <w:spacing w:after="0" w:line="200" w:lineRule="exact"/>
        <w:rPr>
          <w:sz w:val="20"/>
          <w:szCs w:val="20"/>
          <w:lang w:val="it-IT"/>
        </w:rPr>
      </w:pPr>
    </w:p>
    <w:p w:rsidR="002E1E92" w:rsidRPr="00C12545" w:rsidRDefault="002E1E92">
      <w:pPr>
        <w:spacing w:after="0" w:line="200" w:lineRule="exact"/>
        <w:rPr>
          <w:sz w:val="20"/>
          <w:szCs w:val="20"/>
          <w:lang w:val="it-IT"/>
        </w:rPr>
      </w:pPr>
    </w:p>
    <w:p w:rsidR="002E1E92" w:rsidRPr="00C12545" w:rsidRDefault="002E1E92">
      <w:pPr>
        <w:spacing w:after="0" w:line="200" w:lineRule="exact"/>
        <w:rPr>
          <w:sz w:val="20"/>
          <w:szCs w:val="20"/>
          <w:lang w:val="it-IT"/>
        </w:rPr>
      </w:pPr>
    </w:p>
    <w:p w:rsidR="002E1E92" w:rsidRPr="00C12545" w:rsidRDefault="002E1E92">
      <w:pPr>
        <w:spacing w:after="0" w:line="200" w:lineRule="exact"/>
        <w:rPr>
          <w:sz w:val="20"/>
          <w:szCs w:val="20"/>
          <w:lang w:val="it-IT"/>
        </w:rPr>
      </w:pPr>
    </w:p>
    <w:p w:rsidR="002E1E92" w:rsidRPr="00C12545" w:rsidRDefault="002E1E92">
      <w:pPr>
        <w:spacing w:after="0" w:line="200" w:lineRule="exact"/>
        <w:rPr>
          <w:sz w:val="20"/>
          <w:szCs w:val="20"/>
          <w:lang w:val="it-IT"/>
        </w:rPr>
      </w:pPr>
    </w:p>
    <w:p w:rsidR="002E1E92" w:rsidRPr="00C12545" w:rsidRDefault="002E1E92">
      <w:pPr>
        <w:spacing w:after="0" w:line="200" w:lineRule="exact"/>
        <w:rPr>
          <w:sz w:val="20"/>
          <w:szCs w:val="20"/>
          <w:lang w:val="it-IT"/>
        </w:rPr>
      </w:pPr>
    </w:p>
    <w:p w:rsidR="002E1E92" w:rsidRPr="00C12545" w:rsidRDefault="002E1E92">
      <w:pPr>
        <w:spacing w:after="0" w:line="200" w:lineRule="exact"/>
        <w:rPr>
          <w:sz w:val="20"/>
          <w:szCs w:val="20"/>
          <w:lang w:val="it-IT"/>
        </w:rPr>
      </w:pPr>
    </w:p>
    <w:p w:rsidR="002E1E92" w:rsidRPr="00C12545" w:rsidRDefault="002E1E92">
      <w:pPr>
        <w:spacing w:after="0" w:line="200" w:lineRule="exact"/>
        <w:rPr>
          <w:sz w:val="20"/>
          <w:szCs w:val="20"/>
          <w:lang w:val="it-IT"/>
        </w:rPr>
      </w:pPr>
    </w:p>
    <w:p w:rsidR="002E1E92" w:rsidRPr="00C12545" w:rsidRDefault="00A66ACD">
      <w:pPr>
        <w:spacing w:before="2" w:after="0" w:line="240" w:lineRule="exact"/>
        <w:rPr>
          <w:sz w:val="24"/>
          <w:szCs w:val="24"/>
          <w:lang w:val="it-IT"/>
        </w:rPr>
      </w:pPr>
      <w:r>
        <w:rPr>
          <w:noProof/>
          <w:lang w:val="it-IT" w:eastAsia="it-IT"/>
        </w:rPr>
        <mc:AlternateContent>
          <mc:Choice Requires="wpg">
            <w:drawing>
              <wp:anchor distT="0" distB="0" distL="114300" distR="114300" simplePos="0" relativeHeight="251642368" behindDoc="1" locked="0" layoutInCell="1" allowOverlap="1" wp14:anchorId="70456692" wp14:editId="317CDF82">
                <wp:simplePos x="0" y="0"/>
                <wp:positionH relativeFrom="page">
                  <wp:posOffset>1271270</wp:posOffset>
                </wp:positionH>
                <wp:positionV relativeFrom="paragraph">
                  <wp:posOffset>22860</wp:posOffset>
                </wp:positionV>
                <wp:extent cx="1270" cy="2303780"/>
                <wp:effectExtent l="23495" t="22860" r="13335" b="16510"/>
                <wp:wrapNone/>
                <wp:docPr id="83"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03780"/>
                          <a:chOff x="2002" y="-206"/>
                          <a:chExt cx="2" cy="3628"/>
                        </a:xfrm>
                      </wpg:grpSpPr>
                      <wps:wsp>
                        <wps:cNvPr id="84" name="Freeform 373"/>
                        <wps:cNvSpPr>
                          <a:spLocks/>
                        </wps:cNvSpPr>
                        <wps:spPr bwMode="auto">
                          <a:xfrm>
                            <a:off x="2002" y="-206"/>
                            <a:ext cx="2" cy="3628"/>
                          </a:xfrm>
                          <a:custGeom>
                            <a:avLst/>
                            <a:gdLst>
                              <a:gd name="T0" fmla="+- 0 -206 -206"/>
                              <a:gd name="T1" fmla="*/ -206 h 2926"/>
                              <a:gd name="T2" fmla="+- 0 2720 -206"/>
                              <a:gd name="T3" fmla="*/ 2720 h 2926"/>
                            </a:gdLst>
                            <a:ahLst/>
                            <a:cxnLst>
                              <a:cxn ang="0">
                                <a:pos x="0" y="T1"/>
                              </a:cxn>
                              <a:cxn ang="0">
                                <a:pos x="0" y="T3"/>
                              </a:cxn>
                            </a:cxnLst>
                            <a:rect l="0" t="0" r="r" b="b"/>
                            <a:pathLst>
                              <a:path h="2926">
                                <a:moveTo>
                                  <a:pt x="0" y="0"/>
                                </a:moveTo>
                                <a:lnTo>
                                  <a:pt x="0" y="2926"/>
                                </a:lnTo>
                              </a:path>
                            </a:pathLst>
                          </a:custGeom>
                          <a:noFill/>
                          <a:ln w="2870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2" o:spid="_x0000_s1026" style="position:absolute;margin-left:100.1pt;margin-top:1.8pt;width:.1pt;height:181.4pt;z-index:-251674112;mso-position-horizontal-relative:page" coordorigin="2002,-206" coordsize="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">
                <v:shape id="Freeform 373" o:spid="_x0000_s1027" style="position:absolute;left:2002;top:-206;width:2;height:3628;visibility:visible;mso-wrap-style:square;v-text-anchor:top" coordsize="2,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r22MUA&#10;AADbAAAADwAAAGRycy9kb3ducmV2LnhtbESPT2vCQBTE74V+h+UVetNNJYqNWaUECuKpjaW9PrIv&#10;fzD7NmY3MfXTuwWhx2FmfsOku8m0YqTeNZYVvMwjEMSF1Q1XCr6O77M1COeRNbaWScEvOdhtHx9S&#10;TLS98CeNua9EgLBLUEHtfZdI6YqaDLq57YiDV9reoA+yr6Tu8RLgppWLKFpJgw2HhRo7ymoqTvlg&#10;AmWVH67778Wyytpr/PFTnofD61mp56fpbQPC0+T/w/f2XitYx/D3JfwA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vbYxQAAANsAAAAPAAAAAAAAAAAAAAAAAJgCAABkcnMv&#10;ZG93bnJldi54bWxQSwUGAAAAAAQABAD1AAAAigMAAAAA&#10;" path="m,l,2926e" filled="f" strokecolor="#4f81bc" strokeweight="2.26pt">
                  <v:path arrowok="t" o:connecttype="custom" o:connectlocs="0,-255;0,3373" o:connectangles="0,0"/>
                </v:shape>
                <w10:wrap anchorx="page"/>
              </v:group>
            </w:pict>
          </mc:Fallback>
        </mc:AlternateContent>
      </w:r>
    </w:p>
    <w:p w:rsidR="002E1E92" w:rsidRPr="00C12545" w:rsidRDefault="00C6747B">
      <w:pPr>
        <w:spacing w:before="9" w:after="0" w:line="240" w:lineRule="auto"/>
        <w:ind w:left="1157" w:right="-20"/>
        <w:rPr>
          <w:rFonts w:ascii="Cambria" w:eastAsia="Cambria" w:hAnsi="Cambria" w:cs="Cambria"/>
          <w:sz w:val="24"/>
          <w:szCs w:val="24"/>
          <w:lang w:val="it-IT"/>
        </w:rPr>
      </w:pPr>
      <w:r w:rsidRPr="00C12545">
        <w:rPr>
          <w:rFonts w:ascii="Cambria" w:eastAsia="Cambria" w:hAnsi="Cambria" w:cs="Cambria"/>
          <w:spacing w:val="-1"/>
          <w:sz w:val="36"/>
          <w:szCs w:val="36"/>
          <w:lang w:val="it-IT"/>
        </w:rPr>
        <w:t>C</w:t>
      </w:r>
      <w:r w:rsidRPr="00C12545">
        <w:rPr>
          <w:rFonts w:ascii="Cambria" w:eastAsia="Cambria" w:hAnsi="Cambria" w:cs="Cambria"/>
          <w:sz w:val="36"/>
          <w:szCs w:val="36"/>
          <w:lang w:val="it-IT"/>
        </w:rPr>
        <w:t>amera</w:t>
      </w:r>
      <w:r w:rsidRPr="00C12545">
        <w:rPr>
          <w:rFonts w:ascii="Cambria" w:eastAsia="Cambria" w:hAnsi="Cambria" w:cs="Cambria"/>
          <w:spacing w:val="-13"/>
          <w:sz w:val="36"/>
          <w:szCs w:val="36"/>
          <w:lang w:val="it-IT"/>
        </w:rPr>
        <w:t xml:space="preserve"> </w:t>
      </w:r>
      <w:r w:rsidRPr="00C12545">
        <w:rPr>
          <w:rFonts w:ascii="Cambria" w:eastAsia="Cambria" w:hAnsi="Cambria" w:cs="Cambria"/>
          <w:sz w:val="36"/>
          <w:szCs w:val="36"/>
          <w:lang w:val="it-IT"/>
        </w:rPr>
        <w:t>di</w:t>
      </w:r>
      <w:r w:rsidRPr="00C12545">
        <w:rPr>
          <w:rFonts w:ascii="Cambria" w:eastAsia="Cambria" w:hAnsi="Cambria" w:cs="Cambria"/>
          <w:spacing w:val="-3"/>
          <w:sz w:val="36"/>
          <w:szCs w:val="36"/>
          <w:lang w:val="it-IT"/>
        </w:rPr>
        <w:t xml:space="preserve"> </w:t>
      </w:r>
      <w:r w:rsidRPr="00C12545">
        <w:rPr>
          <w:rFonts w:ascii="Cambria" w:eastAsia="Cambria" w:hAnsi="Cambria" w:cs="Cambria"/>
          <w:sz w:val="36"/>
          <w:szCs w:val="36"/>
          <w:lang w:val="it-IT"/>
        </w:rPr>
        <w:t>co</w:t>
      </w:r>
      <w:r w:rsidRPr="00C12545">
        <w:rPr>
          <w:rFonts w:ascii="Cambria" w:eastAsia="Cambria" w:hAnsi="Cambria" w:cs="Cambria"/>
          <w:spacing w:val="1"/>
          <w:sz w:val="36"/>
          <w:szCs w:val="36"/>
          <w:lang w:val="it-IT"/>
        </w:rPr>
        <w:t>m</w:t>
      </w:r>
      <w:r w:rsidRPr="00C12545">
        <w:rPr>
          <w:rFonts w:ascii="Cambria" w:eastAsia="Cambria" w:hAnsi="Cambria" w:cs="Cambria"/>
          <w:sz w:val="36"/>
          <w:szCs w:val="36"/>
          <w:lang w:val="it-IT"/>
        </w:rPr>
        <w:t>mercio</w:t>
      </w:r>
      <w:r w:rsidRPr="00C12545">
        <w:rPr>
          <w:rFonts w:ascii="Cambria" w:eastAsia="Cambria" w:hAnsi="Cambria" w:cs="Cambria"/>
          <w:spacing w:val="-17"/>
          <w:sz w:val="36"/>
          <w:szCs w:val="36"/>
          <w:lang w:val="it-IT"/>
        </w:rPr>
        <w:t xml:space="preserve"> </w:t>
      </w:r>
      <w:r w:rsidRPr="00C12545">
        <w:rPr>
          <w:rFonts w:ascii="Cambria" w:eastAsia="Cambria" w:hAnsi="Cambria" w:cs="Cambria"/>
          <w:sz w:val="36"/>
          <w:szCs w:val="36"/>
          <w:lang w:val="it-IT"/>
        </w:rPr>
        <w:t>di</w:t>
      </w:r>
      <w:r w:rsidRPr="00C12545">
        <w:rPr>
          <w:rFonts w:ascii="Cambria" w:eastAsia="Cambria" w:hAnsi="Cambria" w:cs="Cambria"/>
          <w:spacing w:val="-1"/>
          <w:sz w:val="36"/>
          <w:szCs w:val="36"/>
          <w:lang w:val="it-IT"/>
        </w:rPr>
        <w:t xml:space="preserve"> </w:t>
      </w:r>
      <w:r w:rsidR="00215ED8">
        <w:rPr>
          <w:rFonts w:ascii="Cambria" w:eastAsia="Cambria" w:hAnsi="Cambria" w:cs="Cambria"/>
          <w:sz w:val="36"/>
          <w:szCs w:val="36"/>
          <w:u w:val="thick" w:color="000000"/>
          <w:lang w:val="it-IT"/>
        </w:rPr>
        <w:t>_____</w:t>
      </w:r>
      <w:r w:rsidR="00215ED8" w:rsidRPr="00215ED8">
        <w:rPr>
          <w:rFonts w:ascii="Cambria" w:eastAsia="Cambria" w:hAnsi="Cambria" w:cs="Cambria"/>
          <w:sz w:val="36"/>
          <w:szCs w:val="36"/>
          <w:lang w:val="it-IT"/>
        </w:rPr>
        <w:t xml:space="preserve"> </w:t>
      </w:r>
      <w:r w:rsidRPr="00C12545">
        <w:rPr>
          <w:rFonts w:ascii="Cambria" w:eastAsia="Cambria" w:hAnsi="Cambria" w:cs="Cambria"/>
          <w:sz w:val="24"/>
          <w:szCs w:val="24"/>
          <w:lang w:val="it-IT"/>
        </w:rPr>
        <w:t>(</w:t>
      </w:r>
      <w:r w:rsidRPr="00C12545">
        <w:rPr>
          <w:rFonts w:ascii="Cambria" w:eastAsia="Cambria" w:hAnsi="Cambria" w:cs="Cambria"/>
          <w:spacing w:val="-2"/>
          <w:sz w:val="24"/>
          <w:szCs w:val="24"/>
          <w:lang w:val="it-IT"/>
        </w:rPr>
        <w:t>i</w:t>
      </w:r>
      <w:r w:rsidRPr="00C12545">
        <w:rPr>
          <w:rFonts w:ascii="Cambria" w:eastAsia="Cambria" w:hAnsi="Cambria" w:cs="Cambria"/>
          <w:sz w:val="24"/>
          <w:szCs w:val="24"/>
          <w:lang w:val="it-IT"/>
        </w:rPr>
        <w:t>ns</w:t>
      </w:r>
      <w:r w:rsidRPr="00C12545">
        <w:rPr>
          <w:rFonts w:ascii="Cambria" w:eastAsia="Cambria" w:hAnsi="Cambria" w:cs="Cambria"/>
          <w:spacing w:val="1"/>
          <w:sz w:val="24"/>
          <w:szCs w:val="24"/>
          <w:lang w:val="it-IT"/>
        </w:rPr>
        <w:t>e</w:t>
      </w:r>
      <w:r w:rsidRPr="00C12545">
        <w:rPr>
          <w:rFonts w:ascii="Cambria" w:eastAsia="Cambria" w:hAnsi="Cambria" w:cs="Cambria"/>
          <w:spacing w:val="-1"/>
          <w:sz w:val="24"/>
          <w:szCs w:val="24"/>
          <w:lang w:val="it-IT"/>
        </w:rPr>
        <w:t>r</w:t>
      </w:r>
      <w:r w:rsidRPr="00C12545">
        <w:rPr>
          <w:rFonts w:ascii="Cambria" w:eastAsia="Cambria" w:hAnsi="Cambria" w:cs="Cambria"/>
          <w:sz w:val="24"/>
          <w:szCs w:val="24"/>
          <w:lang w:val="it-IT"/>
        </w:rPr>
        <w:t>ire</w:t>
      </w:r>
      <w:r w:rsidRPr="00C12545">
        <w:rPr>
          <w:rFonts w:ascii="Cambria" w:eastAsia="Cambria" w:hAnsi="Cambria" w:cs="Cambria"/>
          <w:spacing w:val="-9"/>
          <w:sz w:val="24"/>
          <w:szCs w:val="24"/>
          <w:lang w:val="it-IT"/>
        </w:rPr>
        <w:t xml:space="preserve"> </w:t>
      </w:r>
      <w:r w:rsidRPr="00C12545">
        <w:rPr>
          <w:rFonts w:ascii="Cambria" w:eastAsia="Cambria" w:hAnsi="Cambria" w:cs="Cambria"/>
          <w:sz w:val="24"/>
          <w:szCs w:val="24"/>
          <w:lang w:val="it-IT"/>
        </w:rPr>
        <w:t>lo</w:t>
      </w:r>
      <w:r w:rsidRPr="00C12545">
        <w:rPr>
          <w:rFonts w:ascii="Cambria" w:eastAsia="Cambria" w:hAnsi="Cambria" w:cs="Cambria"/>
          <w:spacing w:val="-1"/>
          <w:sz w:val="24"/>
          <w:szCs w:val="24"/>
          <w:lang w:val="it-IT"/>
        </w:rPr>
        <w:t>g</w:t>
      </w:r>
      <w:r w:rsidRPr="00C12545">
        <w:rPr>
          <w:rFonts w:ascii="Cambria" w:eastAsia="Cambria" w:hAnsi="Cambria" w:cs="Cambria"/>
          <w:sz w:val="24"/>
          <w:szCs w:val="24"/>
          <w:lang w:val="it-IT"/>
        </w:rPr>
        <w:t>o)</w:t>
      </w:r>
    </w:p>
    <w:p w:rsidR="002E1E92" w:rsidRPr="00C12545" w:rsidRDefault="002E1E92">
      <w:pPr>
        <w:spacing w:before="18" w:after="0" w:line="200" w:lineRule="exact"/>
        <w:rPr>
          <w:sz w:val="20"/>
          <w:szCs w:val="20"/>
          <w:lang w:val="it-IT"/>
        </w:rPr>
      </w:pPr>
    </w:p>
    <w:p w:rsidR="002E1E92" w:rsidRPr="00BC56AF" w:rsidRDefault="003C7403" w:rsidP="00BC56AF">
      <w:pPr>
        <w:pStyle w:val="Nessunaspaziatura"/>
        <w:spacing w:before="120" w:after="120"/>
        <w:ind w:left="1134"/>
        <w:rPr>
          <w:rFonts w:ascii="Cambria" w:hAnsi="Cambria"/>
          <w:b/>
          <w:color w:val="002060"/>
          <w:sz w:val="48"/>
          <w:szCs w:val="56"/>
        </w:rPr>
      </w:pPr>
      <w:r w:rsidRPr="00BC56AF">
        <w:rPr>
          <w:rFonts w:ascii="Cambria" w:hAnsi="Cambria"/>
          <w:b/>
          <w:color w:val="002060"/>
          <w:sz w:val="48"/>
          <w:szCs w:val="56"/>
        </w:rPr>
        <w:t xml:space="preserve">Il </w:t>
      </w:r>
      <w:r w:rsidR="00094A59" w:rsidRPr="00BC56AF">
        <w:rPr>
          <w:rFonts w:ascii="Cambria" w:hAnsi="Cambria"/>
          <w:b/>
          <w:color w:val="002060"/>
          <w:sz w:val="48"/>
          <w:szCs w:val="56"/>
        </w:rPr>
        <w:t xml:space="preserve">Sistema di </w:t>
      </w:r>
      <w:proofErr w:type="spellStart"/>
      <w:r w:rsidR="00094A59" w:rsidRPr="00BC56AF">
        <w:rPr>
          <w:rFonts w:ascii="Cambria" w:hAnsi="Cambria"/>
          <w:b/>
          <w:color w:val="002060"/>
          <w:sz w:val="48"/>
          <w:szCs w:val="56"/>
        </w:rPr>
        <w:t>misurazione</w:t>
      </w:r>
      <w:proofErr w:type="spellEnd"/>
      <w:r w:rsidR="00094A59" w:rsidRPr="00BC56AF">
        <w:rPr>
          <w:rFonts w:ascii="Cambria" w:hAnsi="Cambria"/>
          <w:b/>
          <w:color w:val="002060"/>
          <w:sz w:val="48"/>
          <w:szCs w:val="56"/>
        </w:rPr>
        <w:t xml:space="preserve"> e</w:t>
      </w:r>
      <w:r w:rsidRPr="00BC56AF">
        <w:rPr>
          <w:rFonts w:ascii="Cambria" w:hAnsi="Cambria"/>
          <w:b/>
          <w:color w:val="002060"/>
          <w:sz w:val="48"/>
          <w:szCs w:val="56"/>
        </w:rPr>
        <w:t xml:space="preserve"> </w:t>
      </w:r>
      <w:proofErr w:type="spellStart"/>
      <w:r w:rsidR="00094A59" w:rsidRPr="00BC56AF">
        <w:rPr>
          <w:rFonts w:ascii="Cambria" w:hAnsi="Cambria"/>
          <w:b/>
          <w:color w:val="002060"/>
          <w:sz w:val="48"/>
          <w:szCs w:val="56"/>
        </w:rPr>
        <w:t>valutazione</w:t>
      </w:r>
      <w:proofErr w:type="spellEnd"/>
      <w:r w:rsidR="00094A59" w:rsidRPr="00BC56AF">
        <w:rPr>
          <w:rFonts w:ascii="Cambria" w:hAnsi="Cambria"/>
          <w:b/>
          <w:color w:val="002060"/>
          <w:sz w:val="48"/>
          <w:szCs w:val="56"/>
        </w:rPr>
        <w:t xml:space="preserve"> </w:t>
      </w:r>
      <w:proofErr w:type="spellStart"/>
      <w:r w:rsidR="00094A59" w:rsidRPr="00BC56AF">
        <w:rPr>
          <w:rFonts w:ascii="Cambria" w:hAnsi="Cambria"/>
          <w:b/>
          <w:color w:val="002060"/>
          <w:sz w:val="48"/>
          <w:szCs w:val="56"/>
        </w:rPr>
        <w:t>della</w:t>
      </w:r>
      <w:proofErr w:type="spellEnd"/>
      <w:r w:rsidR="00094A59" w:rsidRPr="00BC56AF">
        <w:rPr>
          <w:rFonts w:ascii="Cambria" w:hAnsi="Cambria"/>
          <w:b/>
          <w:color w:val="002060"/>
          <w:sz w:val="48"/>
          <w:szCs w:val="56"/>
        </w:rPr>
        <w:t xml:space="preserve"> performance</w:t>
      </w:r>
      <w:r w:rsidRPr="00BC56AF">
        <w:rPr>
          <w:rFonts w:ascii="Cambria" w:hAnsi="Cambria"/>
          <w:b/>
          <w:color w:val="002060"/>
          <w:sz w:val="48"/>
          <w:szCs w:val="56"/>
        </w:rPr>
        <w:t xml:space="preserve">                 </w:t>
      </w:r>
      <w:r w:rsidR="00CF20C0" w:rsidRPr="00BC56AF">
        <w:rPr>
          <w:rFonts w:ascii="Cambria" w:hAnsi="Cambria"/>
          <w:b/>
          <w:color w:val="002060"/>
          <w:sz w:val="48"/>
          <w:szCs w:val="56"/>
        </w:rPr>
        <w:t xml:space="preserve"> </w:t>
      </w:r>
    </w:p>
    <w:p w:rsidR="002E1E92" w:rsidRPr="00C12545" w:rsidRDefault="002E1E92">
      <w:pPr>
        <w:spacing w:after="0" w:line="200" w:lineRule="exact"/>
        <w:rPr>
          <w:sz w:val="20"/>
          <w:szCs w:val="20"/>
          <w:lang w:val="it-IT"/>
        </w:rPr>
      </w:pPr>
    </w:p>
    <w:p w:rsidR="002E1E92" w:rsidRPr="00C12545" w:rsidRDefault="002E1E92">
      <w:pPr>
        <w:spacing w:before="13" w:after="0" w:line="260" w:lineRule="exact"/>
        <w:rPr>
          <w:sz w:val="26"/>
          <w:szCs w:val="26"/>
          <w:lang w:val="it-IT"/>
        </w:rPr>
      </w:pPr>
    </w:p>
    <w:p w:rsidR="00215ED8" w:rsidRDefault="00215ED8">
      <w:pPr>
        <w:tabs>
          <w:tab w:val="left" w:pos="2200"/>
        </w:tabs>
        <w:spacing w:before="16" w:after="0" w:line="240" w:lineRule="auto"/>
        <w:ind w:left="1157" w:right="-20"/>
        <w:rPr>
          <w:rFonts w:ascii="Calibri" w:eastAsia="Calibri" w:hAnsi="Calibri" w:cs="Calibri"/>
          <w:color w:val="4F81BC"/>
          <w:u w:val="single" w:color="4E80BB"/>
          <w:lang w:val="it-IT"/>
        </w:rPr>
      </w:pPr>
    </w:p>
    <w:p w:rsidR="00215ED8" w:rsidRDefault="00215ED8">
      <w:pPr>
        <w:tabs>
          <w:tab w:val="left" w:pos="2200"/>
        </w:tabs>
        <w:spacing w:before="16" w:after="0" w:line="240" w:lineRule="auto"/>
        <w:ind w:left="1157" w:right="-20"/>
        <w:rPr>
          <w:rFonts w:ascii="Calibri" w:eastAsia="Calibri" w:hAnsi="Calibri" w:cs="Calibri"/>
          <w:color w:val="4F81BC"/>
          <w:u w:val="single" w:color="4E80BB"/>
          <w:lang w:val="it-IT"/>
        </w:rPr>
      </w:pPr>
    </w:p>
    <w:p w:rsidR="002E1E92" w:rsidRPr="00BC56AF" w:rsidRDefault="00C6747B" w:rsidP="00BC56AF">
      <w:pPr>
        <w:pStyle w:val="Nessunaspaziatura"/>
        <w:spacing w:before="120" w:after="120"/>
        <w:ind w:left="1134"/>
        <w:rPr>
          <w:rFonts w:cs="Calibri"/>
          <w:b/>
          <w:color w:val="365F91" w:themeColor="accent1" w:themeShade="BF"/>
          <w:sz w:val="24"/>
        </w:rPr>
      </w:pPr>
      <w:r w:rsidRPr="00BC56AF">
        <w:rPr>
          <w:rFonts w:cs="Calibri"/>
          <w:b/>
          <w:color w:val="365F91" w:themeColor="accent1" w:themeShade="BF"/>
          <w:sz w:val="24"/>
        </w:rPr>
        <w:t xml:space="preserve">    /     / </w:t>
      </w:r>
      <w:r w:rsidRPr="00BC56AF">
        <w:rPr>
          <w:rFonts w:cs="Calibri"/>
          <w:b/>
          <w:color w:val="365F91" w:themeColor="accent1" w:themeShade="BF"/>
          <w:sz w:val="24"/>
        </w:rPr>
        <w:tab/>
        <w:t>(</w:t>
      </w:r>
      <w:proofErr w:type="spellStart"/>
      <w:r w:rsidRPr="00BC56AF">
        <w:rPr>
          <w:rFonts w:cs="Calibri"/>
          <w:b/>
          <w:color w:val="365F91" w:themeColor="accent1" w:themeShade="BF"/>
          <w:sz w:val="24"/>
        </w:rPr>
        <w:t>inserire</w:t>
      </w:r>
      <w:proofErr w:type="spellEnd"/>
      <w:r w:rsidRPr="00BC56AF">
        <w:rPr>
          <w:rFonts w:cs="Calibri"/>
          <w:b/>
          <w:color w:val="365F91" w:themeColor="accent1" w:themeShade="BF"/>
          <w:sz w:val="24"/>
        </w:rPr>
        <w:t xml:space="preserve"> data di </w:t>
      </w:r>
      <w:proofErr w:type="spellStart"/>
      <w:r w:rsidRPr="00BC56AF">
        <w:rPr>
          <w:rFonts w:cs="Calibri"/>
          <w:b/>
          <w:color w:val="365F91" w:themeColor="accent1" w:themeShade="BF"/>
          <w:sz w:val="24"/>
        </w:rPr>
        <w:t>approvazion</w:t>
      </w:r>
      <w:r w:rsidR="00092463" w:rsidRPr="00BC56AF">
        <w:rPr>
          <w:rFonts w:cs="Calibri"/>
          <w:b/>
          <w:color w:val="365F91" w:themeColor="accent1" w:themeShade="BF"/>
          <w:sz w:val="24"/>
        </w:rPr>
        <w:t>e</w:t>
      </w:r>
      <w:proofErr w:type="spellEnd"/>
      <w:r w:rsidRPr="00BC56AF">
        <w:rPr>
          <w:rFonts w:cs="Calibri"/>
          <w:b/>
          <w:color w:val="365F91" w:themeColor="accent1" w:themeShade="BF"/>
          <w:sz w:val="24"/>
        </w:rPr>
        <w:t>)</w:t>
      </w:r>
    </w:p>
    <w:p w:rsidR="002E1E92" w:rsidRPr="00C12545" w:rsidRDefault="002E1E92">
      <w:pPr>
        <w:spacing w:after="0"/>
        <w:rPr>
          <w:lang w:val="it-IT"/>
        </w:rPr>
        <w:sectPr w:rsidR="002E1E92" w:rsidRPr="00C12545" w:rsidSect="00094A59">
          <w:footerReference w:type="default" r:id="rId11"/>
          <w:pgSz w:w="11920" w:h="16840"/>
          <w:pgMar w:top="1560" w:right="960" w:bottom="740" w:left="960" w:header="0" w:footer="549" w:gutter="0"/>
          <w:cols w:space="720"/>
        </w:sectPr>
      </w:pPr>
    </w:p>
    <w:p w:rsidR="00A1411E" w:rsidRPr="00224105" w:rsidRDefault="00C6747B" w:rsidP="00224105">
      <w:pPr>
        <w:pStyle w:val="Titolo"/>
        <w:spacing w:before="120" w:after="120"/>
        <w:rPr>
          <w:b/>
          <w:color w:val="002060"/>
          <w:sz w:val="28"/>
          <w:szCs w:val="28"/>
        </w:rPr>
      </w:pPr>
      <w:r w:rsidRPr="00224105">
        <w:rPr>
          <w:b/>
          <w:color w:val="002060"/>
          <w:sz w:val="28"/>
          <w:szCs w:val="28"/>
        </w:rPr>
        <w:lastRenderedPageBreak/>
        <w:t xml:space="preserve">INDICE </w:t>
      </w:r>
    </w:p>
    <w:sdt>
      <w:sdtPr>
        <w:id w:val="-1982535841"/>
        <w:docPartObj>
          <w:docPartGallery w:val="Table of Contents"/>
          <w:docPartUnique/>
        </w:docPartObj>
      </w:sdtPr>
      <w:sdtEndPr>
        <w:rPr>
          <w:b/>
          <w:bCs/>
        </w:rPr>
      </w:sdtEndPr>
      <w:sdtContent>
        <w:p w:rsidR="00A1411E" w:rsidRDefault="00A1411E" w:rsidP="00A1411E">
          <w:pPr>
            <w:pStyle w:val="Nessunaspaziatura"/>
          </w:pPr>
        </w:p>
        <w:p w:rsidR="00591602" w:rsidRDefault="00A1411E">
          <w:pPr>
            <w:pStyle w:val="Sommario1"/>
            <w:tabs>
              <w:tab w:val="right" w:leader="dot" w:pos="9990"/>
            </w:tabs>
            <w:rPr>
              <w:rFonts w:eastAsiaTheme="minorEastAsia"/>
              <w:noProof/>
              <w:lang w:val="it-IT" w:eastAsia="it-IT"/>
            </w:rPr>
          </w:pPr>
          <w:r>
            <w:fldChar w:fldCharType="begin"/>
          </w:r>
          <w:r>
            <w:instrText xml:space="preserve"> TOC \o "1-3" \h \z \u </w:instrText>
          </w:r>
          <w:r>
            <w:fldChar w:fldCharType="separate"/>
          </w:r>
          <w:hyperlink w:anchor="_Toc528590831" w:history="1">
            <w:r w:rsidR="00591602" w:rsidRPr="00452490">
              <w:rPr>
                <w:rStyle w:val="Collegamentoipertestuale"/>
                <w:noProof/>
                <w:lang w:val="it-IT"/>
              </w:rPr>
              <w:t>PREMESSA</w:t>
            </w:r>
            <w:r w:rsidR="00591602">
              <w:rPr>
                <w:noProof/>
                <w:webHidden/>
              </w:rPr>
              <w:tab/>
            </w:r>
            <w:r w:rsidR="00591602">
              <w:rPr>
                <w:noProof/>
                <w:webHidden/>
              </w:rPr>
              <w:fldChar w:fldCharType="begin"/>
            </w:r>
            <w:r w:rsidR="00591602">
              <w:rPr>
                <w:noProof/>
                <w:webHidden/>
              </w:rPr>
              <w:instrText xml:space="preserve"> PAGEREF _Toc528590831 \h </w:instrText>
            </w:r>
            <w:r w:rsidR="00591602">
              <w:rPr>
                <w:noProof/>
                <w:webHidden/>
              </w:rPr>
            </w:r>
            <w:r w:rsidR="00591602">
              <w:rPr>
                <w:noProof/>
                <w:webHidden/>
              </w:rPr>
              <w:fldChar w:fldCharType="separate"/>
            </w:r>
            <w:r w:rsidR="00171CED">
              <w:rPr>
                <w:noProof/>
                <w:webHidden/>
              </w:rPr>
              <w:t>2</w:t>
            </w:r>
            <w:r w:rsidR="00591602">
              <w:rPr>
                <w:noProof/>
                <w:webHidden/>
              </w:rPr>
              <w:fldChar w:fldCharType="end"/>
            </w:r>
          </w:hyperlink>
        </w:p>
        <w:p w:rsidR="00591602" w:rsidRDefault="00263828">
          <w:pPr>
            <w:pStyle w:val="Sommario1"/>
            <w:tabs>
              <w:tab w:val="right" w:leader="dot" w:pos="9990"/>
            </w:tabs>
            <w:rPr>
              <w:rFonts w:eastAsiaTheme="minorEastAsia"/>
              <w:noProof/>
              <w:lang w:val="it-IT" w:eastAsia="it-IT"/>
            </w:rPr>
          </w:pPr>
          <w:hyperlink w:anchor="_Toc528590832" w:history="1">
            <w:r w:rsidR="00591602" w:rsidRPr="00452490">
              <w:rPr>
                <w:rStyle w:val="Collegamentoipertestuale"/>
                <w:noProof/>
                <w:highlight w:val="yellow"/>
                <w:lang w:val="it-IT"/>
              </w:rPr>
              <w:t>1. CONTESTO ORGANIZZATIVO DELLA CCIAA</w:t>
            </w:r>
            <w:r w:rsidR="00591602">
              <w:rPr>
                <w:noProof/>
                <w:webHidden/>
              </w:rPr>
              <w:tab/>
            </w:r>
            <w:r w:rsidR="00591602">
              <w:rPr>
                <w:noProof/>
                <w:webHidden/>
              </w:rPr>
              <w:fldChar w:fldCharType="begin"/>
            </w:r>
            <w:r w:rsidR="00591602">
              <w:rPr>
                <w:noProof/>
                <w:webHidden/>
              </w:rPr>
              <w:instrText xml:space="preserve"> PAGEREF _Toc528590832 \h </w:instrText>
            </w:r>
            <w:r w:rsidR="00591602">
              <w:rPr>
                <w:noProof/>
                <w:webHidden/>
              </w:rPr>
            </w:r>
            <w:r w:rsidR="00591602">
              <w:rPr>
                <w:noProof/>
                <w:webHidden/>
              </w:rPr>
              <w:fldChar w:fldCharType="separate"/>
            </w:r>
            <w:r w:rsidR="00171CED">
              <w:rPr>
                <w:noProof/>
                <w:webHidden/>
              </w:rPr>
              <w:t>3</w:t>
            </w:r>
            <w:r w:rsidR="00591602">
              <w:rPr>
                <w:noProof/>
                <w:webHidden/>
              </w:rPr>
              <w:fldChar w:fldCharType="end"/>
            </w:r>
          </w:hyperlink>
        </w:p>
        <w:p w:rsidR="00591602" w:rsidRDefault="00263828">
          <w:pPr>
            <w:pStyle w:val="Sommario2"/>
            <w:tabs>
              <w:tab w:val="right" w:leader="dot" w:pos="9990"/>
            </w:tabs>
            <w:rPr>
              <w:rFonts w:eastAsiaTheme="minorEastAsia"/>
              <w:noProof/>
              <w:lang w:val="it-IT" w:eastAsia="it-IT"/>
            </w:rPr>
          </w:pPr>
          <w:hyperlink w:anchor="_Toc528590833" w:history="1">
            <w:r w:rsidR="00591602" w:rsidRPr="00452490">
              <w:rPr>
                <w:rStyle w:val="Collegamentoipertestuale"/>
                <w:noProof/>
                <w:spacing w:val="1"/>
                <w:highlight w:val="yellow"/>
                <w:lang w:val="it-IT"/>
              </w:rPr>
              <w:t>1.1 Natura dell’Ente</w:t>
            </w:r>
            <w:r w:rsidR="00591602">
              <w:rPr>
                <w:noProof/>
                <w:webHidden/>
              </w:rPr>
              <w:tab/>
            </w:r>
            <w:r w:rsidR="00591602">
              <w:rPr>
                <w:noProof/>
                <w:webHidden/>
              </w:rPr>
              <w:fldChar w:fldCharType="begin"/>
            </w:r>
            <w:r w:rsidR="00591602">
              <w:rPr>
                <w:noProof/>
                <w:webHidden/>
              </w:rPr>
              <w:instrText xml:space="preserve"> PAGEREF _Toc528590833 \h </w:instrText>
            </w:r>
            <w:r w:rsidR="00591602">
              <w:rPr>
                <w:noProof/>
                <w:webHidden/>
              </w:rPr>
            </w:r>
            <w:r w:rsidR="00591602">
              <w:rPr>
                <w:noProof/>
                <w:webHidden/>
              </w:rPr>
              <w:fldChar w:fldCharType="separate"/>
            </w:r>
            <w:r w:rsidR="00171CED">
              <w:rPr>
                <w:noProof/>
                <w:webHidden/>
              </w:rPr>
              <w:t>3</w:t>
            </w:r>
            <w:r w:rsidR="00591602">
              <w:rPr>
                <w:noProof/>
                <w:webHidden/>
              </w:rPr>
              <w:fldChar w:fldCharType="end"/>
            </w:r>
          </w:hyperlink>
        </w:p>
        <w:p w:rsidR="00591602" w:rsidRDefault="00263828">
          <w:pPr>
            <w:pStyle w:val="Sommario2"/>
            <w:tabs>
              <w:tab w:val="right" w:leader="dot" w:pos="9990"/>
            </w:tabs>
            <w:rPr>
              <w:rFonts w:eastAsiaTheme="minorEastAsia"/>
              <w:noProof/>
              <w:lang w:val="it-IT" w:eastAsia="it-IT"/>
            </w:rPr>
          </w:pPr>
          <w:hyperlink w:anchor="_Toc528590834" w:history="1">
            <w:r w:rsidR="00591602" w:rsidRPr="00452490">
              <w:rPr>
                <w:rStyle w:val="Collegamentoipertestuale"/>
                <w:noProof/>
                <w:spacing w:val="1"/>
                <w:highlight w:val="yellow"/>
                <w:lang w:val="it-IT"/>
              </w:rPr>
              <w:t>1.</w:t>
            </w:r>
            <w:r w:rsidR="00591602" w:rsidRPr="00452490">
              <w:rPr>
                <w:rStyle w:val="Collegamentoipertestuale"/>
                <w:noProof/>
                <w:highlight w:val="yellow"/>
                <w:lang w:val="it-IT"/>
              </w:rPr>
              <w:t>2</w:t>
            </w:r>
            <w:r w:rsidR="00591602" w:rsidRPr="00452490">
              <w:rPr>
                <w:rStyle w:val="Collegamentoipertestuale"/>
                <w:noProof/>
                <w:spacing w:val="-6"/>
                <w:highlight w:val="yellow"/>
                <w:lang w:val="it-IT"/>
              </w:rPr>
              <w:t xml:space="preserve"> </w:t>
            </w:r>
            <w:r w:rsidR="00591602" w:rsidRPr="00452490">
              <w:rPr>
                <w:rStyle w:val="Collegamentoipertestuale"/>
                <w:noProof/>
                <w:spacing w:val="-1"/>
                <w:highlight w:val="yellow"/>
                <w:lang w:val="it-IT"/>
              </w:rPr>
              <w:t>Funzioni, attività, servizi svolti</w:t>
            </w:r>
            <w:r w:rsidR="00591602">
              <w:rPr>
                <w:noProof/>
                <w:webHidden/>
              </w:rPr>
              <w:tab/>
            </w:r>
            <w:r w:rsidR="00591602">
              <w:rPr>
                <w:noProof/>
                <w:webHidden/>
              </w:rPr>
              <w:fldChar w:fldCharType="begin"/>
            </w:r>
            <w:r w:rsidR="00591602">
              <w:rPr>
                <w:noProof/>
                <w:webHidden/>
              </w:rPr>
              <w:instrText xml:space="preserve"> PAGEREF _Toc528590834 \h </w:instrText>
            </w:r>
            <w:r w:rsidR="00591602">
              <w:rPr>
                <w:noProof/>
                <w:webHidden/>
              </w:rPr>
            </w:r>
            <w:r w:rsidR="00591602">
              <w:rPr>
                <w:noProof/>
                <w:webHidden/>
              </w:rPr>
              <w:fldChar w:fldCharType="separate"/>
            </w:r>
            <w:r w:rsidR="00171CED">
              <w:rPr>
                <w:noProof/>
                <w:webHidden/>
              </w:rPr>
              <w:t>4</w:t>
            </w:r>
            <w:r w:rsidR="00591602">
              <w:rPr>
                <w:noProof/>
                <w:webHidden/>
              </w:rPr>
              <w:fldChar w:fldCharType="end"/>
            </w:r>
          </w:hyperlink>
        </w:p>
        <w:p w:rsidR="00591602" w:rsidRDefault="00263828">
          <w:pPr>
            <w:pStyle w:val="Sommario2"/>
            <w:tabs>
              <w:tab w:val="right" w:leader="dot" w:pos="9990"/>
            </w:tabs>
            <w:rPr>
              <w:rFonts w:eastAsiaTheme="minorEastAsia"/>
              <w:noProof/>
              <w:lang w:val="it-IT" w:eastAsia="it-IT"/>
            </w:rPr>
          </w:pPr>
          <w:hyperlink w:anchor="_Toc528590835" w:history="1">
            <w:r w:rsidR="00591602" w:rsidRPr="00452490">
              <w:rPr>
                <w:rStyle w:val="Collegamentoipertestuale"/>
                <w:noProof/>
                <w:spacing w:val="-1"/>
                <w:highlight w:val="yellow"/>
                <w:lang w:val="it-IT"/>
              </w:rPr>
              <w:t>1.3 Organizzazione dell’Ente</w:t>
            </w:r>
            <w:r w:rsidR="00591602">
              <w:rPr>
                <w:noProof/>
                <w:webHidden/>
              </w:rPr>
              <w:tab/>
            </w:r>
            <w:r w:rsidR="00591602">
              <w:rPr>
                <w:noProof/>
                <w:webHidden/>
              </w:rPr>
              <w:fldChar w:fldCharType="begin"/>
            </w:r>
            <w:r w:rsidR="00591602">
              <w:rPr>
                <w:noProof/>
                <w:webHidden/>
              </w:rPr>
              <w:instrText xml:space="preserve"> PAGEREF _Toc528590835 \h </w:instrText>
            </w:r>
            <w:r w:rsidR="00591602">
              <w:rPr>
                <w:noProof/>
                <w:webHidden/>
              </w:rPr>
            </w:r>
            <w:r w:rsidR="00591602">
              <w:rPr>
                <w:noProof/>
                <w:webHidden/>
              </w:rPr>
              <w:fldChar w:fldCharType="separate"/>
            </w:r>
            <w:r w:rsidR="00171CED">
              <w:rPr>
                <w:noProof/>
                <w:webHidden/>
              </w:rPr>
              <w:t>5</w:t>
            </w:r>
            <w:r w:rsidR="00591602">
              <w:rPr>
                <w:noProof/>
                <w:webHidden/>
              </w:rPr>
              <w:fldChar w:fldCharType="end"/>
            </w:r>
          </w:hyperlink>
        </w:p>
        <w:p w:rsidR="00591602" w:rsidRDefault="00263828">
          <w:pPr>
            <w:pStyle w:val="Sommario1"/>
            <w:tabs>
              <w:tab w:val="right" w:leader="dot" w:pos="9990"/>
            </w:tabs>
            <w:rPr>
              <w:rFonts w:eastAsiaTheme="minorEastAsia"/>
              <w:noProof/>
              <w:lang w:val="it-IT" w:eastAsia="it-IT"/>
            </w:rPr>
          </w:pPr>
          <w:hyperlink w:anchor="_Toc528590836" w:history="1">
            <w:r w:rsidR="00591602" w:rsidRPr="00452490">
              <w:rPr>
                <w:rStyle w:val="Collegamentoipertestuale"/>
                <w:noProof/>
                <w:lang w:val="it-IT"/>
              </w:rPr>
              <w:t>2 IL SISTEMA</w:t>
            </w:r>
            <w:r w:rsidR="00591602">
              <w:rPr>
                <w:noProof/>
                <w:webHidden/>
              </w:rPr>
              <w:tab/>
            </w:r>
            <w:r w:rsidR="00591602">
              <w:rPr>
                <w:noProof/>
                <w:webHidden/>
              </w:rPr>
              <w:fldChar w:fldCharType="begin"/>
            </w:r>
            <w:r w:rsidR="00591602">
              <w:rPr>
                <w:noProof/>
                <w:webHidden/>
              </w:rPr>
              <w:instrText xml:space="preserve"> PAGEREF _Toc528590836 \h </w:instrText>
            </w:r>
            <w:r w:rsidR="00591602">
              <w:rPr>
                <w:noProof/>
                <w:webHidden/>
              </w:rPr>
            </w:r>
            <w:r w:rsidR="00591602">
              <w:rPr>
                <w:noProof/>
                <w:webHidden/>
              </w:rPr>
              <w:fldChar w:fldCharType="separate"/>
            </w:r>
            <w:r w:rsidR="00171CED">
              <w:rPr>
                <w:noProof/>
                <w:webHidden/>
              </w:rPr>
              <w:t>7</w:t>
            </w:r>
            <w:r w:rsidR="00591602">
              <w:rPr>
                <w:noProof/>
                <w:webHidden/>
              </w:rPr>
              <w:fldChar w:fldCharType="end"/>
            </w:r>
          </w:hyperlink>
        </w:p>
        <w:p w:rsidR="00591602" w:rsidRDefault="00263828">
          <w:pPr>
            <w:pStyle w:val="Sommario1"/>
            <w:tabs>
              <w:tab w:val="right" w:leader="dot" w:pos="9990"/>
            </w:tabs>
            <w:rPr>
              <w:rFonts w:eastAsiaTheme="minorEastAsia"/>
              <w:noProof/>
              <w:lang w:val="it-IT" w:eastAsia="it-IT"/>
            </w:rPr>
          </w:pPr>
          <w:hyperlink w:anchor="_Toc528590837" w:history="1">
            <w:r w:rsidR="00591602" w:rsidRPr="00452490">
              <w:rPr>
                <w:rStyle w:val="Collegamentoipertestuale"/>
                <w:noProof/>
                <w:spacing w:val="6"/>
                <w:lang w:val="it-IT"/>
              </w:rPr>
              <w:t>3. LA PERFORMANCE ORGANIZZATIVA</w:t>
            </w:r>
            <w:r w:rsidR="00591602">
              <w:rPr>
                <w:noProof/>
                <w:webHidden/>
              </w:rPr>
              <w:tab/>
            </w:r>
            <w:r w:rsidR="00591602">
              <w:rPr>
                <w:noProof/>
                <w:webHidden/>
              </w:rPr>
              <w:fldChar w:fldCharType="begin"/>
            </w:r>
            <w:r w:rsidR="00591602">
              <w:rPr>
                <w:noProof/>
                <w:webHidden/>
              </w:rPr>
              <w:instrText xml:space="preserve"> PAGEREF _Toc528590837 \h </w:instrText>
            </w:r>
            <w:r w:rsidR="00591602">
              <w:rPr>
                <w:noProof/>
                <w:webHidden/>
              </w:rPr>
            </w:r>
            <w:r w:rsidR="00591602">
              <w:rPr>
                <w:noProof/>
                <w:webHidden/>
              </w:rPr>
              <w:fldChar w:fldCharType="separate"/>
            </w:r>
            <w:r w:rsidR="00171CED">
              <w:rPr>
                <w:noProof/>
                <w:webHidden/>
              </w:rPr>
              <w:t>10</w:t>
            </w:r>
            <w:r w:rsidR="00591602">
              <w:rPr>
                <w:noProof/>
                <w:webHidden/>
              </w:rPr>
              <w:fldChar w:fldCharType="end"/>
            </w:r>
          </w:hyperlink>
        </w:p>
        <w:p w:rsidR="00591602" w:rsidRDefault="00263828">
          <w:pPr>
            <w:pStyle w:val="Sommario2"/>
            <w:tabs>
              <w:tab w:val="right" w:leader="dot" w:pos="9990"/>
            </w:tabs>
            <w:rPr>
              <w:rFonts w:eastAsiaTheme="minorEastAsia"/>
              <w:noProof/>
              <w:lang w:val="it-IT" w:eastAsia="it-IT"/>
            </w:rPr>
          </w:pPr>
          <w:hyperlink w:anchor="_Toc528590838" w:history="1">
            <w:r w:rsidR="00591602" w:rsidRPr="00452490">
              <w:rPr>
                <w:rStyle w:val="Collegamentoipertestuale"/>
                <w:noProof/>
                <w:spacing w:val="1"/>
                <w:highlight w:val="yellow"/>
                <w:lang w:val="it-IT"/>
              </w:rPr>
              <w:t>3.1</w:t>
            </w:r>
            <w:r w:rsidR="00591602" w:rsidRPr="00452490">
              <w:rPr>
                <w:rStyle w:val="Collegamentoipertestuale"/>
                <w:noProof/>
                <w:highlight w:val="yellow"/>
                <w:lang w:val="it-IT"/>
              </w:rPr>
              <w:t xml:space="preserve"> Metodologia e modello di misurazione e valutazione adottati</w:t>
            </w:r>
            <w:r w:rsidR="00591602">
              <w:rPr>
                <w:noProof/>
                <w:webHidden/>
              </w:rPr>
              <w:tab/>
            </w:r>
            <w:r w:rsidR="00591602">
              <w:rPr>
                <w:noProof/>
                <w:webHidden/>
              </w:rPr>
              <w:fldChar w:fldCharType="begin"/>
            </w:r>
            <w:r w:rsidR="00591602">
              <w:rPr>
                <w:noProof/>
                <w:webHidden/>
              </w:rPr>
              <w:instrText xml:space="preserve"> PAGEREF _Toc528590838 \h </w:instrText>
            </w:r>
            <w:r w:rsidR="00591602">
              <w:rPr>
                <w:noProof/>
                <w:webHidden/>
              </w:rPr>
            </w:r>
            <w:r w:rsidR="00591602">
              <w:rPr>
                <w:noProof/>
                <w:webHidden/>
              </w:rPr>
              <w:fldChar w:fldCharType="separate"/>
            </w:r>
            <w:r w:rsidR="00171CED">
              <w:rPr>
                <w:noProof/>
                <w:webHidden/>
              </w:rPr>
              <w:t>11</w:t>
            </w:r>
            <w:r w:rsidR="00591602">
              <w:rPr>
                <w:noProof/>
                <w:webHidden/>
              </w:rPr>
              <w:fldChar w:fldCharType="end"/>
            </w:r>
          </w:hyperlink>
        </w:p>
        <w:p w:rsidR="00591602" w:rsidRDefault="00263828">
          <w:pPr>
            <w:pStyle w:val="Sommario2"/>
            <w:tabs>
              <w:tab w:val="right" w:leader="dot" w:pos="9990"/>
            </w:tabs>
            <w:rPr>
              <w:rFonts w:eastAsiaTheme="minorEastAsia"/>
              <w:noProof/>
              <w:lang w:val="it-IT" w:eastAsia="it-IT"/>
            </w:rPr>
          </w:pPr>
          <w:hyperlink w:anchor="_Toc528590839" w:history="1">
            <w:r w:rsidR="00591602" w:rsidRPr="00452490">
              <w:rPr>
                <w:rStyle w:val="Collegamentoipertestuale"/>
                <w:noProof/>
                <w:spacing w:val="1"/>
                <w:lang w:val="it-IT"/>
              </w:rPr>
              <w:t>3.2</w:t>
            </w:r>
            <w:r w:rsidR="00591602" w:rsidRPr="00452490">
              <w:rPr>
                <w:rStyle w:val="Collegamentoipertestuale"/>
                <w:noProof/>
                <w:lang w:val="it-IT"/>
              </w:rPr>
              <w:t xml:space="preserve"> Criteri di definizione di obiettivi, indicatori e target</w:t>
            </w:r>
            <w:r w:rsidR="00591602">
              <w:rPr>
                <w:noProof/>
                <w:webHidden/>
              </w:rPr>
              <w:tab/>
            </w:r>
            <w:r w:rsidR="00591602">
              <w:rPr>
                <w:noProof/>
                <w:webHidden/>
              </w:rPr>
              <w:fldChar w:fldCharType="begin"/>
            </w:r>
            <w:r w:rsidR="00591602">
              <w:rPr>
                <w:noProof/>
                <w:webHidden/>
              </w:rPr>
              <w:instrText xml:space="preserve"> PAGEREF _Toc528590839 \h </w:instrText>
            </w:r>
            <w:r w:rsidR="00591602">
              <w:rPr>
                <w:noProof/>
                <w:webHidden/>
              </w:rPr>
            </w:r>
            <w:r w:rsidR="00591602">
              <w:rPr>
                <w:noProof/>
                <w:webHidden/>
              </w:rPr>
              <w:fldChar w:fldCharType="separate"/>
            </w:r>
            <w:r w:rsidR="00171CED">
              <w:rPr>
                <w:noProof/>
                <w:webHidden/>
              </w:rPr>
              <w:t>12</w:t>
            </w:r>
            <w:r w:rsidR="00591602">
              <w:rPr>
                <w:noProof/>
                <w:webHidden/>
              </w:rPr>
              <w:fldChar w:fldCharType="end"/>
            </w:r>
          </w:hyperlink>
        </w:p>
        <w:p w:rsidR="00591602" w:rsidRDefault="00263828">
          <w:pPr>
            <w:pStyle w:val="Sommario2"/>
            <w:tabs>
              <w:tab w:val="right" w:leader="dot" w:pos="9990"/>
            </w:tabs>
            <w:rPr>
              <w:rFonts w:eastAsiaTheme="minorEastAsia"/>
              <w:noProof/>
              <w:lang w:val="it-IT" w:eastAsia="it-IT"/>
            </w:rPr>
          </w:pPr>
          <w:hyperlink w:anchor="_Toc528590840" w:history="1">
            <w:r w:rsidR="00591602" w:rsidRPr="00452490">
              <w:rPr>
                <w:rStyle w:val="Collegamentoipertestuale"/>
                <w:noProof/>
                <w:spacing w:val="1"/>
                <w:lang w:val="it-IT"/>
              </w:rPr>
              <w:t>3.3</w:t>
            </w:r>
            <w:r w:rsidR="00591602" w:rsidRPr="00452490">
              <w:rPr>
                <w:rStyle w:val="Collegamentoipertestuale"/>
                <w:noProof/>
                <w:lang w:val="it-IT"/>
              </w:rPr>
              <w:t xml:space="preserve"> Monitoraggio intermedio e misurazione finale della performance organizzativa</w:t>
            </w:r>
            <w:r w:rsidR="00591602">
              <w:rPr>
                <w:noProof/>
                <w:webHidden/>
              </w:rPr>
              <w:tab/>
            </w:r>
            <w:r w:rsidR="00591602">
              <w:rPr>
                <w:noProof/>
                <w:webHidden/>
              </w:rPr>
              <w:fldChar w:fldCharType="begin"/>
            </w:r>
            <w:r w:rsidR="00591602">
              <w:rPr>
                <w:noProof/>
                <w:webHidden/>
              </w:rPr>
              <w:instrText xml:space="preserve"> PAGEREF _Toc528590840 \h </w:instrText>
            </w:r>
            <w:r w:rsidR="00591602">
              <w:rPr>
                <w:noProof/>
                <w:webHidden/>
              </w:rPr>
            </w:r>
            <w:r w:rsidR="00591602">
              <w:rPr>
                <w:noProof/>
                <w:webHidden/>
              </w:rPr>
              <w:fldChar w:fldCharType="separate"/>
            </w:r>
            <w:r w:rsidR="00171CED">
              <w:rPr>
                <w:noProof/>
                <w:webHidden/>
              </w:rPr>
              <w:t>14</w:t>
            </w:r>
            <w:r w:rsidR="00591602">
              <w:rPr>
                <w:noProof/>
                <w:webHidden/>
              </w:rPr>
              <w:fldChar w:fldCharType="end"/>
            </w:r>
          </w:hyperlink>
        </w:p>
        <w:p w:rsidR="00591602" w:rsidRDefault="00263828">
          <w:pPr>
            <w:pStyle w:val="Sommario2"/>
            <w:tabs>
              <w:tab w:val="right" w:leader="dot" w:pos="9990"/>
            </w:tabs>
            <w:rPr>
              <w:rFonts w:eastAsiaTheme="minorEastAsia"/>
              <w:noProof/>
              <w:lang w:val="it-IT" w:eastAsia="it-IT"/>
            </w:rPr>
          </w:pPr>
          <w:hyperlink w:anchor="_Toc528590841" w:history="1">
            <w:r w:rsidR="00591602" w:rsidRPr="00452490">
              <w:rPr>
                <w:rStyle w:val="Collegamentoipertestuale"/>
                <w:noProof/>
                <w:spacing w:val="1"/>
                <w:lang w:val="it-IT"/>
              </w:rPr>
              <w:t>3.4</w:t>
            </w:r>
            <w:r w:rsidR="00591602" w:rsidRPr="00452490">
              <w:rPr>
                <w:rStyle w:val="Collegamentoipertestuale"/>
                <w:noProof/>
                <w:lang w:val="it-IT"/>
              </w:rPr>
              <w:t xml:space="preserve"> Valutazione della performance organizzativa</w:t>
            </w:r>
            <w:r w:rsidR="00591602">
              <w:rPr>
                <w:noProof/>
                <w:webHidden/>
              </w:rPr>
              <w:tab/>
            </w:r>
            <w:r w:rsidR="00591602">
              <w:rPr>
                <w:noProof/>
                <w:webHidden/>
              </w:rPr>
              <w:fldChar w:fldCharType="begin"/>
            </w:r>
            <w:r w:rsidR="00591602">
              <w:rPr>
                <w:noProof/>
                <w:webHidden/>
              </w:rPr>
              <w:instrText xml:space="preserve"> PAGEREF _Toc528590841 \h </w:instrText>
            </w:r>
            <w:r w:rsidR="00591602">
              <w:rPr>
                <w:noProof/>
                <w:webHidden/>
              </w:rPr>
            </w:r>
            <w:r w:rsidR="00591602">
              <w:rPr>
                <w:noProof/>
                <w:webHidden/>
              </w:rPr>
              <w:fldChar w:fldCharType="separate"/>
            </w:r>
            <w:r w:rsidR="00171CED">
              <w:rPr>
                <w:noProof/>
                <w:webHidden/>
              </w:rPr>
              <w:t>15</w:t>
            </w:r>
            <w:r w:rsidR="00591602">
              <w:rPr>
                <w:noProof/>
                <w:webHidden/>
              </w:rPr>
              <w:fldChar w:fldCharType="end"/>
            </w:r>
          </w:hyperlink>
        </w:p>
        <w:p w:rsidR="00591602" w:rsidRDefault="00263828">
          <w:pPr>
            <w:pStyle w:val="Sommario2"/>
            <w:tabs>
              <w:tab w:val="right" w:leader="dot" w:pos="9990"/>
            </w:tabs>
            <w:rPr>
              <w:rFonts w:eastAsiaTheme="minorEastAsia"/>
              <w:noProof/>
              <w:lang w:val="it-IT" w:eastAsia="it-IT"/>
            </w:rPr>
          </w:pPr>
          <w:hyperlink w:anchor="_Toc528590842" w:history="1">
            <w:r w:rsidR="00591602" w:rsidRPr="00452490">
              <w:rPr>
                <w:rStyle w:val="Collegamentoipertestuale"/>
                <w:noProof/>
                <w:spacing w:val="1"/>
                <w:lang w:val="it-IT"/>
              </w:rPr>
              <w:t>3.5</w:t>
            </w:r>
            <w:r w:rsidR="00591602" w:rsidRPr="00452490">
              <w:rPr>
                <w:rStyle w:val="Collegamentoipertestuale"/>
                <w:noProof/>
                <w:lang w:val="it-IT"/>
              </w:rPr>
              <w:t xml:space="preserve"> Fasi, attori e tempi del processo di misurazione e valutazione della performance organizzativa</w:t>
            </w:r>
            <w:r w:rsidR="00591602">
              <w:rPr>
                <w:noProof/>
                <w:webHidden/>
              </w:rPr>
              <w:tab/>
            </w:r>
            <w:r w:rsidR="00591602">
              <w:rPr>
                <w:noProof/>
                <w:webHidden/>
              </w:rPr>
              <w:fldChar w:fldCharType="begin"/>
            </w:r>
            <w:r w:rsidR="00591602">
              <w:rPr>
                <w:noProof/>
                <w:webHidden/>
              </w:rPr>
              <w:instrText xml:space="preserve"> PAGEREF _Toc528590842 \h </w:instrText>
            </w:r>
            <w:r w:rsidR="00591602">
              <w:rPr>
                <w:noProof/>
                <w:webHidden/>
              </w:rPr>
            </w:r>
            <w:r w:rsidR="00591602">
              <w:rPr>
                <w:noProof/>
                <w:webHidden/>
              </w:rPr>
              <w:fldChar w:fldCharType="separate"/>
            </w:r>
            <w:r w:rsidR="00171CED">
              <w:rPr>
                <w:noProof/>
                <w:webHidden/>
              </w:rPr>
              <w:t>16</w:t>
            </w:r>
            <w:r w:rsidR="00591602">
              <w:rPr>
                <w:noProof/>
                <w:webHidden/>
              </w:rPr>
              <w:fldChar w:fldCharType="end"/>
            </w:r>
          </w:hyperlink>
        </w:p>
        <w:p w:rsidR="00591602" w:rsidRDefault="00263828">
          <w:pPr>
            <w:pStyle w:val="Sommario1"/>
            <w:tabs>
              <w:tab w:val="right" w:leader="dot" w:pos="9990"/>
            </w:tabs>
            <w:rPr>
              <w:rFonts w:eastAsiaTheme="minorEastAsia"/>
              <w:noProof/>
              <w:lang w:val="it-IT" w:eastAsia="it-IT"/>
            </w:rPr>
          </w:pPr>
          <w:hyperlink w:anchor="_Toc528590843" w:history="1">
            <w:r w:rsidR="00591602" w:rsidRPr="00452490">
              <w:rPr>
                <w:rStyle w:val="Collegamentoipertestuale"/>
                <w:noProof/>
                <w:spacing w:val="6"/>
                <w:lang w:val="it-IT"/>
              </w:rPr>
              <w:t>4. LA PERFORMANCE INDIVIDUALE</w:t>
            </w:r>
            <w:r w:rsidR="00591602">
              <w:rPr>
                <w:noProof/>
                <w:webHidden/>
              </w:rPr>
              <w:tab/>
            </w:r>
            <w:r w:rsidR="00591602">
              <w:rPr>
                <w:noProof/>
                <w:webHidden/>
              </w:rPr>
              <w:fldChar w:fldCharType="begin"/>
            </w:r>
            <w:r w:rsidR="00591602">
              <w:rPr>
                <w:noProof/>
                <w:webHidden/>
              </w:rPr>
              <w:instrText xml:space="preserve"> PAGEREF _Toc528590843 \h </w:instrText>
            </w:r>
            <w:r w:rsidR="00591602">
              <w:rPr>
                <w:noProof/>
                <w:webHidden/>
              </w:rPr>
            </w:r>
            <w:r w:rsidR="00591602">
              <w:rPr>
                <w:noProof/>
                <w:webHidden/>
              </w:rPr>
              <w:fldChar w:fldCharType="separate"/>
            </w:r>
            <w:r w:rsidR="00171CED">
              <w:rPr>
                <w:noProof/>
                <w:webHidden/>
              </w:rPr>
              <w:t>17</w:t>
            </w:r>
            <w:r w:rsidR="00591602">
              <w:rPr>
                <w:noProof/>
                <w:webHidden/>
              </w:rPr>
              <w:fldChar w:fldCharType="end"/>
            </w:r>
          </w:hyperlink>
        </w:p>
        <w:p w:rsidR="00591602" w:rsidRDefault="00263828">
          <w:pPr>
            <w:pStyle w:val="Sommario2"/>
            <w:tabs>
              <w:tab w:val="right" w:leader="dot" w:pos="9990"/>
            </w:tabs>
            <w:rPr>
              <w:rFonts w:eastAsiaTheme="minorEastAsia"/>
              <w:noProof/>
              <w:lang w:val="it-IT" w:eastAsia="it-IT"/>
            </w:rPr>
          </w:pPr>
          <w:hyperlink w:anchor="_Toc528590844" w:history="1">
            <w:r w:rsidR="00591602" w:rsidRPr="00452490">
              <w:rPr>
                <w:rStyle w:val="Collegamentoipertestuale"/>
                <w:noProof/>
                <w:spacing w:val="1"/>
                <w:lang w:val="it-IT"/>
              </w:rPr>
              <w:t>4.1</w:t>
            </w:r>
            <w:r w:rsidR="00591602" w:rsidRPr="00452490">
              <w:rPr>
                <w:rStyle w:val="Collegamentoipertestuale"/>
                <w:noProof/>
                <w:lang w:val="it-IT"/>
              </w:rPr>
              <w:t xml:space="preserve"> Requisiti e principi</w:t>
            </w:r>
            <w:r w:rsidR="00591602">
              <w:rPr>
                <w:noProof/>
                <w:webHidden/>
              </w:rPr>
              <w:tab/>
            </w:r>
            <w:r w:rsidR="00591602">
              <w:rPr>
                <w:noProof/>
                <w:webHidden/>
              </w:rPr>
              <w:fldChar w:fldCharType="begin"/>
            </w:r>
            <w:r w:rsidR="00591602">
              <w:rPr>
                <w:noProof/>
                <w:webHidden/>
              </w:rPr>
              <w:instrText xml:space="preserve"> PAGEREF _Toc528590844 \h </w:instrText>
            </w:r>
            <w:r w:rsidR="00591602">
              <w:rPr>
                <w:noProof/>
                <w:webHidden/>
              </w:rPr>
            </w:r>
            <w:r w:rsidR="00591602">
              <w:rPr>
                <w:noProof/>
                <w:webHidden/>
              </w:rPr>
              <w:fldChar w:fldCharType="separate"/>
            </w:r>
            <w:r w:rsidR="00171CED">
              <w:rPr>
                <w:noProof/>
                <w:webHidden/>
              </w:rPr>
              <w:t>18</w:t>
            </w:r>
            <w:r w:rsidR="00591602">
              <w:rPr>
                <w:noProof/>
                <w:webHidden/>
              </w:rPr>
              <w:fldChar w:fldCharType="end"/>
            </w:r>
          </w:hyperlink>
        </w:p>
        <w:p w:rsidR="00591602" w:rsidRDefault="00263828">
          <w:pPr>
            <w:pStyle w:val="Sommario2"/>
            <w:tabs>
              <w:tab w:val="right" w:leader="dot" w:pos="9990"/>
            </w:tabs>
            <w:rPr>
              <w:rFonts w:eastAsiaTheme="minorEastAsia"/>
              <w:noProof/>
              <w:lang w:val="it-IT" w:eastAsia="it-IT"/>
            </w:rPr>
          </w:pPr>
          <w:hyperlink w:anchor="_Toc528590845" w:history="1">
            <w:r w:rsidR="00591602" w:rsidRPr="00452490">
              <w:rPr>
                <w:rStyle w:val="Collegamentoipertestuale"/>
                <w:noProof/>
                <w:spacing w:val="1"/>
                <w:lang w:val="it-IT"/>
              </w:rPr>
              <w:t>4.2</w:t>
            </w:r>
            <w:r w:rsidR="00591602" w:rsidRPr="00452490">
              <w:rPr>
                <w:rStyle w:val="Collegamentoipertestuale"/>
                <w:noProof/>
                <w:lang w:val="it-IT"/>
              </w:rPr>
              <w:t xml:space="preserve"> Criteri e fattori di valutazione del personale</w:t>
            </w:r>
            <w:r w:rsidR="00591602">
              <w:rPr>
                <w:noProof/>
                <w:webHidden/>
              </w:rPr>
              <w:tab/>
            </w:r>
            <w:r w:rsidR="00591602">
              <w:rPr>
                <w:noProof/>
                <w:webHidden/>
              </w:rPr>
              <w:fldChar w:fldCharType="begin"/>
            </w:r>
            <w:r w:rsidR="00591602">
              <w:rPr>
                <w:noProof/>
                <w:webHidden/>
              </w:rPr>
              <w:instrText xml:space="preserve"> PAGEREF _Toc528590845 \h </w:instrText>
            </w:r>
            <w:r w:rsidR="00591602">
              <w:rPr>
                <w:noProof/>
                <w:webHidden/>
              </w:rPr>
            </w:r>
            <w:r w:rsidR="00591602">
              <w:rPr>
                <w:noProof/>
                <w:webHidden/>
              </w:rPr>
              <w:fldChar w:fldCharType="separate"/>
            </w:r>
            <w:r w:rsidR="00171CED">
              <w:rPr>
                <w:noProof/>
                <w:webHidden/>
              </w:rPr>
              <w:t>18</w:t>
            </w:r>
            <w:r w:rsidR="00591602">
              <w:rPr>
                <w:noProof/>
                <w:webHidden/>
              </w:rPr>
              <w:fldChar w:fldCharType="end"/>
            </w:r>
          </w:hyperlink>
        </w:p>
        <w:p w:rsidR="00591602" w:rsidRDefault="00263828">
          <w:pPr>
            <w:pStyle w:val="Sommario3"/>
            <w:tabs>
              <w:tab w:val="right" w:leader="dot" w:pos="9990"/>
            </w:tabs>
            <w:rPr>
              <w:rFonts w:eastAsiaTheme="minorEastAsia"/>
              <w:noProof/>
              <w:lang w:val="it-IT" w:eastAsia="it-IT"/>
            </w:rPr>
          </w:pPr>
          <w:hyperlink w:anchor="_Toc528590846" w:history="1">
            <w:r w:rsidR="00591602" w:rsidRPr="00452490">
              <w:rPr>
                <w:rStyle w:val="Collegamentoipertestuale"/>
                <w:noProof/>
                <w:lang w:val="it-IT"/>
              </w:rPr>
              <w:t>4.2.1 Personale con qualifica dirigenziale</w:t>
            </w:r>
            <w:r w:rsidR="00591602">
              <w:rPr>
                <w:noProof/>
                <w:webHidden/>
              </w:rPr>
              <w:tab/>
            </w:r>
            <w:r w:rsidR="00591602">
              <w:rPr>
                <w:noProof/>
                <w:webHidden/>
              </w:rPr>
              <w:fldChar w:fldCharType="begin"/>
            </w:r>
            <w:r w:rsidR="00591602">
              <w:rPr>
                <w:noProof/>
                <w:webHidden/>
              </w:rPr>
              <w:instrText xml:space="preserve"> PAGEREF _Toc528590846 \h </w:instrText>
            </w:r>
            <w:r w:rsidR="00591602">
              <w:rPr>
                <w:noProof/>
                <w:webHidden/>
              </w:rPr>
            </w:r>
            <w:r w:rsidR="00591602">
              <w:rPr>
                <w:noProof/>
                <w:webHidden/>
              </w:rPr>
              <w:fldChar w:fldCharType="separate"/>
            </w:r>
            <w:r w:rsidR="00171CED">
              <w:rPr>
                <w:noProof/>
                <w:webHidden/>
              </w:rPr>
              <w:t>18</w:t>
            </w:r>
            <w:r w:rsidR="00591602">
              <w:rPr>
                <w:noProof/>
                <w:webHidden/>
              </w:rPr>
              <w:fldChar w:fldCharType="end"/>
            </w:r>
          </w:hyperlink>
        </w:p>
        <w:p w:rsidR="00591602" w:rsidRDefault="00263828">
          <w:pPr>
            <w:pStyle w:val="Sommario3"/>
            <w:tabs>
              <w:tab w:val="right" w:leader="dot" w:pos="9990"/>
            </w:tabs>
            <w:rPr>
              <w:rFonts w:eastAsiaTheme="minorEastAsia"/>
              <w:noProof/>
              <w:lang w:val="it-IT" w:eastAsia="it-IT"/>
            </w:rPr>
          </w:pPr>
          <w:hyperlink w:anchor="_Toc528590847" w:history="1">
            <w:r w:rsidR="00591602" w:rsidRPr="00452490">
              <w:rPr>
                <w:rStyle w:val="Collegamentoipertestuale"/>
                <w:noProof/>
                <w:lang w:val="it-IT"/>
              </w:rPr>
              <w:t>4.2.2 Personale incaricato di Posizione organizzativa</w:t>
            </w:r>
            <w:r w:rsidR="00591602">
              <w:rPr>
                <w:noProof/>
                <w:webHidden/>
              </w:rPr>
              <w:tab/>
            </w:r>
            <w:r w:rsidR="00591602">
              <w:rPr>
                <w:noProof/>
                <w:webHidden/>
              </w:rPr>
              <w:fldChar w:fldCharType="begin"/>
            </w:r>
            <w:r w:rsidR="00591602">
              <w:rPr>
                <w:noProof/>
                <w:webHidden/>
              </w:rPr>
              <w:instrText xml:space="preserve"> PAGEREF _Toc528590847 \h </w:instrText>
            </w:r>
            <w:r w:rsidR="00591602">
              <w:rPr>
                <w:noProof/>
                <w:webHidden/>
              </w:rPr>
            </w:r>
            <w:r w:rsidR="00591602">
              <w:rPr>
                <w:noProof/>
                <w:webHidden/>
              </w:rPr>
              <w:fldChar w:fldCharType="separate"/>
            </w:r>
            <w:r w:rsidR="00171CED">
              <w:rPr>
                <w:noProof/>
                <w:webHidden/>
              </w:rPr>
              <w:t>19</w:t>
            </w:r>
            <w:r w:rsidR="00591602">
              <w:rPr>
                <w:noProof/>
                <w:webHidden/>
              </w:rPr>
              <w:fldChar w:fldCharType="end"/>
            </w:r>
          </w:hyperlink>
        </w:p>
        <w:p w:rsidR="00591602" w:rsidRDefault="00263828">
          <w:pPr>
            <w:pStyle w:val="Sommario3"/>
            <w:tabs>
              <w:tab w:val="right" w:leader="dot" w:pos="9990"/>
            </w:tabs>
            <w:rPr>
              <w:rFonts w:eastAsiaTheme="minorEastAsia"/>
              <w:noProof/>
              <w:lang w:val="it-IT" w:eastAsia="it-IT"/>
            </w:rPr>
          </w:pPr>
          <w:hyperlink w:anchor="_Toc528590848" w:history="1">
            <w:r w:rsidR="00591602" w:rsidRPr="00452490">
              <w:rPr>
                <w:rStyle w:val="Collegamentoipertestuale"/>
                <w:noProof/>
                <w:lang w:val="it-IT"/>
              </w:rPr>
              <w:t>4.2.3 Personale non dirigente</w:t>
            </w:r>
            <w:r w:rsidR="00591602">
              <w:rPr>
                <w:noProof/>
                <w:webHidden/>
              </w:rPr>
              <w:tab/>
            </w:r>
            <w:r w:rsidR="00591602">
              <w:rPr>
                <w:noProof/>
                <w:webHidden/>
              </w:rPr>
              <w:fldChar w:fldCharType="begin"/>
            </w:r>
            <w:r w:rsidR="00591602">
              <w:rPr>
                <w:noProof/>
                <w:webHidden/>
              </w:rPr>
              <w:instrText xml:space="preserve"> PAGEREF _Toc528590848 \h </w:instrText>
            </w:r>
            <w:r w:rsidR="00591602">
              <w:rPr>
                <w:noProof/>
                <w:webHidden/>
              </w:rPr>
            </w:r>
            <w:r w:rsidR="00591602">
              <w:rPr>
                <w:noProof/>
                <w:webHidden/>
              </w:rPr>
              <w:fldChar w:fldCharType="separate"/>
            </w:r>
            <w:r w:rsidR="00171CED">
              <w:rPr>
                <w:noProof/>
                <w:webHidden/>
              </w:rPr>
              <w:t>19</w:t>
            </w:r>
            <w:r w:rsidR="00591602">
              <w:rPr>
                <w:noProof/>
                <w:webHidden/>
              </w:rPr>
              <w:fldChar w:fldCharType="end"/>
            </w:r>
          </w:hyperlink>
        </w:p>
        <w:p w:rsidR="00591602" w:rsidRDefault="00263828">
          <w:pPr>
            <w:pStyle w:val="Sommario2"/>
            <w:tabs>
              <w:tab w:val="right" w:leader="dot" w:pos="9990"/>
            </w:tabs>
            <w:rPr>
              <w:rFonts w:eastAsiaTheme="minorEastAsia"/>
              <w:noProof/>
              <w:lang w:val="it-IT" w:eastAsia="it-IT"/>
            </w:rPr>
          </w:pPr>
          <w:hyperlink w:anchor="_Toc528590849" w:history="1">
            <w:r w:rsidR="00591602" w:rsidRPr="00452490">
              <w:rPr>
                <w:rStyle w:val="Collegamentoipertestuale"/>
                <w:noProof/>
                <w:spacing w:val="1"/>
                <w:lang w:val="it-IT"/>
              </w:rPr>
              <w:t>4.3</w:t>
            </w:r>
            <w:r w:rsidR="00591602" w:rsidRPr="00452490">
              <w:rPr>
                <w:rStyle w:val="Collegamentoipertestuale"/>
                <w:noProof/>
                <w:lang w:val="it-IT"/>
              </w:rPr>
              <w:t xml:space="preserve"> Modalità di valutazione della performance individuale</w:t>
            </w:r>
            <w:r w:rsidR="00591602">
              <w:rPr>
                <w:noProof/>
                <w:webHidden/>
              </w:rPr>
              <w:tab/>
            </w:r>
            <w:r w:rsidR="00591602">
              <w:rPr>
                <w:noProof/>
                <w:webHidden/>
              </w:rPr>
              <w:fldChar w:fldCharType="begin"/>
            </w:r>
            <w:r w:rsidR="00591602">
              <w:rPr>
                <w:noProof/>
                <w:webHidden/>
              </w:rPr>
              <w:instrText xml:space="preserve"> PAGEREF _Toc528590849 \h </w:instrText>
            </w:r>
            <w:r w:rsidR="00591602">
              <w:rPr>
                <w:noProof/>
                <w:webHidden/>
              </w:rPr>
            </w:r>
            <w:r w:rsidR="00591602">
              <w:rPr>
                <w:noProof/>
                <w:webHidden/>
              </w:rPr>
              <w:fldChar w:fldCharType="separate"/>
            </w:r>
            <w:r w:rsidR="00171CED">
              <w:rPr>
                <w:noProof/>
                <w:webHidden/>
              </w:rPr>
              <w:t>20</w:t>
            </w:r>
            <w:r w:rsidR="00591602">
              <w:rPr>
                <w:noProof/>
                <w:webHidden/>
              </w:rPr>
              <w:fldChar w:fldCharType="end"/>
            </w:r>
          </w:hyperlink>
        </w:p>
        <w:p w:rsidR="00591602" w:rsidRDefault="00263828">
          <w:pPr>
            <w:pStyle w:val="Sommario2"/>
            <w:tabs>
              <w:tab w:val="right" w:leader="dot" w:pos="9990"/>
            </w:tabs>
            <w:rPr>
              <w:rFonts w:eastAsiaTheme="minorEastAsia"/>
              <w:noProof/>
              <w:lang w:val="it-IT" w:eastAsia="it-IT"/>
            </w:rPr>
          </w:pPr>
          <w:hyperlink w:anchor="_Toc528590850" w:history="1">
            <w:r w:rsidR="00591602" w:rsidRPr="00452490">
              <w:rPr>
                <w:rStyle w:val="Collegamentoipertestuale"/>
                <w:noProof/>
                <w:spacing w:val="1"/>
                <w:lang w:val="it-IT"/>
              </w:rPr>
              <w:t>4.4</w:t>
            </w:r>
            <w:r w:rsidR="00591602" w:rsidRPr="00452490">
              <w:rPr>
                <w:rStyle w:val="Collegamentoipertestuale"/>
                <w:noProof/>
                <w:lang w:val="it-IT"/>
              </w:rPr>
              <w:t xml:space="preserve"> Procedure di conciliazione</w:t>
            </w:r>
            <w:r w:rsidR="00591602">
              <w:rPr>
                <w:noProof/>
                <w:webHidden/>
              </w:rPr>
              <w:tab/>
            </w:r>
            <w:r w:rsidR="00591602">
              <w:rPr>
                <w:noProof/>
                <w:webHidden/>
              </w:rPr>
              <w:fldChar w:fldCharType="begin"/>
            </w:r>
            <w:r w:rsidR="00591602">
              <w:rPr>
                <w:noProof/>
                <w:webHidden/>
              </w:rPr>
              <w:instrText xml:space="preserve"> PAGEREF _Toc528590850 \h </w:instrText>
            </w:r>
            <w:r w:rsidR="00591602">
              <w:rPr>
                <w:noProof/>
                <w:webHidden/>
              </w:rPr>
            </w:r>
            <w:r w:rsidR="00591602">
              <w:rPr>
                <w:noProof/>
                <w:webHidden/>
              </w:rPr>
              <w:fldChar w:fldCharType="separate"/>
            </w:r>
            <w:r w:rsidR="00171CED">
              <w:rPr>
                <w:noProof/>
                <w:webHidden/>
              </w:rPr>
              <w:t>21</w:t>
            </w:r>
            <w:r w:rsidR="00591602">
              <w:rPr>
                <w:noProof/>
                <w:webHidden/>
              </w:rPr>
              <w:fldChar w:fldCharType="end"/>
            </w:r>
          </w:hyperlink>
        </w:p>
        <w:p w:rsidR="00591602" w:rsidRDefault="00263828">
          <w:pPr>
            <w:pStyle w:val="Sommario1"/>
            <w:tabs>
              <w:tab w:val="right" w:leader="dot" w:pos="9990"/>
            </w:tabs>
            <w:rPr>
              <w:rFonts w:eastAsiaTheme="minorEastAsia"/>
              <w:noProof/>
              <w:lang w:val="it-IT" w:eastAsia="it-IT"/>
            </w:rPr>
          </w:pPr>
          <w:hyperlink w:anchor="_Toc528590851" w:history="1">
            <w:r w:rsidR="00591602" w:rsidRPr="00452490">
              <w:rPr>
                <w:rStyle w:val="Collegamentoipertestuale"/>
                <w:noProof/>
                <w:spacing w:val="6"/>
                <w:highlight w:val="yellow"/>
                <w:lang w:val="it-IT"/>
              </w:rPr>
              <w:t>5. IL PROCESSO DI DEFINIZIONE/AGGIORNAMENTO E REALIZZAZIONE DEL SISTEMA</w:t>
            </w:r>
            <w:r w:rsidR="00591602">
              <w:rPr>
                <w:noProof/>
                <w:webHidden/>
              </w:rPr>
              <w:tab/>
            </w:r>
            <w:r w:rsidR="00591602">
              <w:rPr>
                <w:noProof/>
                <w:webHidden/>
              </w:rPr>
              <w:fldChar w:fldCharType="begin"/>
            </w:r>
            <w:r w:rsidR="00591602">
              <w:rPr>
                <w:noProof/>
                <w:webHidden/>
              </w:rPr>
              <w:instrText xml:space="preserve"> PAGEREF _Toc528590851 \h </w:instrText>
            </w:r>
            <w:r w:rsidR="00591602">
              <w:rPr>
                <w:noProof/>
                <w:webHidden/>
              </w:rPr>
            </w:r>
            <w:r w:rsidR="00591602">
              <w:rPr>
                <w:noProof/>
                <w:webHidden/>
              </w:rPr>
              <w:fldChar w:fldCharType="separate"/>
            </w:r>
            <w:r w:rsidR="00171CED">
              <w:rPr>
                <w:noProof/>
                <w:webHidden/>
              </w:rPr>
              <w:t>22</w:t>
            </w:r>
            <w:r w:rsidR="00591602">
              <w:rPr>
                <w:noProof/>
                <w:webHidden/>
              </w:rPr>
              <w:fldChar w:fldCharType="end"/>
            </w:r>
          </w:hyperlink>
        </w:p>
        <w:p w:rsidR="00591602" w:rsidRDefault="00263828">
          <w:pPr>
            <w:pStyle w:val="Sommario1"/>
            <w:tabs>
              <w:tab w:val="right" w:leader="dot" w:pos="9990"/>
            </w:tabs>
            <w:rPr>
              <w:rFonts w:eastAsiaTheme="minorEastAsia"/>
              <w:noProof/>
              <w:lang w:val="it-IT" w:eastAsia="it-IT"/>
            </w:rPr>
          </w:pPr>
          <w:hyperlink w:anchor="_Toc528590852" w:history="1">
            <w:r w:rsidR="00591602" w:rsidRPr="00452490">
              <w:rPr>
                <w:rStyle w:val="Collegamentoipertestuale"/>
                <w:noProof/>
                <w:spacing w:val="6"/>
                <w:highlight w:val="yellow"/>
                <w:lang w:val="it-IT"/>
              </w:rPr>
              <w:t>6. SISTEMI INFORMATIVI A SUPPORTO</w:t>
            </w:r>
            <w:r w:rsidR="00591602">
              <w:rPr>
                <w:noProof/>
                <w:webHidden/>
              </w:rPr>
              <w:tab/>
            </w:r>
            <w:r w:rsidR="00591602">
              <w:rPr>
                <w:noProof/>
                <w:webHidden/>
              </w:rPr>
              <w:fldChar w:fldCharType="begin"/>
            </w:r>
            <w:r w:rsidR="00591602">
              <w:rPr>
                <w:noProof/>
                <w:webHidden/>
              </w:rPr>
              <w:instrText xml:space="preserve"> PAGEREF _Toc528590852 \h </w:instrText>
            </w:r>
            <w:r w:rsidR="00591602">
              <w:rPr>
                <w:noProof/>
                <w:webHidden/>
              </w:rPr>
            </w:r>
            <w:r w:rsidR="00591602">
              <w:rPr>
                <w:noProof/>
                <w:webHidden/>
              </w:rPr>
              <w:fldChar w:fldCharType="separate"/>
            </w:r>
            <w:r w:rsidR="00171CED">
              <w:rPr>
                <w:noProof/>
                <w:webHidden/>
              </w:rPr>
              <w:t>23</w:t>
            </w:r>
            <w:r w:rsidR="00591602">
              <w:rPr>
                <w:noProof/>
                <w:webHidden/>
              </w:rPr>
              <w:fldChar w:fldCharType="end"/>
            </w:r>
          </w:hyperlink>
        </w:p>
        <w:p w:rsidR="00591602" w:rsidRDefault="00263828">
          <w:pPr>
            <w:pStyle w:val="Sommario1"/>
            <w:tabs>
              <w:tab w:val="right" w:leader="dot" w:pos="9990"/>
            </w:tabs>
            <w:rPr>
              <w:rFonts w:eastAsiaTheme="minorEastAsia"/>
              <w:noProof/>
              <w:lang w:val="it-IT" w:eastAsia="it-IT"/>
            </w:rPr>
          </w:pPr>
          <w:hyperlink w:anchor="_Toc528590853" w:history="1">
            <w:r w:rsidR="00591602" w:rsidRPr="00452490">
              <w:rPr>
                <w:rStyle w:val="Collegamentoipertestuale"/>
                <w:noProof/>
                <w:spacing w:val="6"/>
                <w:highlight w:val="yellow"/>
                <w:lang w:val="it-IT"/>
              </w:rPr>
              <w:t>7. MODALITÀ DI RACCORDO E INTEGRAZIONE CON I SISTEMI DI PROGRAMMAZIONE E CONTROLLO ESISTENTI</w:t>
            </w:r>
            <w:r w:rsidR="00591602">
              <w:rPr>
                <w:noProof/>
                <w:webHidden/>
              </w:rPr>
              <w:tab/>
            </w:r>
            <w:r w:rsidR="00591602">
              <w:rPr>
                <w:noProof/>
                <w:webHidden/>
              </w:rPr>
              <w:fldChar w:fldCharType="begin"/>
            </w:r>
            <w:r w:rsidR="00591602">
              <w:rPr>
                <w:noProof/>
                <w:webHidden/>
              </w:rPr>
              <w:instrText xml:space="preserve"> PAGEREF _Toc528590853 \h </w:instrText>
            </w:r>
            <w:r w:rsidR="00591602">
              <w:rPr>
                <w:noProof/>
                <w:webHidden/>
              </w:rPr>
            </w:r>
            <w:r w:rsidR="00591602">
              <w:rPr>
                <w:noProof/>
                <w:webHidden/>
              </w:rPr>
              <w:fldChar w:fldCharType="separate"/>
            </w:r>
            <w:r w:rsidR="00171CED">
              <w:rPr>
                <w:noProof/>
                <w:webHidden/>
              </w:rPr>
              <w:t>24</w:t>
            </w:r>
            <w:r w:rsidR="00591602">
              <w:rPr>
                <w:noProof/>
                <w:webHidden/>
              </w:rPr>
              <w:fldChar w:fldCharType="end"/>
            </w:r>
          </w:hyperlink>
        </w:p>
        <w:p w:rsidR="00591602" w:rsidRDefault="00263828">
          <w:pPr>
            <w:pStyle w:val="Sommario1"/>
            <w:tabs>
              <w:tab w:val="right" w:leader="dot" w:pos="9990"/>
            </w:tabs>
            <w:rPr>
              <w:rFonts w:eastAsiaTheme="minorEastAsia"/>
              <w:noProof/>
              <w:lang w:val="it-IT" w:eastAsia="it-IT"/>
            </w:rPr>
          </w:pPr>
          <w:hyperlink w:anchor="_Toc528590854" w:history="1">
            <w:r w:rsidR="00591602" w:rsidRPr="00452490">
              <w:rPr>
                <w:rStyle w:val="Collegamentoipertestuale"/>
                <w:noProof/>
                <w:spacing w:val="6"/>
                <w:highlight w:val="yellow"/>
                <w:lang w:val="it-IT"/>
              </w:rPr>
              <w:t>APPENDICE</w:t>
            </w:r>
            <w:r w:rsidR="00591602">
              <w:rPr>
                <w:noProof/>
                <w:webHidden/>
              </w:rPr>
              <w:tab/>
            </w:r>
            <w:r w:rsidR="00591602">
              <w:rPr>
                <w:noProof/>
                <w:webHidden/>
              </w:rPr>
              <w:fldChar w:fldCharType="begin"/>
            </w:r>
            <w:r w:rsidR="00591602">
              <w:rPr>
                <w:noProof/>
                <w:webHidden/>
              </w:rPr>
              <w:instrText xml:space="preserve"> PAGEREF _Toc528590854 \h </w:instrText>
            </w:r>
            <w:r w:rsidR="00591602">
              <w:rPr>
                <w:noProof/>
                <w:webHidden/>
              </w:rPr>
            </w:r>
            <w:r w:rsidR="00591602">
              <w:rPr>
                <w:noProof/>
                <w:webHidden/>
              </w:rPr>
              <w:fldChar w:fldCharType="separate"/>
            </w:r>
            <w:r w:rsidR="00171CED">
              <w:rPr>
                <w:noProof/>
                <w:webHidden/>
              </w:rPr>
              <w:t>25</w:t>
            </w:r>
            <w:r w:rsidR="00591602">
              <w:rPr>
                <w:noProof/>
                <w:webHidden/>
              </w:rPr>
              <w:fldChar w:fldCharType="end"/>
            </w:r>
          </w:hyperlink>
        </w:p>
        <w:p w:rsidR="00591602" w:rsidRDefault="00263828">
          <w:pPr>
            <w:pStyle w:val="Sommario2"/>
            <w:tabs>
              <w:tab w:val="right" w:leader="dot" w:pos="9990"/>
            </w:tabs>
            <w:rPr>
              <w:rFonts w:eastAsiaTheme="minorEastAsia"/>
              <w:noProof/>
              <w:lang w:val="it-IT" w:eastAsia="it-IT"/>
            </w:rPr>
          </w:pPr>
          <w:hyperlink w:anchor="_Toc528590855" w:history="1">
            <w:r w:rsidR="00591602" w:rsidRPr="00452490">
              <w:rPr>
                <w:rStyle w:val="Collegamentoipertestuale"/>
                <w:noProof/>
                <w:highlight w:val="yellow"/>
              </w:rPr>
              <w:sym w:font="Wingdings" w:char="F0E0"/>
            </w:r>
            <w:r w:rsidR="00591602" w:rsidRPr="00452490">
              <w:rPr>
                <w:rStyle w:val="Collegamentoipertestuale"/>
                <w:noProof/>
                <w:highlight w:val="yellow"/>
                <w:lang w:val="it-IT"/>
              </w:rPr>
              <w:t xml:space="preserve"> Scheda di programmazione</w:t>
            </w:r>
            <w:r w:rsidR="00591602">
              <w:rPr>
                <w:noProof/>
                <w:webHidden/>
              </w:rPr>
              <w:tab/>
            </w:r>
            <w:r w:rsidR="00591602">
              <w:rPr>
                <w:noProof/>
                <w:webHidden/>
              </w:rPr>
              <w:fldChar w:fldCharType="begin"/>
            </w:r>
            <w:r w:rsidR="00591602">
              <w:rPr>
                <w:noProof/>
                <w:webHidden/>
              </w:rPr>
              <w:instrText xml:space="preserve"> PAGEREF _Toc528590855 \h </w:instrText>
            </w:r>
            <w:r w:rsidR="00591602">
              <w:rPr>
                <w:noProof/>
                <w:webHidden/>
              </w:rPr>
            </w:r>
            <w:r w:rsidR="00591602">
              <w:rPr>
                <w:noProof/>
                <w:webHidden/>
              </w:rPr>
              <w:fldChar w:fldCharType="separate"/>
            </w:r>
            <w:r w:rsidR="00171CED">
              <w:rPr>
                <w:noProof/>
                <w:webHidden/>
              </w:rPr>
              <w:t>25</w:t>
            </w:r>
            <w:r w:rsidR="00591602">
              <w:rPr>
                <w:noProof/>
                <w:webHidden/>
              </w:rPr>
              <w:fldChar w:fldCharType="end"/>
            </w:r>
          </w:hyperlink>
        </w:p>
        <w:p w:rsidR="00591602" w:rsidRDefault="00263828">
          <w:pPr>
            <w:pStyle w:val="Sommario2"/>
            <w:tabs>
              <w:tab w:val="right" w:leader="dot" w:pos="9990"/>
            </w:tabs>
            <w:rPr>
              <w:rFonts w:eastAsiaTheme="minorEastAsia"/>
              <w:noProof/>
              <w:lang w:val="it-IT" w:eastAsia="it-IT"/>
            </w:rPr>
          </w:pPr>
          <w:hyperlink w:anchor="_Toc528590856" w:history="1">
            <w:r w:rsidR="00591602" w:rsidRPr="00452490">
              <w:rPr>
                <w:rStyle w:val="Collegamentoipertestuale"/>
                <w:noProof/>
                <w:highlight w:val="yellow"/>
              </w:rPr>
              <w:sym w:font="Wingdings" w:char="F0E0"/>
            </w:r>
            <w:r w:rsidR="00591602" w:rsidRPr="00452490">
              <w:rPr>
                <w:rStyle w:val="Collegamentoipertestuale"/>
                <w:noProof/>
                <w:highlight w:val="yellow"/>
              </w:rPr>
              <w:t xml:space="preserve"> Scheda di monitoraggio e valutazione della performance organizzativa</w:t>
            </w:r>
            <w:r w:rsidR="00591602">
              <w:rPr>
                <w:noProof/>
                <w:webHidden/>
              </w:rPr>
              <w:tab/>
            </w:r>
            <w:r w:rsidR="00591602">
              <w:rPr>
                <w:noProof/>
                <w:webHidden/>
              </w:rPr>
              <w:fldChar w:fldCharType="begin"/>
            </w:r>
            <w:r w:rsidR="00591602">
              <w:rPr>
                <w:noProof/>
                <w:webHidden/>
              </w:rPr>
              <w:instrText xml:space="preserve"> PAGEREF _Toc528590856 \h </w:instrText>
            </w:r>
            <w:r w:rsidR="00591602">
              <w:rPr>
                <w:noProof/>
                <w:webHidden/>
              </w:rPr>
            </w:r>
            <w:r w:rsidR="00591602">
              <w:rPr>
                <w:noProof/>
                <w:webHidden/>
              </w:rPr>
              <w:fldChar w:fldCharType="separate"/>
            </w:r>
            <w:r w:rsidR="00171CED">
              <w:rPr>
                <w:noProof/>
                <w:webHidden/>
              </w:rPr>
              <w:t>26</w:t>
            </w:r>
            <w:r w:rsidR="00591602">
              <w:rPr>
                <w:noProof/>
                <w:webHidden/>
              </w:rPr>
              <w:fldChar w:fldCharType="end"/>
            </w:r>
          </w:hyperlink>
        </w:p>
        <w:p w:rsidR="00591602" w:rsidRDefault="00263828">
          <w:pPr>
            <w:pStyle w:val="Sommario2"/>
            <w:tabs>
              <w:tab w:val="right" w:leader="dot" w:pos="9990"/>
            </w:tabs>
            <w:rPr>
              <w:rFonts w:eastAsiaTheme="minorEastAsia"/>
              <w:noProof/>
              <w:lang w:val="it-IT" w:eastAsia="it-IT"/>
            </w:rPr>
          </w:pPr>
          <w:hyperlink w:anchor="_Toc528590857" w:history="1">
            <w:r w:rsidR="00591602" w:rsidRPr="00452490">
              <w:rPr>
                <w:rStyle w:val="Collegamentoipertestuale"/>
                <w:noProof/>
                <w:spacing w:val="1"/>
                <w:highlight w:val="yellow"/>
              </w:rPr>
              <w:sym w:font="Wingdings" w:char="F0E0"/>
            </w:r>
            <w:r w:rsidR="00591602" w:rsidRPr="00452490">
              <w:rPr>
                <w:rStyle w:val="Collegamentoipertestuale"/>
                <w:noProof/>
                <w:highlight w:val="yellow"/>
                <w:lang w:val="it-IT"/>
              </w:rPr>
              <w:t xml:space="preserve"> Schede di valutazione individuale</w:t>
            </w:r>
            <w:r w:rsidR="00591602">
              <w:rPr>
                <w:noProof/>
                <w:webHidden/>
              </w:rPr>
              <w:tab/>
            </w:r>
            <w:r w:rsidR="00591602">
              <w:rPr>
                <w:noProof/>
                <w:webHidden/>
              </w:rPr>
              <w:fldChar w:fldCharType="begin"/>
            </w:r>
            <w:r w:rsidR="00591602">
              <w:rPr>
                <w:noProof/>
                <w:webHidden/>
              </w:rPr>
              <w:instrText xml:space="preserve"> PAGEREF _Toc528590857 \h </w:instrText>
            </w:r>
            <w:r w:rsidR="00591602">
              <w:rPr>
                <w:noProof/>
                <w:webHidden/>
              </w:rPr>
            </w:r>
            <w:r w:rsidR="00591602">
              <w:rPr>
                <w:noProof/>
                <w:webHidden/>
              </w:rPr>
              <w:fldChar w:fldCharType="separate"/>
            </w:r>
            <w:r w:rsidR="00171CED">
              <w:rPr>
                <w:noProof/>
                <w:webHidden/>
              </w:rPr>
              <w:t>27</w:t>
            </w:r>
            <w:r w:rsidR="00591602">
              <w:rPr>
                <w:noProof/>
                <w:webHidden/>
              </w:rPr>
              <w:fldChar w:fldCharType="end"/>
            </w:r>
          </w:hyperlink>
        </w:p>
        <w:p w:rsidR="00591602" w:rsidRDefault="00263828">
          <w:pPr>
            <w:pStyle w:val="Sommario2"/>
            <w:tabs>
              <w:tab w:val="right" w:leader="dot" w:pos="9990"/>
            </w:tabs>
            <w:rPr>
              <w:rFonts w:eastAsiaTheme="minorEastAsia"/>
              <w:noProof/>
              <w:lang w:val="it-IT" w:eastAsia="it-IT"/>
            </w:rPr>
          </w:pPr>
          <w:hyperlink w:anchor="_Toc528590858" w:history="1">
            <w:r w:rsidR="00591602" w:rsidRPr="00452490">
              <w:rPr>
                <w:rStyle w:val="Collegamentoipertestuale"/>
                <w:noProof/>
                <w:highlight w:val="yellow"/>
              </w:rPr>
              <w:sym w:font="Wingdings" w:char="F0E0"/>
            </w:r>
            <w:r w:rsidR="00591602" w:rsidRPr="00452490">
              <w:rPr>
                <w:rStyle w:val="Collegamentoipertestuale"/>
                <w:noProof/>
                <w:highlight w:val="yellow"/>
              </w:rPr>
              <w:t>Scheda anagrafica indicatori</w:t>
            </w:r>
            <w:r w:rsidR="00591602">
              <w:rPr>
                <w:noProof/>
                <w:webHidden/>
              </w:rPr>
              <w:tab/>
            </w:r>
            <w:r w:rsidR="00591602">
              <w:rPr>
                <w:noProof/>
                <w:webHidden/>
              </w:rPr>
              <w:fldChar w:fldCharType="begin"/>
            </w:r>
            <w:r w:rsidR="00591602">
              <w:rPr>
                <w:noProof/>
                <w:webHidden/>
              </w:rPr>
              <w:instrText xml:space="preserve"> PAGEREF _Toc528590858 \h </w:instrText>
            </w:r>
            <w:r w:rsidR="00591602">
              <w:rPr>
                <w:noProof/>
                <w:webHidden/>
              </w:rPr>
            </w:r>
            <w:r w:rsidR="00591602">
              <w:rPr>
                <w:noProof/>
                <w:webHidden/>
              </w:rPr>
              <w:fldChar w:fldCharType="separate"/>
            </w:r>
            <w:r w:rsidR="00171CED">
              <w:rPr>
                <w:noProof/>
                <w:webHidden/>
              </w:rPr>
              <w:t>32</w:t>
            </w:r>
            <w:r w:rsidR="00591602">
              <w:rPr>
                <w:noProof/>
                <w:webHidden/>
              </w:rPr>
              <w:fldChar w:fldCharType="end"/>
            </w:r>
          </w:hyperlink>
        </w:p>
        <w:p w:rsidR="00A1411E" w:rsidRDefault="00A1411E">
          <w:r>
            <w:rPr>
              <w:b/>
              <w:bCs/>
            </w:rPr>
            <w:fldChar w:fldCharType="end"/>
          </w:r>
        </w:p>
      </w:sdtContent>
    </w:sdt>
    <w:p w:rsidR="00A1411E" w:rsidRDefault="00A1411E">
      <w:pPr>
        <w:spacing w:before="16" w:after="0" w:line="240" w:lineRule="auto"/>
        <w:ind w:left="173" w:right="-20"/>
        <w:rPr>
          <w:rFonts w:ascii="Calibri" w:eastAsia="Calibri" w:hAnsi="Calibri" w:cs="Calibri"/>
          <w:spacing w:val="-1"/>
          <w:lang w:val="it-IT"/>
        </w:rPr>
      </w:pPr>
    </w:p>
    <w:tbl>
      <w:tblPr>
        <w:tblStyle w:val="Grigliatabella"/>
        <w:tblW w:w="0" w:type="auto"/>
        <w:tblInd w:w="959" w:type="dxa"/>
        <w:tblLook w:val="04A0" w:firstRow="1" w:lastRow="0" w:firstColumn="1" w:lastColumn="0" w:noHBand="0" w:noVBand="1"/>
      </w:tblPr>
      <w:tblGrid>
        <w:gridCol w:w="567"/>
        <w:gridCol w:w="3118"/>
      </w:tblGrid>
      <w:tr w:rsidR="005352C8" w:rsidTr="005352C8">
        <w:tc>
          <w:tcPr>
            <w:tcW w:w="56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00"/>
          </w:tcPr>
          <w:p w:rsidR="005352C8" w:rsidRDefault="005352C8">
            <w:pPr>
              <w:spacing w:before="16"/>
              <w:ind w:right="-20"/>
              <w:rPr>
                <w:rFonts w:ascii="Calibri" w:eastAsia="Calibri" w:hAnsi="Calibri" w:cs="Calibri"/>
                <w:spacing w:val="-1"/>
                <w:lang w:val="it-IT"/>
              </w:rPr>
            </w:pPr>
          </w:p>
        </w:tc>
        <w:tc>
          <w:tcPr>
            <w:tcW w:w="3118" w:type="dxa"/>
            <w:tcBorders>
              <w:top w:val="nil"/>
              <w:left w:val="single" w:sz="2" w:space="0" w:color="7F7F7F" w:themeColor="text1" w:themeTint="80"/>
              <w:bottom w:val="nil"/>
              <w:right w:val="nil"/>
            </w:tcBorders>
          </w:tcPr>
          <w:p w:rsidR="005352C8" w:rsidRPr="005352C8" w:rsidRDefault="005352C8" w:rsidP="00BA6BF4">
            <w:pPr>
              <w:spacing w:before="16"/>
              <w:ind w:right="-20"/>
              <w:rPr>
                <w:rFonts w:ascii="Calibri" w:eastAsia="Calibri" w:hAnsi="Calibri" w:cs="Calibri"/>
                <w:spacing w:val="-1"/>
                <w:sz w:val="20"/>
                <w:lang w:val="it-IT"/>
              </w:rPr>
            </w:pPr>
            <w:r w:rsidRPr="005352C8">
              <w:rPr>
                <w:rFonts w:ascii="Calibri" w:eastAsia="Calibri" w:hAnsi="Calibri" w:cs="Calibri"/>
                <w:spacing w:val="-1"/>
                <w:sz w:val="20"/>
                <w:lang w:val="it-IT"/>
              </w:rPr>
              <w:t>Contenut</w:t>
            </w:r>
            <w:r w:rsidR="00BA6BF4">
              <w:rPr>
                <w:rFonts w:ascii="Calibri" w:eastAsia="Calibri" w:hAnsi="Calibri" w:cs="Calibri"/>
                <w:spacing w:val="-1"/>
                <w:sz w:val="20"/>
                <w:lang w:val="it-IT"/>
              </w:rPr>
              <w:t>i opzionali</w:t>
            </w:r>
          </w:p>
        </w:tc>
      </w:tr>
    </w:tbl>
    <w:p w:rsidR="002E1E92" w:rsidRPr="00C12545" w:rsidRDefault="002E1E92">
      <w:pPr>
        <w:spacing w:after="0" w:line="200" w:lineRule="exact"/>
        <w:rPr>
          <w:sz w:val="20"/>
          <w:szCs w:val="20"/>
          <w:lang w:val="it-IT"/>
        </w:rPr>
      </w:pPr>
    </w:p>
    <w:p w:rsidR="002E1E92" w:rsidRPr="00C12545" w:rsidRDefault="002E1E92">
      <w:pPr>
        <w:spacing w:after="0" w:line="200" w:lineRule="exact"/>
        <w:rPr>
          <w:sz w:val="20"/>
          <w:szCs w:val="20"/>
          <w:lang w:val="it-IT"/>
        </w:rPr>
      </w:pPr>
    </w:p>
    <w:p w:rsidR="002E1E92" w:rsidRPr="00C12545" w:rsidRDefault="002E1E92">
      <w:pPr>
        <w:spacing w:after="0"/>
        <w:rPr>
          <w:lang w:val="it-IT"/>
        </w:rPr>
        <w:sectPr w:rsidR="002E1E92" w:rsidRPr="00C12545" w:rsidSect="00094A59">
          <w:footerReference w:type="default" r:id="rId12"/>
          <w:pgSz w:w="11920" w:h="16840"/>
          <w:pgMar w:top="1560" w:right="960" w:bottom="740" w:left="960" w:header="0" w:footer="549" w:gutter="0"/>
          <w:pgNumType w:start="1"/>
          <w:cols w:space="720"/>
        </w:sectPr>
      </w:pPr>
    </w:p>
    <w:p w:rsidR="002E1E92" w:rsidRPr="00377BFA" w:rsidRDefault="003C7403" w:rsidP="00A1411E">
      <w:pPr>
        <w:pStyle w:val="Titolo1"/>
        <w:ind w:left="420"/>
        <w:rPr>
          <w:lang w:val="it-IT"/>
        </w:rPr>
      </w:pPr>
      <w:bookmarkStart w:id="0" w:name="_Toc528590831"/>
      <w:r>
        <w:rPr>
          <w:rStyle w:val="Titolo1Carattere"/>
          <w:b/>
          <w:bCs/>
          <w:lang w:val="it-IT"/>
        </w:rPr>
        <w:lastRenderedPageBreak/>
        <w:t>PRE</w:t>
      </w:r>
      <w:r w:rsidR="00094A59">
        <w:rPr>
          <w:rStyle w:val="Titolo1Carattere"/>
          <w:b/>
          <w:bCs/>
          <w:lang w:val="it-IT"/>
        </w:rPr>
        <w:t>MESSA</w:t>
      </w:r>
      <w:bookmarkEnd w:id="0"/>
    </w:p>
    <w:p w:rsidR="002E1E92" w:rsidRPr="00C12545" w:rsidRDefault="002E1E92">
      <w:pPr>
        <w:spacing w:after="0" w:line="200" w:lineRule="exact"/>
        <w:rPr>
          <w:sz w:val="20"/>
          <w:szCs w:val="20"/>
          <w:lang w:val="it-IT"/>
        </w:rPr>
      </w:pPr>
    </w:p>
    <w:p w:rsidR="002E1E92" w:rsidRPr="00C12545" w:rsidRDefault="002E1E92">
      <w:pPr>
        <w:spacing w:after="0" w:line="200" w:lineRule="exact"/>
        <w:rPr>
          <w:sz w:val="20"/>
          <w:szCs w:val="20"/>
          <w:lang w:val="it-IT"/>
        </w:rPr>
      </w:pPr>
    </w:p>
    <w:p w:rsidR="002E1E92" w:rsidRPr="00C12545" w:rsidRDefault="00A66ACD">
      <w:pPr>
        <w:spacing w:before="16" w:after="0" w:line="280" w:lineRule="exact"/>
        <w:rPr>
          <w:sz w:val="28"/>
          <w:szCs w:val="28"/>
          <w:lang w:val="it-IT"/>
        </w:rPr>
      </w:pPr>
      <w:r>
        <w:rPr>
          <w:noProof/>
          <w:lang w:val="it-IT" w:eastAsia="it-IT"/>
        </w:rPr>
        <mc:AlternateContent>
          <mc:Choice Requires="wpg">
            <w:drawing>
              <wp:anchor distT="0" distB="0" distL="114300" distR="114300" simplePos="0" relativeHeight="251643392" behindDoc="1" locked="0" layoutInCell="1" allowOverlap="1" wp14:anchorId="033F07E0" wp14:editId="241DC61D">
                <wp:simplePos x="0" y="0"/>
                <wp:positionH relativeFrom="page">
                  <wp:posOffset>704850</wp:posOffset>
                </wp:positionH>
                <wp:positionV relativeFrom="paragraph">
                  <wp:posOffset>18415</wp:posOffset>
                </wp:positionV>
                <wp:extent cx="6210300" cy="1270"/>
                <wp:effectExtent l="9525" t="8890" r="9525" b="8890"/>
                <wp:wrapNone/>
                <wp:docPr id="81"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1270"/>
                          <a:chOff x="1063" y="-267"/>
                          <a:chExt cx="9780" cy="2"/>
                        </a:xfrm>
                      </wpg:grpSpPr>
                      <wps:wsp>
                        <wps:cNvPr id="82" name="Freeform 367"/>
                        <wps:cNvSpPr>
                          <a:spLocks/>
                        </wps:cNvSpPr>
                        <wps:spPr bwMode="auto">
                          <a:xfrm>
                            <a:off x="1063" y="-267"/>
                            <a:ext cx="9780" cy="2"/>
                          </a:xfrm>
                          <a:custGeom>
                            <a:avLst/>
                            <a:gdLst>
                              <a:gd name="T0" fmla="+- 0 1063 1063"/>
                              <a:gd name="T1" fmla="*/ T0 w 9780"/>
                              <a:gd name="T2" fmla="+- 0 10843 1063"/>
                              <a:gd name="T3" fmla="*/ T2 w 9780"/>
                            </a:gdLst>
                            <a:ahLst/>
                            <a:cxnLst>
                              <a:cxn ang="0">
                                <a:pos x="T1" y="0"/>
                              </a:cxn>
                              <a:cxn ang="0">
                                <a:pos x="T3" y="0"/>
                              </a:cxn>
                            </a:cxnLst>
                            <a:rect l="0" t="0" r="r" b="b"/>
                            <a:pathLst>
                              <a:path w="9780">
                                <a:moveTo>
                                  <a:pt x="0" y="0"/>
                                </a:moveTo>
                                <a:lnTo>
                                  <a:pt x="9780"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6" o:spid="_x0000_s1026" style="position:absolute;margin-left:55.5pt;margin-top:1.45pt;width:489pt;height:.1pt;z-index:-251673088;mso-position-horizontal-relative:page" coordorigin="1063,-267" coordsize="9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">
                <v:shape id="Freeform 367" o:spid="_x0000_s1027" style="position:absolute;left:1063;top:-267;width:9780;height:2;visibility:visible;mso-wrap-style:square;v-text-anchor:top" coordsize="97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neMIA&#10;AADbAAAADwAAAGRycy9kb3ducmV2LnhtbESPQYvCMBSE74L/ITzBi6ypHkS6pkWEBQ/CrlY8P5pn&#10;W9q8lCRbu//eLAgeh5n5htnlo+nEQM43lhWslgkI4tLqhisF1+LrYwvCB2SNnWVS8Ece8mw62WGq&#10;7YPPNFxCJSKEfYoK6hD6VEpf1mTQL21PHL27dQZDlK6S2uEjwk0n10mykQYbjgs19nSoqWwvv0bB&#10;4vZTDA1tTp1bWb13322xsK1S89m4/wQRaAzv8Kt91Aq2a/j/En+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Gd4wgAAANsAAAAPAAAAAAAAAAAAAAAAAJgCAABkcnMvZG93&#10;bnJldi54bWxQSwUGAAAAAAQABAD1AAAAhwMAAAAA&#10;" path="m,l9780,e" filled="f" strokecolor="#4f81bc" strokeweight="1.06pt">
                  <v:path arrowok="t" o:connecttype="custom" o:connectlocs="0,0;9780,0" o:connectangles="0,0"/>
                </v:shape>
                <w10:wrap anchorx="page"/>
              </v:group>
            </w:pict>
          </mc:Fallback>
        </mc:AlternateContent>
      </w:r>
    </w:p>
    <w:p w:rsidR="002E1E92" w:rsidRPr="003A5892" w:rsidRDefault="00C6747B" w:rsidP="003A5892">
      <w:pPr>
        <w:spacing w:before="16" w:after="120" w:line="240" w:lineRule="auto"/>
        <w:ind w:left="3782" w:right="3839"/>
        <w:jc w:val="center"/>
        <w:rPr>
          <w:rFonts w:ascii="Calibri" w:eastAsia="Calibri" w:hAnsi="Calibri" w:cs="Calibri"/>
          <w:b/>
          <w:bCs/>
          <w:color w:val="365F91"/>
          <w:lang w:val="it-IT"/>
        </w:rPr>
      </w:pPr>
      <w:r w:rsidRPr="003A5892">
        <w:rPr>
          <w:rFonts w:ascii="Calibri" w:eastAsia="Calibri" w:hAnsi="Calibri" w:cs="Calibri"/>
          <w:b/>
          <w:bCs/>
          <w:color w:val="365F91"/>
          <w:lang w:val="it-IT"/>
        </w:rPr>
        <w:t>FINALITÀ DELLA SEZIONE</w:t>
      </w:r>
    </w:p>
    <w:p w:rsidR="003A5892" w:rsidRPr="003A5892" w:rsidRDefault="003776C2" w:rsidP="003A5892">
      <w:pPr>
        <w:spacing w:before="11" w:after="0"/>
        <w:ind w:left="142" w:right="77"/>
        <w:jc w:val="both"/>
        <w:rPr>
          <w:rFonts w:ascii="Calibri" w:eastAsia="Calibri" w:hAnsi="Calibri" w:cs="Calibri"/>
          <w:color w:val="365F91"/>
          <w:spacing w:val="-1"/>
          <w:lang w:val="it-IT"/>
        </w:rPr>
      </w:pPr>
      <w:r>
        <w:rPr>
          <w:rFonts w:ascii="Calibri" w:eastAsia="Calibri" w:hAnsi="Calibri" w:cs="Calibri"/>
          <w:color w:val="365F91"/>
          <w:spacing w:val="-1"/>
          <w:lang w:val="it-IT"/>
        </w:rPr>
        <w:t>Introdurre i principali contenuti del documento</w:t>
      </w:r>
      <w:r w:rsidR="001933A5">
        <w:rPr>
          <w:rFonts w:ascii="Calibri" w:eastAsia="Calibri" w:hAnsi="Calibri" w:cs="Calibri"/>
          <w:color w:val="365F91"/>
          <w:spacing w:val="-1"/>
          <w:lang w:val="it-IT"/>
        </w:rPr>
        <w:t xml:space="preserve"> che </w:t>
      </w:r>
      <w:proofErr w:type="spellStart"/>
      <w:r w:rsidR="001933A5">
        <w:rPr>
          <w:rFonts w:ascii="Calibri" w:eastAsia="Calibri" w:hAnsi="Calibri" w:cs="Calibri"/>
          <w:color w:val="365F91"/>
          <w:spacing w:val="-1"/>
          <w:lang w:val="it-IT"/>
        </w:rPr>
        <w:t>desrcive</w:t>
      </w:r>
      <w:proofErr w:type="spellEnd"/>
      <w:r w:rsidR="001933A5">
        <w:rPr>
          <w:rFonts w:ascii="Calibri" w:eastAsia="Calibri" w:hAnsi="Calibri" w:cs="Calibri"/>
          <w:color w:val="365F91"/>
          <w:spacing w:val="-1"/>
          <w:lang w:val="it-IT"/>
        </w:rPr>
        <w:t xml:space="preserve"> il Sistema di misurazione e valutazione della performance</w:t>
      </w:r>
    </w:p>
    <w:p w:rsidR="002E1E92" w:rsidRPr="00C12545" w:rsidRDefault="00A66ACD" w:rsidP="00377BFA">
      <w:pPr>
        <w:spacing w:after="0" w:line="240" w:lineRule="auto"/>
        <w:ind w:left="211" w:right="160"/>
        <w:jc w:val="both"/>
        <w:rPr>
          <w:rFonts w:ascii="Calibri" w:eastAsia="Calibri" w:hAnsi="Calibri" w:cs="Calibri"/>
          <w:lang w:val="it-IT"/>
        </w:rPr>
      </w:pPr>
      <w:r>
        <w:rPr>
          <w:noProof/>
          <w:lang w:val="it-IT" w:eastAsia="it-IT"/>
        </w:rPr>
        <mc:AlternateContent>
          <mc:Choice Requires="wpg">
            <w:drawing>
              <wp:anchor distT="0" distB="0" distL="114300" distR="114300" simplePos="0" relativeHeight="251644416" behindDoc="1" locked="0" layoutInCell="1" allowOverlap="1" wp14:anchorId="254600AF" wp14:editId="09950242">
                <wp:simplePos x="0" y="0"/>
                <wp:positionH relativeFrom="page">
                  <wp:posOffset>701040</wp:posOffset>
                </wp:positionH>
                <wp:positionV relativeFrom="paragraph">
                  <wp:posOffset>64770</wp:posOffset>
                </wp:positionV>
                <wp:extent cx="6219190" cy="1270"/>
                <wp:effectExtent l="15240" t="7620" r="13970" b="10160"/>
                <wp:wrapNone/>
                <wp:docPr id="79"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1270"/>
                          <a:chOff x="1049" y="416"/>
                          <a:chExt cx="9794" cy="2"/>
                        </a:xfrm>
                      </wpg:grpSpPr>
                      <wps:wsp>
                        <wps:cNvPr id="80" name="Freeform 365"/>
                        <wps:cNvSpPr>
                          <a:spLocks/>
                        </wps:cNvSpPr>
                        <wps:spPr bwMode="auto">
                          <a:xfrm>
                            <a:off x="1049" y="416"/>
                            <a:ext cx="9794" cy="2"/>
                          </a:xfrm>
                          <a:custGeom>
                            <a:avLst/>
                            <a:gdLst>
                              <a:gd name="T0" fmla="+- 0 1049 1049"/>
                              <a:gd name="T1" fmla="*/ T0 w 9794"/>
                              <a:gd name="T2" fmla="+- 0 10843 1049"/>
                              <a:gd name="T3" fmla="*/ T2 w 9794"/>
                            </a:gdLst>
                            <a:ahLst/>
                            <a:cxnLst>
                              <a:cxn ang="0">
                                <a:pos x="T1" y="0"/>
                              </a:cxn>
                              <a:cxn ang="0">
                                <a:pos x="T3" y="0"/>
                              </a:cxn>
                            </a:cxnLst>
                            <a:rect l="0" t="0" r="r" b="b"/>
                            <a:pathLst>
                              <a:path w="9794">
                                <a:moveTo>
                                  <a:pt x="0" y="0"/>
                                </a:moveTo>
                                <a:lnTo>
                                  <a:pt x="9794"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4" o:spid="_x0000_s1026" style="position:absolute;margin-left:55.2pt;margin-top:5.1pt;width:489.7pt;height:.1pt;z-index:-251672064;mso-position-horizontal-relative:page" coordorigin="1049,416" coordsize="9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">
                <v:shape id="Freeform 365" o:spid="_x0000_s1027" style="position:absolute;left:1049;top:416;width:9794;height:2;visibility:visible;mso-wrap-style:square;v-text-anchor:top" coordsize="9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WD8EA&#10;AADbAAAADwAAAGRycy9kb3ducmV2LnhtbERPTWvCQBC9C/6HZYTezEYPIaRZRSqC6aG0adDrkB2T&#10;1OxsyG41/nv3UOjx8b7z7WR6caPRdZYVrKIYBHFtdceNgur7sExBOI+ssbdMCh7kYLuZz3LMtL3z&#10;F91K34gQwi5DBa33Qyalq1sy6CI7EAfuYkeDPsCxkXrEewg3vVzHcSINdhwaWhzoraX6Wv4aBYef&#10;yZfnj6YqPjl9d/sCu9M1UeplMe1eQXia/L/4z33UCtKwPnwJP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klg/BAAAA2wAAAA8AAAAAAAAAAAAAAAAAmAIAAGRycy9kb3du&#10;cmV2LnhtbFBLBQYAAAAABAAEAPUAAACGAwAAAAA=&#10;" path="m,l9794,e" filled="f" strokecolor="#4f81bc" strokeweight="1.06pt">
                  <v:path arrowok="t" o:connecttype="custom" o:connectlocs="0,0;9794,0" o:connectangles="0,0"/>
                </v:shape>
                <w10:wrap anchorx="page"/>
              </v:group>
            </w:pict>
          </mc:Fallback>
        </mc:AlternateContent>
      </w:r>
    </w:p>
    <w:p w:rsidR="002E1E92" w:rsidRPr="00C12545" w:rsidRDefault="002E1E92">
      <w:pPr>
        <w:spacing w:after="0" w:line="200" w:lineRule="exact"/>
        <w:rPr>
          <w:sz w:val="20"/>
          <w:szCs w:val="20"/>
          <w:lang w:val="it-IT"/>
        </w:rPr>
      </w:pPr>
    </w:p>
    <w:p w:rsidR="00075627" w:rsidRPr="00DA460A" w:rsidRDefault="00DA460A" w:rsidP="003A5892">
      <w:pPr>
        <w:spacing w:before="16" w:after="120" w:line="240" w:lineRule="auto"/>
        <w:ind w:left="176" w:right="-62"/>
        <w:jc w:val="both"/>
        <w:rPr>
          <w:rFonts w:ascii="Calibri" w:eastAsia="Calibri" w:hAnsi="Calibri" w:cs="Calibri"/>
          <w:b/>
          <w:color w:val="002060"/>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00075627" w:rsidRPr="00DA460A">
        <w:rPr>
          <w:rFonts w:ascii="Calibri" w:eastAsia="Calibri" w:hAnsi="Calibri" w:cs="Calibri"/>
          <w:b/>
          <w:color w:val="002060"/>
          <w:lang w:val="it-IT"/>
        </w:rPr>
        <w:t>INDICAZIONI PER LA REDAZIONE</w:t>
      </w:r>
    </w:p>
    <w:p w:rsidR="00075627" w:rsidRPr="00DA460A" w:rsidRDefault="003A5892" w:rsidP="00B7160C">
      <w:pPr>
        <w:spacing w:before="16" w:after="0" w:line="240" w:lineRule="auto"/>
        <w:ind w:left="173" w:right="-65"/>
        <w:jc w:val="both"/>
        <w:rPr>
          <w:color w:val="002060"/>
          <w:lang w:val="it-IT"/>
        </w:rPr>
      </w:pPr>
      <w:r w:rsidRPr="00DA460A">
        <w:rPr>
          <w:color w:val="002060"/>
          <w:lang w:val="it-IT"/>
        </w:rPr>
        <w:t>Questa sezione deve essere estremamente sintetica.</w:t>
      </w:r>
      <w:r w:rsidR="006962D5" w:rsidRPr="00DA460A">
        <w:rPr>
          <w:color w:val="002060"/>
          <w:lang w:val="it-IT"/>
        </w:rPr>
        <w:t xml:space="preserve"> </w:t>
      </w:r>
    </w:p>
    <w:p w:rsidR="006203B0" w:rsidRDefault="006203B0">
      <w:pPr>
        <w:rPr>
          <w:rFonts w:asciiTheme="majorHAnsi" w:eastAsiaTheme="majorEastAsia" w:hAnsiTheme="majorHAnsi" w:cstheme="majorBidi"/>
          <w:b/>
          <w:bCs/>
          <w:color w:val="365F91" w:themeColor="accent1" w:themeShade="BF"/>
          <w:sz w:val="28"/>
          <w:szCs w:val="28"/>
          <w:lang w:val="it-IT"/>
        </w:rPr>
      </w:pPr>
    </w:p>
    <w:p w:rsidR="005352C8" w:rsidRDefault="005352C8">
      <w:pPr>
        <w:rPr>
          <w:rFonts w:asciiTheme="majorHAnsi" w:eastAsiaTheme="majorEastAsia" w:hAnsiTheme="majorHAnsi" w:cstheme="majorBidi"/>
          <w:b/>
          <w:bCs/>
          <w:color w:val="365F91" w:themeColor="accent1" w:themeShade="BF"/>
          <w:sz w:val="28"/>
          <w:szCs w:val="28"/>
          <w:lang w:val="it-IT"/>
        </w:rPr>
      </w:pPr>
      <w:r>
        <w:rPr>
          <w:lang w:val="it-IT"/>
        </w:rPr>
        <w:br w:type="page"/>
      </w:r>
    </w:p>
    <w:p w:rsidR="002E1E92" w:rsidRPr="00CF20C0" w:rsidRDefault="003C7403" w:rsidP="00C578A7">
      <w:pPr>
        <w:pStyle w:val="Titolo1"/>
        <w:shd w:val="clear" w:color="auto" w:fill="D9D9D9" w:themeFill="background1" w:themeFillShade="D9"/>
        <w:ind w:left="142"/>
        <w:jc w:val="both"/>
        <w:rPr>
          <w:lang w:val="it-IT"/>
        </w:rPr>
      </w:pPr>
      <w:bookmarkStart w:id="1" w:name="_Toc528590832"/>
      <w:r w:rsidRPr="005352C8">
        <w:rPr>
          <w:highlight w:val="yellow"/>
          <w:lang w:val="it-IT"/>
        </w:rPr>
        <w:lastRenderedPageBreak/>
        <w:t xml:space="preserve">1. </w:t>
      </w:r>
      <w:r w:rsidR="00094A59" w:rsidRPr="005352C8">
        <w:rPr>
          <w:highlight w:val="yellow"/>
          <w:lang w:val="it-IT"/>
        </w:rPr>
        <w:t>CONTESTO ORGANIZZATIVO DELLA CCIAA</w:t>
      </w:r>
      <w:bookmarkEnd w:id="1"/>
    </w:p>
    <w:p w:rsidR="002E1E92" w:rsidRPr="00C8255B" w:rsidRDefault="002E1E92">
      <w:pPr>
        <w:spacing w:before="1" w:after="0" w:line="150" w:lineRule="exact"/>
        <w:rPr>
          <w:lang w:val="it-IT"/>
        </w:rPr>
      </w:pPr>
    </w:p>
    <w:p w:rsidR="002E1E92" w:rsidRPr="00C12545" w:rsidRDefault="002E1E92">
      <w:pPr>
        <w:spacing w:after="0" w:line="200" w:lineRule="exact"/>
        <w:rPr>
          <w:sz w:val="20"/>
          <w:szCs w:val="20"/>
          <w:lang w:val="it-IT"/>
        </w:rPr>
      </w:pPr>
    </w:p>
    <w:p w:rsidR="002E1E92" w:rsidRPr="00C8255B" w:rsidRDefault="002E1E92">
      <w:pPr>
        <w:spacing w:after="0" w:line="200" w:lineRule="exact"/>
        <w:rPr>
          <w:szCs w:val="20"/>
          <w:lang w:val="it-IT"/>
        </w:rPr>
      </w:pPr>
    </w:p>
    <w:p w:rsidR="002E1E92" w:rsidRPr="00C12545" w:rsidRDefault="002E1E92">
      <w:pPr>
        <w:spacing w:after="0" w:line="200" w:lineRule="exact"/>
        <w:rPr>
          <w:sz w:val="20"/>
          <w:szCs w:val="20"/>
          <w:lang w:val="it-IT"/>
        </w:rPr>
      </w:pPr>
    </w:p>
    <w:p w:rsidR="002E1E92" w:rsidRDefault="00A66ACD" w:rsidP="006203B0">
      <w:pPr>
        <w:spacing w:before="16" w:after="120" w:line="240" w:lineRule="auto"/>
        <w:ind w:left="3782" w:right="3839"/>
        <w:jc w:val="center"/>
        <w:rPr>
          <w:rFonts w:ascii="Calibri" w:eastAsia="Calibri" w:hAnsi="Calibri" w:cs="Calibri"/>
          <w:b/>
          <w:bCs/>
          <w:color w:val="365F91"/>
          <w:lang w:val="it-IT"/>
        </w:rPr>
      </w:pPr>
      <w:r>
        <w:rPr>
          <w:noProof/>
          <w:lang w:val="it-IT" w:eastAsia="it-IT"/>
        </w:rPr>
        <mc:AlternateContent>
          <mc:Choice Requires="wpg">
            <w:drawing>
              <wp:anchor distT="0" distB="0" distL="114300" distR="114300" simplePos="0" relativeHeight="251645440" behindDoc="1" locked="0" layoutInCell="1" allowOverlap="1" wp14:anchorId="348458CC" wp14:editId="544F5423">
                <wp:simplePos x="0" y="0"/>
                <wp:positionH relativeFrom="page">
                  <wp:posOffset>650875</wp:posOffset>
                </wp:positionH>
                <wp:positionV relativeFrom="paragraph">
                  <wp:posOffset>-164465</wp:posOffset>
                </wp:positionV>
                <wp:extent cx="6211570" cy="1270"/>
                <wp:effectExtent l="12700" t="6985" r="14605" b="10795"/>
                <wp:wrapNone/>
                <wp:docPr id="77"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1570" cy="1270"/>
                          <a:chOff x="1025" y="-259"/>
                          <a:chExt cx="9782" cy="2"/>
                        </a:xfrm>
                      </wpg:grpSpPr>
                      <wps:wsp>
                        <wps:cNvPr id="78" name="Freeform 361"/>
                        <wps:cNvSpPr>
                          <a:spLocks/>
                        </wps:cNvSpPr>
                        <wps:spPr bwMode="auto">
                          <a:xfrm>
                            <a:off x="1025" y="-259"/>
                            <a:ext cx="9782" cy="2"/>
                          </a:xfrm>
                          <a:custGeom>
                            <a:avLst/>
                            <a:gdLst>
                              <a:gd name="T0" fmla="+- 0 1025 1025"/>
                              <a:gd name="T1" fmla="*/ T0 w 9782"/>
                              <a:gd name="T2" fmla="+- 0 10807 1025"/>
                              <a:gd name="T3" fmla="*/ T2 w 9782"/>
                            </a:gdLst>
                            <a:ahLst/>
                            <a:cxnLst>
                              <a:cxn ang="0">
                                <a:pos x="T1" y="0"/>
                              </a:cxn>
                              <a:cxn ang="0">
                                <a:pos x="T3" y="0"/>
                              </a:cxn>
                            </a:cxnLst>
                            <a:rect l="0" t="0" r="r" b="b"/>
                            <a:pathLst>
                              <a:path w="9782">
                                <a:moveTo>
                                  <a:pt x="0" y="0"/>
                                </a:moveTo>
                                <a:lnTo>
                                  <a:pt x="9782"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 o:spid="_x0000_s1026" style="position:absolute;margin-left:51.25pt;margin-top:-12.95pt;width:489.1pt;height:.1pt;z-index:-251671040;mso-position-horizontal-relative:page" coordorigin="1025,-259" coordsize="9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">
                <v:shape id="Freeform 361" o:spid="_x0000_s1027" style="position:absolute;left:1025;top:-259;width:9782;height:2;visibility:visible;mso-wrap-style:square;v-text-anchor:top" coordsize="9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RasIA&#10;AADbAAAADwAAAGRycy9kb3ducmV2LnhtbERPS2vCQBC+F/wPywheim60VEvqKlIQvLT10UOPQ3bM&#10;BrMzaXY18d93D4UeP773ct37Wt2oDZWwgekkA0VciK24NPB12o5fQIWIbLEWJgN3CrBeDR6WmFvp&#10;+EC3YyxVCuGQowEXY5NrHQpHHsNEGuLEnaX1GBNsS21b7FK4r/Usy+baY8WpwWFDb46Ky/HqDfyI&#10;7fwzb/cyv36/P33eP3ZOHo0ZDfvNK6hIffwX/7l31sAijU1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tFqwgAAANsAAAAPAAAAAAAAAAAAAAAAAJgCAABkcnMvZG93&#10;bnJldi54bWxQSwUGAAAAAAQABAD1AAAAhwMAAAAA&#10;" path="m,l9782,e" filled="f" strokecolor="#4f81bc" strokeweight="1.06pt">
                  <v:path arrowok="t" o:connecttype="custom" o:connectlocs="0,0;9782,0" o:connectangles="0,0"/>
                </v:shape>
                <w10:wrap anchorx="page"/>
              </v:group>
            </w:pict>
          </mc:Fallback>
        </mc:AlternateContent>
      </w:r>
      <w:r w:rsidR="00C6747B" w:rsidRPr="00C12545">
        <w:rPr>
          <w:rFonts w:ascii="Calibri" w:eastAsia="Calibri" w:hAnsi="Calibri" w:cs="Calibri"/>
          <w:b/>
          <w:bCs/>
          <w:color w:val="365F91"/>
          <w:lang w:val="it-IT"/>
        </w:rPr>
        <w:t>FI</w:t>
      </w:r>
      <w:r w:rsidR="00C6747B" w:rsidRPr="00C12545">
        <w:rPr>
          <w:rFonts w:ascii="Calibri" w:eastAsia="Calibri" w:hAnsi="Calibri" w:cs="Calibri"/>
          <w:b/>
          <w:bCs/>
          <w:color w:val="365F91"/>
          <w:spacing w:val="-1"/>
          <w:lang w:val="it-IT"/>
        </w:rPr>
        <w:t>N</w:t>
      </w:r>
      <w:r w:rsidR="00C6747B" w:rsidRPr="00C12545">
        <w:rPr>
          <w:rFonts w:ascii="Calibri" w:eastAsia="Calibri" w:hAnsi="Calibri" w:cs="Calibri"/>
          <w:b/>
          <w:bCs/>
          <w:color w:val="365F91"/>
          <w:lang w:val="it-IT"/>
        </w:rPr>
        <w:t>A</w:t>
      </w:r>
      <w:r w:rsidR="00C6747B" w:rsidRPr="00C12545">
        <w:rPr>
          <w:rFonts w:ascii="Calibri" w:eastAsia="Calibri" w:hAnsi="Calibri" w:cs="Calibri"/>
          <w:b/>
          <w:bCs/>
          <w:color w:val="365F91"/>
          <w:spacing w:val="1"/>
          <w:lang w:val="it-IT"/>
        </w:rPr>
        <w:t>L</w:t>
      </w:r>
      <w:r w:rsidR="00C6747B" w:rsidRPr="00C12545">
        <w:rPr>
          <w:rFonts w:ascii="Calibri" w:eastAsia="Calibri" w:hAnsi="Calibri" w:cs="Calibri"/>
          <w:b/>
          <w:bCs/>
          <w:color w:val="365F91"/>
          <w:spacing w:val="-1"/>
          <w:lang w:val="it-IT"/>
        </w:rPr>
        <w:t>I</w:t>
      </w:r>
      <w:r w:rsidR="00C6747B" w:rsidRPr="00C12545">
        <w:rPr>
          <w:rFonts w:ascii="Calibri" w:eastAsia="Calibri" w:hAnsi="Calibri" w:cs="Calibri"/>
          <w:b/>
          <w:bCs/>
          <w:color w:val="365F91"/>
          <w:spacing w:val="1"/>
          <w:lang w:val="it-IT"/>
        </w:rPr>
        <w:t>T</w:t>
      </w:r>
      <w:r w:rsidR="00C6747B" w:rsidRPr="00C12545">
        <w:rPr>
          <w:rFonts w:ascii="Calibri" w:eastAsia="Calibri" w:hAnsi="Calibri" w:cs="Calibri"/>
          <w:b/>
          <w:bCs/>
          <w:color w:val="365F91"/>
          <w:lang w:val="it-IT"/>
        </w:rPr>
        <w:t>À</w:t>
      </w:r>
      <w:r w:rsidR="00C6747B" w:rsidRPr="00C12545">
        <w:rPr>
          <w:rFonts w:ascii="Calibri" w:eastAsia="Calibri" w:hAnsi="Calibri" w:cs="Calibri"/>
          <w:b/>
          <w:bCs/>
          <w:color w:val="365F91"/>
          <w:spacing w:val="-1"/>
          <w:lang w:val="it-IT"/>
        </w:rPr>
        <w:t xml:space="preserve"> </w:t>
      </w:r>
      <w:r w:rsidR="00C6747B" w:rsidRPr="003A5892">
        <w:rPr>
          <w:rFonts w:ascii="Calibri" w:eastAsia="Calibri" w:hAnsi="Calibri" w:cs="Calibri"/>
          <w:b/>
          <w:bCs/>
          <w:color w:val="365F91"/>
          <w:lang w:val="it-IT"/>
        </w:rPr>
        <w:t>DE</w:t>
      </w:r>
      <w:r w:rsidR="00C6747B" w:rsidRPr="003A5892">
        <w:rPr>
          <w:rFonts w:ascii="Calibri" w:eastAsia="Calibri" w:hAnsi="Calibri" w:cs="Calibri"/>
          <w:b/>
          <w:bCs/>
          <w:color w:val="365F91"/>
          <w:spacing w:val="-2"/>
          <w:lang w:val="it-IT"/>
        </w:rPr>
        <w:t>L</w:t>
      </w:r>
      <w:r w:rsidR="00C6747B" w:rsidRPr="003A5892">
        <w:rPr>
          <w:rFonts w:ascii="Calibri" w:eastAsia="Calibri" w:hAnsi="Calibri" w:cs="Calibri"/>
          <w:b/>
          <w:bCs/>
          <w:color w:val="365F91"/>
          <w:lang w:val="it-IT"/>
        </w:rPr>
        <w:t>LA</w:t>
      </w:r>
      <w:r w:rsidR="00C6747B" w:rsidRPr="003A5892">
        <w:rPr>
          <w:rFonts w:ascii="Calibri" w:eastAsia="Calibri" w:hAnsi="Calibri" w:cs="Calibri"/>
          <w:b/>
          <w:bCs/>
          <w:color w:val="365F91"/>
          <w:spacing w:val="1"/>
          <w:lang w:val="it-IT"/>
        </w:rPr>
        <w:t xml:space="preserve"> </w:t>
      </w:r>
      <w:r w:rsidR="00C6747B" w:rsidRPr="003A5892">
        <w:rPr>
          <w:rFonts w:ascii="Calibri" w:eastAsia="Calibri" w:hAnsi="Calibri" w:cs="Calibri"/>
          <w:b/>
          <w:bCs/>
          <w:color w:val="365F91"/>
          <w:spacing w:val="-1"/>
          <w:lang w:val="it-IT"/>
        </w:rPr>
        <w:t>S</w:t>
      </w:r>
      <w:r w:rsidR="00C6747B" w:rsidRPr="003A5892">
        <w:rPr>
          <w:rFonts w:ascii="Calibri" w:eastAsia="Calibri" w:hAnsi="Calibri" w:cs="Calibri"/>
          <w:b/>
          <w:bCs/>
          <w:color w:val="365F91"/>
          <w:lang w:val="it-IT"/>
        </w:rPr>
        <w:t>E</w:t>
      </w:r>
      <w:r w:rsidR="00C6747B" w:rsidRPr="003A5892">
        <w:rPr>
          <w:rFonts w:ascii="Calibri" w:eastAsia="Calibri" w:hAnsi="Calibri" w:cs="Calibri"/>
          <w:b/>
          <w:bCs/>
          <w:color w:val="365F91"/>
          <w:spacing w:val="-2"/>
          <w:lang w:val="it-IT"/>
        </w:rPr>
        <w:t>Z</w:t>
      </w:r>
      <w:r w:rsidR="00C6747B" w:rsidRPr="003A5892">
        <w:rPr>
          <w:rFonts w:ascii="Calibri" w:eastAsia="Calibri" w:hAnsi="Calibri" w:cs="Calibri"/>
          <w:b/>
          <w:bCs/>
          <w:color w:val="365F91"/>
          <w:spacing w:val="1"/>
          <w:lang w:val="it-IT"/>
        </w:rPr>
        <w:t>I</w:t>
      </w:r>
      <w:r w:rsidR="00C6747B" w:rsidRPr="003A5892">
        <w:rPr>
          <w:rFonts w:ascii="Calibri" w:eastAsia="Calibri" w:hAnsi="Calibri" w:cs="Calibri"/>
          <w:b/>
          <w:bCs/>
          <w:color w:val="365F91"/>
          <w:spacing w:val="-3"/>
          <w:lang w:val="it-IT"/>
        </w:rPr>
        <w:t>O</w:t>
      </w:r>
      <w:r w:rsidR="00C6747B" w:rsidRPr="003A5892">
        <w:rPr>
          <w:rFonts w:ascii="Calibri" w:eastAsia="Calibri" w:hAnsi="Calibri" w:cs="Calibri"/>
          <w:b/>
          <w:bCs/>
          <w:color w:val="365F91"/>
          <w:spacing w:val="1"/>
          <w:lang w:val="it-IT"/>
        </w:rPr>
        <w:t>N</w:t>
      </w:r>
      <w:r w:rsidR="00C6747B" w:rsidRPr="003A5892">
        <w:rPr>
          <w:rFonts w:ascii="Calibri" w:eastAsia="Calibri" w:hAnsi="Calibri" w:cs="Calibri"/>
          <w:b/>
          <w:bCs/>
          <w:color w:val="365F91"/>
          <w:lang w:val="it-IT"/>
        </w:rPr>
        <w:t>E</w:t>
      </w:r>
    </w:p>
    <w:p w:rsidR="003A5892" w:rsidRPr="003A5892" w:rsidRDefault="003776C2" w:rsidP="003A5892">
      <w:pPr>
        <w:spacing w:after="0"/>
        <w:ind w:left="210" w:right="147"/>
        <w:jc w:val="both"/>
        <w:rPr>
          <w:rFonts w:ascii="Calibri" w:eastAsia="Calibri" w:hAnsi="Calibri" w:cs="Calibri"/>
          <w:lang w:val="it-IT"/>
        </w:rPr>
      </w:pPr>
      <w:r>
        <w:rPr>
          <w:rFonts w:ascii="Calibri" w:eastAsia="Calibri" w:hAnsi="Calibri" w:cs="Calibri"/>
          <w:color w:val="365F91"/>
          <w:lang w:val="it-IT"/>
        </w:rPr>
        <w:t>Presentare l’ente nel suo complesso.</w:t>
      </w:r>
    </w:p>
    <w:p w:rsidR="00EA0CD5" w:rsidRDefault="00A66ACD" w:rsidP="00C8255B">
      <w:pPr>
        <w:spacing w:before="16" w:after="0"/>
        <w:ind w:right="112"/>
        <w:rPr>
          <w:rFonts w:ascii="Calibri" w:eastAsia="Calibri" w:hAnsi="Calibri" w:cs="Calibri"/>
          <w:lang w:val="it-IT"/>
        </w:rPr>
      </w:pPr>
      <w:r>
        <w:rPr>
          <w:noProof/>
          <w:lang w:val="it-IT" w:eastAsia="it-IT"/>
        </w:rPr>
        <mc:AlternateContent>
          <mc:Choice Requires="wpg">
            <w:drawing>
              <wp:anchor distT="0" distB="0" distL="114300" distR="114300" simplePos="0" relativeHeight="251646464" behindDoc="1" locked="0" layoutInCell="1" allowOverlap="1" wp14:anchorId="025BAE3E" wp14:editId="123826BD">
                <wp:simplePos x="0" y="0"/>
                <wp:positionH relativeFrom="page">
                  <wp:posOffset>650875</wp:posOffset>
                </wp:positionH>
                <wp:positionV relativeFrom="paragraph">
                  <wp:posOffset>72390</wp:posOffset>
                </wp:positionV>
                <wp:extent cx="6221095" cy="1270"/>
                <wp:effectExtent l="12700" t="15240" r="14605" b="12065"/>
                <wp:wrapNone/>
                <wp:docPr id="75"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1270"/>
                          <a:chOff x="1010" y="873"/>
                          <a:chExt cx="9797" cy="2"/>
                        </a:xfrm>
                      </wpg:grpSpPr>
                      <wps:wsp>
                        <wps:cNvPr id="76" name="Freeform 359"/>
                        <wps:cNvSpPr>
                          <a:spLocks/>
                        </wps:cNvSpPr>
                        <wps:spPr bwMode="auto">
                          <a:xfrm>
                            <a:off x="1010" y="873"/>
                            <a:ext cx="9797" cy="2"/>
                          </a:xfrm>
                          <a:custGeom>
                            <a:avLst/>
                            <a:gdLst>
                              <a:gd name="T0" fmla="+- 0 1010 1010"/>
                              <a:gd name="T1" fmla="*/ T0 w 9797"/>
                              <a:gd name="T2" fmla="+- 0 10807 1010"/>
                              <a:gd name="T3" fmla="*/ T2 w 9797"/>
                            </a:gdLst>
                            <a:ahLst/>
                            <a:cxnLst>
                              <a:cxn ang="0">
                                <a:pos x="T1" y="0"/>
                              </a:cxn>
                              <a:cxn ang="0">
                                <a:pos x="T3" y="0"/>
                              </a:cxn>
                            </a:cxnLst>
                            <a:rect l="0" t="0" r="r" b="b"/>
                            <a:pathLst>
                              <a:path w="9797">
                                <a:moveTo>
                                  <a:pt x="0" y="0"/>
                                </a:moveTo>
                                <a:lnTo>
                                  <a:pt x="9797"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8" o:spid="_x0000_s1026" style="position:absolute;margin-left:51.25pt;margin-top:5.7pt;width:489.85pt;height:.1pt;z-index:-251670016;mso-position-horizontal-relative:page" coordorigin="1010,873" coordsize="9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">
                <v:shape id="Freeform 359" o:spid="_x0000_s1027" style="position:absolute;left:1010;top:873;width:9797;height:2;visibility:visible;mso-wrap-style:square;v-text-anchor:top" coordsize="9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sgLb8A&#10;AADbAAAADwAAAGRycy9kb3ducmV2LnhtbESPS4vCMBSF9wP+h3AFN8OY6EKlYxQRRLc+19fmTlqm&#10;uSlN1OqvN4Lg8nAeH2c6b10lrtSE0rOGQV+BIM69KdlqOOxXPxMQISIbrDyThjsFmM86X1PMjL/x&#10;lq67aEUa4ZChhiLGOpMy5AU5DH1fEyfvzzcOY5KNlabBWxp3lRwqNZIOS06EAmtaFpT/7y5Ow6n9&#10;Pil7tJYWdzJrdd4+EkrrXrdd/IKI1MZP+N3eGA3jEby+pB8gZ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yAtvwAAANsAAAAPAAAAAAAAAAAAAAAAAJgCAABkcnMvZG93bnJl&#10;di54bWxQSwUGAAAAAAQABAD1AAAAhAMAAAAA&#10;" path="m,l9797,e" filled="f" strokecolor="#4f81bc" strokeweight="1.06pt">
                  <v:path arrowok="t" o:connecttype="custom" o:connectlocs="0,0;9797,0" o:connectangles="0,0"/>
                </v:shape>
                <w10:wrap anchorx="page"/>
              </v:group>
            </w:pict>
          </mc:Fallback>
        </mc:AlternateContent>
      </w:r>
    </w:p>
    <w:p w:rsidR="00EA0CD5" w:rsidRDefault="00EA0CD5">
      <w:pPr>
        <w:spacing w:before="16" w:after="0"/>
        <w:ind w:left="173" w:right="112"/>
        <w:jc w:val="both"/>
        <w:rPr>
          <w:rFonts w:ascii="Calibri" w:eastAsia="Calibri" w:hAnsi="Calibri" w:cs="Calibri"/>
          <w:lang w:val="it-IT"/>
        </w:rPr>
      </w:pPr>
    </w:p>
    <w:p w:rsidR="00B7160C" w:rsidRPr="00DA460A" w:rsidRDefault="00DA460A" w:rsidP="003A5892">
      <w:pPr>
        <w:spacing w:before="16" w:after="120" w:line="240" w:lineRule="auto"/>
        <w:ind w:left="176" w:right="-62"/>
        <w:jc w:val="both"/>
        <w:rPr>
          <w:rFonts w:ascii="Calibri" w:eastAsia="Calibri" w:hAnsi="Calibri" w:cs="Calibri"/>
          <w:b/>
          <w:color w:val="002060"/>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00075627" w:rsidRPr="00DA460A">
        <w:rPr>
          <w:rFonts w:ascii="Calibri" w:eastAsia="Calibri" w:hAnsi="Calibri" w:cs="Calibri"/>
          <w:b/>
          <w:color w:val="002060"/>
          <w:lang w:val="it-IT"/>
        </w:rPr>
        <w:t>INDICAZIONI PER LA REDAZIONE</w:t>
      </w:r>
    </w:p>
    <w:p w:rsidR="005C4ED0" w:rsidRPr="00DA460A" w:rsidRDefault="003776C2" w:rsidP="006962D5">
      <w:pPr>
        <w:spacing w:after="0"/>
        <w:ind w:left="142" w:right="109"/>
        <w:jc w:val="both"/>
        <w:rPr>
          <w:color w:val="002060"/>
          <w:lang w:val="it-IT"/>
        </w:rPr>
      </w:pPr>
      <w:r w:rsidRPr="00DA460A">
        <w:rPr>
          <w:color w:val="002060"/>
          <w:lang w:val="it-IT"/>
        </w:rPr>
        <w:t>La sezione n</w:t>
      </w:r>
      <w:r w:rsidR="006962D5" w:rsidRPr="00DA460A">
        <w:rPr>
          <w:color w:val="002060"/>
          <w:lang w:val="it-IT"/>
        </w:rPr>
        <w:t>on è prevista da</w:t>
      </w:r>
      <w:r w:rsidR="003119D9" w:rsidRPr="00DA460A">
        <w:rPr>
          <w:color w:val="002060"/>
          <w:lang w:val="it-IT"/>
        </w:rPr>
        <w:t xml:space="preserve"> nessuna disposizione normativa.</w:t>
      </w:r>
      <w:r w:rsidR="006962D5" w:rsidRPr="00DA460A">
        <w:rPr>
          <w:color w:val="002060"/>
          <w:lang w:val="it-IT"/>
        </w:rPr>
        <w:t xml:space="preserve"> </w:t>
      </w:r>
      <w:r w:rsidR="003119D9" w:rsidRPr="00DA460A">
        <w:rPr>
          <w:color w:val="002060"/>
          <w:lang w:val="it-IT"/>
        </w:rPr>
        <w:t>T</w:t>
      </w:r>
      <w:r w:rsidR="006962D5" w:rsidRPr="00DA460A">
        <w:rPr>
          <w:color w:val="002060"/>
          <w:lang w:val="it-IT"/>
        </w:rPr>
        <w:t xml:space="preserve">uttavia </w:t>
      </w:r>
      <w:r w:rsidR="000202E1" w:rsidRPr="00DA460A">
        <w:rPr>
          <w:color w:val="002060"/>
          <w:lang w:val="it-IT"/>
        </w:rPr>
        <w:t xml:space="preserve">è stato constatato che, </w:t>
      </w:r>
      <w:r w:rsidR="006962D5" w:rsidRPr="00DA460A">
        <w:rPr>
          <w:color w:val="002060"/>
          <w:lang w:val="it-IT"/>
        </w:rPr>
        <w:t>nella prassi</w:t>
      </w:r>
      <w:r w:rsidR="000202E1" w:rsidRPr="00DA460A">
        <w:rPr>
          <w:color w:val="002060"/>
          <w:lang w:val="it-IT"/>
        </w:rPr>
        <w:t>,</w:t>
      </w:r>
      <w:r w:rsidR="006962D5" w:rsidRPr="00DA460A">
        <w:rPr>
          <w:color w:val="002060"/>
          <w:lang w:val="it-IT"/>
        </w:rPr>
        <w:t xml:space="preserve"> le CCIAA inseriscono sempre, all’inizio del documento</w:t>
      </w:r>
      <w:r w:rsidR="00D51718" w:rsidRPr="00DA460A">
        <w:rPr>
          <w:color w:val="002060"/>
          <w:lang w:val="it-IT"/>
        </w:rPr>
        <w:t xml:space="preserve"> (anche sulla base di quanto previsto in passato da alcune Delibere CiVIT)</w:t>
      </w:r>
      <w:r w:rsidR="006962D5" w:rsidRPr="00DA460A">
        <w:rPr>
          <w:color w:val="002060"/>
          <w:lang w:val="it-IT"/>
        </w:rPr>
        <w:t xml:space="preserve">, una </w:t>
      </w:r>
      <w:r w:rsidR="00D51718" w:rsidRPr="00DA460A">
        <w:rPr>
          <w:color w:val="002060"/>
          <w:lang w:val="it-IT"/>
        </w:rPr>
        <w:t>parte introduttiva</w:t>
      </w:r>
      <w:r w:rsidR="006962D5" w:rsidRPr="00DA460A">
        <w:rPr>
          <w:color w:val="002060"/>
          <w:lang w:val="it-IT"/>
        </w:rPr>
        <w:t xml:space="preserve"> per presentare l’ente </w:t>
      </w:r>
      <w:r w:rsidR="00B30C6A" w:rsidRPr="00DA460A">
        <w:rPr>
          <w:color w:val="002060"/>
          <w:lang w:val="it-IT"/>
        </w:rPr>
        <w:t xml:space="preserve">nel suo complesso, declinandone </w:t>
      </w:r>
      <w:r w:rsidR="006962D5" w:rsidRPr="00DA460A">
        <w:rPr>
          <w:color w:val="002060"/>
          <w:lang w:val="it-IT"/>
        </w:rPr>
        <w:t xml:space="preserve">caratteristiche distintive, funzioni, attività e servizi svolti e </w:t>
      </w:r>
      <w:r w:rsidR="00D51718" w:rsidRPr="00DA460A">
        <w:rPr>
          <w:color w:val="002060"/>
          <w:lang w:val="it-IT"/>
        </w:rPr>
        <w:t>le modalità</w:t>
      </w:r>
      <w:r w:rsidR="006962D5" w:rsidRPr="00DA460A">
        <w:rPr>
          <w:color w:val="002060"/>
          <w:lang w:val="it-IT"/>
        </w:rPr>
        <w:t xml:space="preserve"> in cui è organizzato.</w:t>
      </w:r>
    </w:p>
    <w:p w:rsidR="003776C2" w:rsidRPr="00DA460A" w:rsidRDefault="000202E1" w:rsidP="006962D5">
      <w:pPr>
        <w:spacing w:after="0"/>
        <w:ind w:left="142" w:right="109"/>
        <w:jc w:val="both"/>
        <w:rPr>
          <w:color w:val="002060"/>
          <w:spacing w:val="1"/>
          <w:lang w:val="it-IT"/>
        </w:rPr>
      </w:pPr>
      <w:r w:rsidRPr="00DA460A">
        <w:rPr>
          <w:color w:val="002060"/>
          <w:lang w:val="it-IT"/>
        </w:rPr>
        <w:t>Per le ragioni suddette è</w:t>
      </w:r>
      <w:r w:rsidR="003776C2" w:rsidRPr="00DA460A">
        <w:rPr>
          <w:color w:val="002060"/>
          <w:lang w:val="it-IT"/>
        </w:rPr>
        <w:t xml:space="preserve"> stato considerato un contenuto opzionale.</w:t>
      </w:r>
    </w:p>
    <w:p w:rsidR="005C4ED0" w:rsidRDefault="005C4ED0" w:rsidP="005C4ED0">
      <w:pPr>
        <w:spacing w:after="0"/>
        <w:ind w:left="250" w:right="109"/>
        <w:jc w:val="both"/>
        <w:rPr>
          <w:spacing w:val="1"/>
          <w:lang w:val="it-IT"/>
        </w:rPr>
      </w:pPr>
    </w:p>
    <w:p w:rsidR="005352C8" w:rsidRDefault="005352C8">
      <w:pPr>
        <w:rPr>
          <w:spacing w:val="1"/>
          <w:lang w:val="it-IT"/>
        </w:rPr>
      </w:pPr>
    </w:p>
    <w:p w:rsidR="002E1E92" w:rsidRPr="005C4ED0" w:rsidRDefault="00A1411E" w:rsidP="009E1666">
      <w:pPr>
        <w:pStyle w:val="Titolo2"/>
        <w:ind w:left="142"/>
        <w:rPr>
          <w:spacing w:val="1"/>
          <w:lang w:val="it-IT"/>
        </w:rPr>
      </w:pPr>
      <w:bookmarkStart w:id="2" w:name="_Toc528590833"/>
      <w:r w:rsidRPr="005352C8">
        <w:rPr>
          <w:spacing w:val="1"/>
          <w:highlight w:val="yellow"/>
          <w:lang w:val="it-IT"/>
        </w:rPr>
        <w:t>1</w:t>
      </w:r>
      <w:r w:rsidR="00C6747B" w:rsidRPr="005352C8">
        <w:rPr>
          <w:spacing w:val="1"/>
          <w:highlight w:val="yellow"/>
          <w:lang w:val="it-IT"/>
        </w:rPr>
        <w:t xml:space="preserve">.1 </w:t>
      </w:r>
      <w:r w:rsidR="00094A59" w:rsidRPr="005352C8">
        <w:rPr>
          <w:spacing w:val="1"/>
          <w:highlight w:val="yellow"/>
          <w:lang w:val="it-IT"/>
        </w:rPr>
        <w:t>Natura dell’Ente</w:t>
      </w:r>
      <w:bookmarkEnd w:id="2"/>
      <w:r w:rsidR="00C6747B" w:rsidRPr="005C4ED0">
        <w:rPr>
          <w:spacing w:val="1"/>
          <w:lang w:val="it-IT"/>
        </w:rPr>
        <w:t xml:space="preserve"> </w:t>
      </w:r>
    </w:p>
    <w:p w:rsidR="002E1E92" w:rsidRPr="00C12545" w:rsidRDefault="002E1E92">
      <w:pPr>
        <w:spacing w:after="0" w:line="200" w:lineRule="exact"/>
        <w:rPr>
          <w:sz w:val="20"/>
          <w:szCs w:val="20"/>
          <w:lang w:val="it-IT"/>
        </w:rPr>
      </w:pPr>
    </w:p>
    <w:p w:rsidR="003119D9" w:rsidRPr="003119D9" w:rsidRDefault="003119D9" w:rsidP="00FE0E34">
      <w:pPr>
        <w:tabs>
          <w:tab w:val="left" w:pos="880"/>
        </w:tabs>
        <w:spacing w:after="0"/>
        <w:ind w:right="110"/>
        <w:jc w:val="both"/>
        <w:rPr>
          <w:lang w:val="it-IT"/>
        </w:rPr>
      </w:pPr>
    </w:p>
    <w:p w:rsidR="00482B59" w:rsidRPr="00590E34" w:rsidRDefault="003119D9" w:rsidP="00590E3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590E34">
        <w:rPr>
          <w:sz w:val="20"/>
          <w:lang w:val="it-IT"/>
        </w:rPr>
        <w:t xml:space="preserve">La Camera di </w:t>
      </w:r>
      <w:r w:rsidR="00590E34" w:rsidRPr="00590E34">
        <w:rPr>
          <w:sz w:val="20"/>
          <w:lang w:val="it-IT"/>
        </w:rPr>
        <w:t xml:space="preserve">commercio </w:t>
      </w:r>
      <w:r w:rsidRPr="00590E34">
        <w:rPr>
          <w:sz w:val="20"/>
          <w:lang w:val="it-IT"/>
        </w:rPr>
        <w:t xml:space="preserve">di </w:t>
      </w:r>
      <w:r w:rsidR="00590E34" w:rsidRPr="00686E95">
        <w:rPr>
          <w:sz w:val="20"/>
          <w:highlight w:val="cyan"/>
          <w:lang w:val="it-IT"/>
        </w:rPr>
        <w:t>--------------</w:t>
      </w:r>
      <w:r w:rsidRPr="00590E34">
        <w:rPr>
          <w:sz w:val="20"/>
          <w:lang w:val="it-IT"/>
        </w:rPr>
        <w:t xml:space="preserve">, in virtù della legge 580/1993 </w:t>
      </w:r>
      <w:r w:rsidR="00590E34" w:rsidRPr="00590E34">
        <w:rPr>
          <w:sz w:val="20"/>
          <w:lang w:val="it-IT"/>
        </w:rPr>
        <w:t>e successive modifiche</w:t>
      </w:r>
      <w:r w:rsidRPr="00590E34">
        <w:rPr>
          <w:sz w:val="20"/>
          <w:lang w:val="it-IT"/>
        </w:rPr>
        <w:t>, è un ente pubblico dotato di autonomia funzionale che svolge, nell’ambito della circoscrizione territoriale di competenza, funzioni di interesse generale per il sistema delle imprese, curandone lo sviluppo.</w:t>
      </w:r>
    </w:p>
    <w:p w:rsidR="00590E34" w:rsidRPr="00590E34" w:rsidRDefault="00590E34" w:rsidP="00590E3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b/>
          <w:sz w:val="20"/>
          <w:lang w:val="it-IT"/>
        </w:rPr>
      </w:pPr>
    </w:p>
    <w:p w:rsidR="00195B32" w:rsidRDefault="00195B32" w:rsidP="00FE0E34">
      <w:pPr>
        <w:tabs>
          <w:tab w:val="left" w:pos="880"/>
        </w:tabs>
        <w:spacing w:after="0"/>
        <w:ind w:right="110"/>
        <w:jc w:val="both"/>
        <w:rPr>
          <w:rFonts w:ascii="Calibri" w:eastAsia="Calibri" w:hAnsi="Calibri" w:cs="Calibri"/>
          <w:b/>
          <w:lang w:val="it-IT"/>
        </w:rPr>
      </w:pPr>
    </w:p>
    <w:p w:rsidR="000202E1" w:rsidRDefault="000202E1" w:rsidP="00FE0E34">
      <w:pPr>
        <w:tabs>
          <w:tab w:val="left" w:pos="880"/>
        </w:tabs>
        <w:spacing w:after="0"/>
        <w:ind w:right="110"/>
        <w:jc w:val="both"/>
        <w:rPr>
          <w:rFonts w:ascii="Calibri" w:eastAsia="Calibri" w:hAnsi="Calibri" w:cs="Calibri"/>
          <w:b/>
          <w:lang w:val="it-IT"/>
        </w:rPr>
      </w:pPr>
    </w:p>
    <w:p w:rsidR="000202E1" w:rsidRPr="003E7478" w:rsidRDefault="000202E1" w:rsidP="00FE0E34">
      <w:pPr>
        <w:tabs>
          <w:tab w:val="left" w:pos="880"/>
        </w:tabs>
        <w:spacing w:after="0"/>
        <w:ind w:right="110"/>
        <w:jc w:val="both"/>
        <w:rPr>
          <w:rFonts w:ascii="Calibri" w:eastAsia="Calibri" w:hAnsi="Calibri" w:cs="Calibri"/>
          <w:b/>
          <w:lang w:val="it-IT"/>
        </w:rPr>
      </w:pPr>
    </w:p>
    <w:p w:rsidR="005352C8" w:rsidRDefault="005352C8">
      <w:pPr>
        <w:rPr>
          <w:rFonts w:asciiTheme="majorHAnsi" w:eastAsiaTheme="majorEastAsia" w:hAnsiTheme="majorHAnsi" w:cstheme="majorBidi"/>
          <w:b/>
          <w:bCs/>
          <w:color w:val="4F81BD" w:themeColor="accent1"/>
          <w:spacing w:val="1"/>
          <w:sz w:val="26"/>
          <w:szCs w:val="26"/>
          <w:lang w:val="it-IT"/>
        </w:rPr>
      </w:pPr>
      <w:r>
        <w:rPr>
          <w:spacing w:val="1"/>
          <w:lang w:val="it-IT"/>
        </w:rPr>
        <w:br w:type="page"/>
      </w:r>
    </w:p>
    <w:p w:rsidR="002E1E92" w:rsidRPr="00C12545" w:rsidRDefault="00A1411E" w:rsidP="009E1666">
      <w:pPr>
        <w:pStyle w:val="Titolo2"/>
        <w:ind w:left="142"/>
        <w:rPr>
          <w:lang w:val="it-IT"/>
        </w:rPr>
      </w:pPr>
      <w:bookmarkStart w:id="3" w:name="_Toc528590834"/>
      <w:r w:rsidRPr="005352C8">
        <w:rPr>
          <w:spacing w:val="1"/>
          <w:highlight w:val="yellow"/>
          <w:lang w:val="it-IT"/>
        </w:rPr>
        <w:lastRenderedPageBreak/>
        <w:t>1</w:t>
      </w:r>
      <w:r w:rsidR="00C6747B" w:rsidRPr="005352C8">
        <w:rPr>
          <w:spacing w:val="1"/>
          <w:highlight w:val="yellow"/>
          <w:lang w:val="it-IT"/>
        </w:rPr>
        <w:t>.</w:t>
      </w:r>
      <w:r w:rsidR="00C6747B" w:rsidRPr="005352C8">
        <w:rPr>
          <w:highlight w:val="yellow"/>
          <w:lang w:val="it-IT"/>
        </w:rPr>
        <w:t>2</w:t>
      </w:r>
      <w:r w:rsidR="00C6747B" w:rsidRPr="005352C8">
        <w:rPr>
          <w:spacing w:val="-6"/>
          <w:highlight w:val="yellow"/>
          <w:lang w:val="it-IT"/>
        </w:rPr>
        <w:t xml:space="preserve"> </w:t>
      </w:r>
      <w:r w:rsidR="00094A59" w:rsidRPr="005352C8">
        <w:rPr>
          <w:spacing w:val="-1"/>
          <w:highlight w:val="yellow"/>
          <w:lang w:val="it-IT"/>
        </w:rPr>
        <w:t>Funzioni, attività, servizi svolti</w:t>
      </w:r>
      <w:bookmarkEnd w:id="3"/>
    </w:p>
    <w:p w:rsidR="002E1E92" w:rsidRPr="00C12545" w:rsidRDefault="002E1E92">
      <w:pPr>
        <w:spacing w:after="0" w:line="200" w:lineRule="exact"/>
        <w:rPr>
          <w:sz w:val="20"/>
          <w:szCs w:val="20"/>
          <w:lang w:val="it-IT"/>
        </w:rPr>
      </w:pPr>
    </w:p>
    <w:p w:rsidR="00590E34" w:rsidRDefault="00590E34" w:rsidP="00590E3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590E34">
        <w:rPr>
          <w:sz w:val="20"/>
          <w:lang w:val="it-IT"/>
        </w:rPr>
        <w:t xml:space="preserve">La riforma introdotta dal </w:t>
      </w:r>
      <w:proofErr w:type="spellStart"/>
      <w:r w:rsidRPr="00590E34">
        <w:rPr>
          <w:sz w:val="20"/>
          <w:lang w:val="it-IT"/>
        </w:rPr>
        <w:t>D.Lgs.</w:t>
      </w:r>
      <w:proofErr w:type="spellEnd"/>
      <w:r w:rsidRPr="00590E34">
        <w:rPr>
          <w:sz w:val="20"/>
          <w:lang w:val="it-IT"/>
        </w:rPr>
        <w:t xml:space="preserve"> 2</w:t>
      </w:r>
      <w:r>
        <w:rPr>
          <w:sz w:val="20"/>
          <w:lang w:val="it-IT"/>
        </w:rPr>
        <w:t>19</w:t>
      </w:r>
      <w:r w:rsidRPr="00590E34">
        <w:rPr>
          <w:sz w:val="20"/>
          <w:lang w:val="it-IT"/>
        </w:rPr>
        <w:t>/201</w:t>
      </w:r>
      <w:r>
        <w:rPr>
          <w:sz w:val="20"/>
          <w:lang w:val="it-IT"/>
        </w:rPr>
        <w:t>6 ha modificato la Legge 580/1993 e, all’art. 2,</w:t>
      </w:r>
      <w:r w:rsidRPr="00590E34">
        <w:rPr>
          <w:sz w:val="20"/>
          <w:lang w:val="it-IT"/>
        </w:rPr>
        <w:t xml:space="preserve"> ha</w:t>
      </w:r>
      <w:r>
        <w:rPr>
          <w:sz w:val="20"/>
          <w:lang w:val="it-IT"/>
        </w:rPr>
        <w:t xml:space="preserve"> modificato e precisato le competenze delle CCIAA. A seguito del citato decreto, le funzioni svolte dagli enti camerali sono riconducibili ai se</w:t>
      </w:r>
      <w:r w:rsidR="00250106">
        <w:rPr>
          <w:sz w:val="20"/>
          <w:lang w:val="it-IT"/>
        </w:rPr>
        <w:t>guenti temi.</w:t>
      </w:r>
    </w:p>
    <w:p w:rsidR="00590E34" w:rsidRDefault="00250106" w:rsidP="00590E3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Pr>
          <w:noProof/>
          <w:sz w:val="20"/>
          <w:lang w:val="it-IT" w:eastAsia="it-IT"/>
        </w:rPr>
        <w:drawing>
          <wp:inline distT="0" distB="0" distL="0" distR="0" wp14:anchorId="0F32EC91" wp14:editId="2FAA413B">
            <wp:extent cx="6350000" cy="4762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 Mappa dei processi NEW-grey.png"/>
                    <pic:cNvPicPr/>
                  </pic:nvPicPr>
                  <pic:blipFill>
                    <a:blip r:embed="rId13">
                      <a:extLst>
                        <a:ext uri="{28A0092B-C50C-407E-A947-70E740481C1C}">
                          <a14:useLocalDpi xmlns:a14="http://schemas.microsoft.com/office/drawing/2010/main" val="0"/>
                        </a:ext>
                      </a:extLst>
                    </a:blip>
                    <a:stretch>
                      <a:fillRect/>
                    </a:stretch>
                  </pic:blipFill>
                  <pic:spPr>
                    <a:xfrm>
                      <a:off x="0" y="0"/>
                      <a:ext cx="6350000" cy="4762500"/>
                    </a:xfrm>
                    <a:prstGeom prst="rect">
                      <a:avLst/>
                    </a:prstGeom>
                  </pic:spPr>
                </pic:pic>
              </a:graphicData>
            </a:graphic>
          </wp:inline>
        </w:drawing>
      </w:r>
    </w:p>
    <w:p w:rsidR="00250106" w:rsidRDefault="00250106" w:rsidP="00590E3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987FFC">
        <w:rPr>
          <w:sz w:val="20"/>
          <w:highlight w:val="cyan"/>
          <w:lang w:val="it-IT"/>
        </w:rPr>
        <w:t>(…)</w:t>
      </w:r>
    </w:p>
    <w:p w:rsidR="00590E34" w:rsidRPr="00590E34" w:rsidRDefault="00590E34" w:rsidP="00590E3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656DF7" w:rsidRDefault="00656DF7">
      <w:pPr>
        <w:spacing w:after="0" w:line="200" w:lineRule="exact"/>
        <w:rPr>
          <w:lang w:val="it-IT"/>
        </w:rPr>
      </w:pPr>
    </w:p>
    <w:p w:rsidR="005352C8" w:rsidRDefault="005352C8">
      <w:pPr>
        <w:rPr>
          <w:rFonts w:asciiTheme="majorHAnsi" w:eastAsiaTheme="majorEastAsia" w:hAnsiTheme="majorHAnsi" w:cstheme="majorBidi"/>
          <w:b/>
          <w:bCs/>
          <w:color w:val="4F81BD" w:themeColor="accent1"/>
          <w:spacing w:val="-1"/>
          <w:sz w:val="26"/>
          <w:szCs w:val="26"/>
          <w:lang w:val="it-IT"/>
        </w:rPr>
      </w:pPr>
      <w:r>
        <w:rPr>
          <w:spacing w:val="-1"/>
          <w:lang w:val="it-IT"/>
        </w:rPr>
        <w:br w:type="page"/>
      </w:r>
    </w:p>
    <w:p w:rsidR="003C7403" w:rsidRPr="00C12545" w:rsidRDefault="003C7403" w:rsidP="003C7403">
      <w:pPr>
        <w:pStyle w:val="Titolo2"/>
        <w:rPr>
          <w:lang w:val="it-IT"/>
        </w:rPr>
      </w:pPr>
      <w:bookmarkStart w:id="4" w:name="_Toc528590835"/>
      <w:r w:rsidRPr="005352C8">
        <w:rPr>
          <w:spacing w:val="-1"/>
          <w:highlight w:val="yellow"/>
          <w:lang w:val="it-IT"/>
        </w:rPr>
        <w:lastRenderedPageBreak/>
        <w:t xml:space="preserve">1.3 </w:t>
      </w:r>
      <w:r w:rsidR="00094A59" w:rsidRPr="005352C8">
        <w:rPr>
          <w:spacing w:val="-1"/>
          <w:highlight w:val="yellow"/>
          <w:lang w:val="it-IT"/>
        </w:rPr>
        <w:t>Organizzazione dell’Ente</w:t>
      </w:r>
      <w:bookmarkEnd w:id="4"/>
    </w:p>
    <w:p w:rsidR="008E489A" w:rsidRPr="008E489A" w:rsidRDefault="008E489A" w:rsidP="008E489A">
      <w:pPr>
        <w:spacing w:after="0"/>
        <w:jc w:val="both"/>
        <w:rPr>
          <w:lang w:val="it-IT"/>
        </w:rPr>
      </w:pPr>
    </w:p>
    <w:p w:rsidR="00250106" w:rsidRPr="00250106" w:rsidRDefault="00250106" w:rsidP="0025010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250106">
        <w:rPr>
          <w:b/>
          <w:sz w:val="20"/>
          <w:lang w:val="it-IT"/>
        </w:rPr>
        <w:t>GLI ORGANI.</w:t>
      </w:r>
      <w:r>
        <w:rPr>
          <w:sz w:val="20"/>
          <w:lang w:val="it-IT"/>
        </w:rPr>
        <w:t xml:space="preserve"> </w:t>
      </w:r>
      <w:r w:rsidRPr="00250106">
        <w:rPr>
          <w:sz w:val="20"/>
          <w:lang w:val="it-IT"/>
        </w:rPr>
        <w:t>Ai sensi della L. 580/199</w:t>
      </w:r>
      <w:r w:rsidR="00510B7A">
        <w:rPr>
          <w:sz w:val="20"/>
          <w:lang w:val="it-IT"/>
        </w:rPr>
        <w:t>3, sono organi della Camera di c</w:t>
      </w:r>
      <w:r w:rsidRPr="00250106">
        <w:rPr>
          <w:sz w:val="20"/>
          <w:lang w:val="it-IT"/>
        </w:rPr>
        <w:t xml:space="preserve">ommercio di </w:t>
      </w:r>
      <w:r w:rsidR="00510B7A" w:rsidRPr="0044292F">
        <w:rPr>
          <w:sz w:val="20"/>
          <w:highlight w:val="cyan"/>
          <w:lang w:val="it-IT"/>
        </w:rPr>
        <w:t>--------------</w:t>
      </w:r>
      <w:r w:rsidR="00510B7A">
        <w:rPr>
          <w:sz w:val="20"/>
          <w:lang w:val="it-IT"/>
        </w:rPr>
        <w:t>:</w:t>
      </w:r>
    </w:p>
    <w:p w:rsidR="00250106" w:rsidRPr="00510B7A" w:rsidRDefault="00510B7A" w:rsidP="00221A58">
      <w:pPr>
        <w:pStyle w:val="Paragrafoelenco"/>
        <w:numPr>
          <w:ilvl w:val="0"/>
          <w:numId w:val="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510B7A">
        <w:rPr>
          <w:sz w:val="20"/>
          <w:lang w:val="it-IT"/>
        </w:rPr>
        <w:t>i</w:t>
      </w:r>
      <w:r w:rsidR="00250106" w:rsidRPr="00510B7A">
        <w:rPr>
          <w:sz w:val="20"/>
          <w:lang w:val="it-IT"/>
        </w:rPr>
        <w:t xml:space="preserve">l </w:t>
      </w:r>
      <w:r w:rsidR="00250106" w:rsidRPr="00510B7A">
        <w:rPr>
          <w:sz w:val="20"/>
          <w:u w:val="single"/>
          <w:lang w:val="it-IT"/>
        </w:rPr>
        <w:t>Consiglio</w:t>
      </w:r>
      <w:r>
        <w:rPr>
          <w:sz w:val="20"/>
          <w:lang w:val="it-IT"/>
        </w:rPr>
        <w:t xml:space="preserve">, </w:t>
      </w:r>
      <w:r w:rsidR="00250106" w:rsidRPr="00510B7A">
        <w:rPr>
          <w:sz w:val="20"/>
          <w:lang w:val="it-IT"/>
        </w:rPr>
        <w:t>organo di indirizzo generale cui spetta la programmazione e l’approvazione dei bilanci e nel quale siedono i rappresentanti di tutti i settori di rilevante interesse per l’economia provinciale (designati dalle associazioni di categoria più rappresentative nel territorio) accanto a un rappresentante delle Associazioni a tutela degli interessi dei consumatori e ad uno delle Organizz</w:t>
      </w:r>
      <w:r>
        <w:rPr>
          <w:sz w:val="20"/>
          <w:lang w:val="it-IT"/>
        </w:rPr>
        <w:t>azioni sindacali dei lavoratori;</w:t>
      </w:r>
    </w:p>
    <w:p w:rsidR="00250106" w:rsidRPr="00250106" w:rsidRDefault="00510B7A" w:rsidP="00221A58">
      <w:pPr>
        <w:pStyle w:val="Paragrafoelenco"/>
        <w:numPr>
          <w:ilvl w:val="0"/>
          <w:numId w:val="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Pr>
          <w:sz w:val="20"/>
          <w:lang w:val="it-IT"/>
        </w:rPr>
        <w:t>l</w:t>
      </w:r>
      <w:r w:rsidR="00250106" w:rsidRPr="00250106">
        <w:rPr>
          <w:sz w:val="20"/>
          <w:lang w:val="it-IT"/>
        </w:rPr>
        <w:t xml:space="preserve">a </w:t>
      </w:r>
      <w:r w:rsidR="00250106" w:rsidRPr="00510B7A">
        <w:rPr>
          <w:sz w:val="20"/>
          <w:u w:val="single"/>
          <w:lang w:val="it-IT"/>
        </w:rPr>
        <w:t>Giunta</w:t>
      </w:r>
      <w:r>
        <w:rPr>
          <w:sz w:val="20"/>
          <w:lang w:val="it-IT"/>
        </w:rPr>
        <w:t xml:space="preserve">, </w:t>
      </w:r>
      <w:r w:rsidR="00250106" w:rsidRPr="00250106">
        <w:rPr>
          <w:sz w:val="20"/>
          <w:lang w:val="it-IT"/>
        </w:rPr>
        <w:t>organo esecutivo dell’</w:t>
      </w:r>
      <w:r>
        <w:rPr>
          <w:sz w:val="20"/>
          <w:lang w:val="it-IT"/>
        </w:rPr>
        <w:t>e</w:t>
      </w:r>
      <w:r w:rsidR="00250106" w:rsidRPr="00250106">
        <w:rPr>
          <w:sz w:val="20"/>
          <w:lang w:val="it-IT"/>
        </w:rPr>
        <w:t>nte</w:t>
      </w:r>
      <w:r>
        <w:rPr>
          <w:sz w:val="20"/>
          <w:lang w:val="it-IT"/>
        </w:rPr>
        <w:t>,</w:t>
      </w:r>
      <w:r w:rsidR="00250106" w:rsidRPr="00250106">
        <w:rPr>
          <w:sz w:val="20"/>
          <w:lang w:val="it-IT"/>
        </w:rPr>
        <w:t xml:space="preserve"> composta dal Presidente e da </w:t>
      </w:r>
      <w:r w:rsidRPr="00686E95">
        <w:rPr>
          <w:sz w:val="20"/>
          <w:highlight w:val="cyan"/>
          <w:lang w:val="it-IT"/>
        </w:rPr>
        <w:t>NNN</w:t>
      </w:r>
      <w:r w:rsidR="00250106" w:rsidRPr="00250106">
        <w:rPr>
          <w:sz w:val="20"/>
          <w:lang w:val="it-IT"/>
        </w:rPr>
        <w:t xml:space="preserve"> membr</w:t>
      </w:r>
      <w:r>
        <w:rPr>
          <w:sz w:val="20"/>
          <w:lang w:val="it-IT"/>
        </w:rPr>
        <w:t>i eletti dal Consiglio camerale;</w:t>
      </w:r>
    </w:p>
    <w:p w:rsidR="00250106" w:rsidRPr="00250106" w:rsidRDefault="00510B7A" w:rsidP="00221A58">
      <w:pPr>
        <w:pStyle w:val="Paragrafoelenco"/>
        <w:numPr>
          <w:ilvl w:val="0"/>
          <w:numId w:val="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Pr>
          <w:sz w:val="20"/>
          <w:lang w:val="it-IT"/>
        </w:rPr>
        <w:t>i</w:t>
      </w:r>
      <w:r w:rsidR="00250106" w:rsidRPr="00250106">
        <w:rPr>
          <w:sz w:val="20"/>
          <w:lang w:val="it-IT"/>
        </w:rPr>
        <w:t xml:space="preserve">l </w:t>
      </w:r>
      <w:r w:rsidR="00250106" w:rsidRPr="00510B7A">
        <w:rPr>
          <w:sz w:val="20"/>
          <w:u w:val="single"/>
          <w:lang w:val="it-IT"/>
        </w:rPr>
        <w:t>Presidente</w:t>
      </w:r>
      <w:r>
        <w:rPr>
          <w:sz w:val="20"/>
          <w:lang w:val="it-IT"/>
        </w:rPr>
        <w:t>, che</w:t>
      </w:r>
      <w:r w:rsidR="00250106" w:rsidRPr="00250106">
        <w:rPr>
          <w:sz w:val="20"/>
          <w:lang w:val="it-IT"/>
        </w:rPr>
        <w:t xml:space="preserve"> ha la rappresentanza legale, politica e istituzionale della Camer</w:t>
      </w:r>
      <w:r>
        <w:rPr>
          <w:sz w:val="20"/>
          <w:lang w:val="it-IT"/>
        </w:rPr>
        <w:t>a, del Consiglio e della Giunta;</w:t>
      </w:r>
    </w:p>
    <w:p w:rsidR="00250106" w:rsidRPr="00250106" w:rsidRDefault="00510B7A" w:rsidP="00221A58">
      <w:pPr>
        <w:pStyle w:val="Paragrafoelenco"/>
        <w:numPr>
          <w:ilvl w:val="0"/>
          <w:numId w:val="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Pr>
          <w:sz w:val="20"/>
          <w:lang w:val="it-IT"/>
        </w:rPr>
        <w:t>i</w:t>
      </w:r>
      <w:r w:rsidR="00250106" w:rsidRPr="00250106">
        <w:rPr>
          <w:sz w:val="20"/>
          <w:lang w:val="it-IT"/>
        </w:rPr>
        <w:t xml:space="preserve">l </w:t>
      </w:r>
      <w:r w:rsidR="00250106" w:rsidRPr="00510B7A">
        <w:rPr>
          <w:sz w:val="20"/>
          <w:u w:val="single"/>
          <w:lang w:val="it-IT"/>
        </w:rPr>
        <w:t>Collegio dei Revisori dei conti</w:t>
      </w:r>
      <w:r>
        <w:rPr>
          <w:sz w:val="20"/>
          <w:lang w:val="it-IT"/>
        </w:rPr>
        <w:t>,</w:t>
      </w:r>
      <w:r w:rsidR="00250106" w:rsidRPr="00250106">
        <w:rPr>
          <w:sz w:val="20"/>
          <w:lang w:val="it-IT"/>
        </w:rPr>
        <w:t xml:space="preserve"> organo </w:t>
      </w:r>
      <w:r>
        <w:rPr>
          <w:sz w:val="20"/>
          <w:lang w:val="it-IT"/>
        </w:rPr>
        <w:t>preposto</w:t>
      </w:r>
      <w:r w:rsidR="00250106" w:rsidRPr="00250106">
        <w:rPr>
          <w:sz w:val="20"/>
          <w:lang w:val="it-IT"/>
        </w:rPr>
        <w:t xml:space="preserve"> </w:t>
      </w:r>
      <w:r>
        <w:rPr>
          <w:sz w:val="20"/>
          <w:lang w:val="it-IT"/>
        </w:rPr>
        <w:t>a</w:t>
      </w:r>
      <w:r w:rsidR="00250106" w:rsidRPr="00250106">
        <w:rPr>
          <w:sz w:val="20"/>
          <w:lang w:val="it-IT"/>
        </w:rPr>
        <w:t xml:space="preserve"> collabora</w:t>
      </w:r>
      <w:r>
        <w:rPr>
          <w:sz w:val="20"/>
          <w:lang w:val="it-IT"/>
        </w:rPr>
        <w:t>re</w:t>
      </w:r>
      <w:r w:rsidR="00250106" w:rsidRPr="00250106">
        <w:rPr>
          <w:sz w:val="20"/>
          <w:lang w:val="it-IT"/>
        </w:rPr>
        <w:t xml:space="preserve"> con la Giunta e il Consiglio nell’esercizio delle funzioni di indirizzo e controllo. In particolare, vigila sulla regolarità contabile e finanziaria, relaziona sulla corrispondenza del conto consuntivo alle risultanze della gestione e certifica i risultati economici, patrimoniali e finanziari conseguiti.</w:t>
      </w:r>
    </w:p>
    <w:p w:rsidR="00250106" w:rsidRPr="00250106" w:rsidRDefault="00250106" w:rsidP="0025010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250106">
        <w:rPr>
          <w:sz w:val="20"/>
          <w:lang w:val="it-IT"/>
        </w:rPr>
        <w:t>L’ente si avvale, inoltre, dell’Organismo indipendente di valutazione della performance (OIV)</w:t>
      </w:r>
      <w:r w:rsidR="00510B7A">
        <w:rPr>
          <w:sz w:val="20"/>
          <w:lang w:val="it-IT"/>
        </w:rPr>
        <w:t>,</w:t>
      </w:r>
      <w:r w:rsidRPr="00250106">
        <w:rPr>
          <w:sz w:val="20"/>
          <w:lang w:val="it-IT"/>
        </w:rPr>
        <w:t xml:space="preserve"> che coadiuva la Giunta nell’attività di valutazione e controllo strategico</w:t>
      </w:r>
      <w:r w:rsidR="00510B7A">
        <w:rPr>
          <w:sz w:val="20"/>
          <w:lang w:val="it-IT"/>
        </w:rPr>
        <w:t xml:space="preserve">, </w:t>
      </w:r>
      <w:proofErr w:type="spellStart"/>
      <w:r w:rsidR="00510B7A">
        <w:rPr>
          <w:sz w:val="20"/>
          <w:lang w:val="it-IT"/>
        </w:rPr>
        <w:t>no,ché</w:t>
      </w:r>
      <w:proofErr w:type="spellEnd"/>
      <w:r w:rsidR="00510B7A">
        <w:rPr>
          <w:sz w:val="20"/>
          <w:lang w:val="it-IT"/>
        </w:rPr>
        <w:t xml:space="preserve"> </w:t>
      </w:r>
      <w:r w:rsidRPr="00250106">
        <w:rPr>
          <w:sz w:val="20"/>
          <w:lang w:val="it-IT"/>
        </w:rPr>
        <w:t>nell’attuazione e monitoraggio del</w:t>
      </w:r>
      <w:r w:rsidR="00510B7A">
        <w:rPr>
          <w:sz w:val="20"/>
          <w:lang w:val="it-IT"/>
        </w:rPr>
        <w:t xml:space="preserve"> presente</w:t>
      </w:r>
      <w:r w:rsidRPr="00250106">
        <w:rPr>
          <w:sz w:val="20"/>
          <w:lang w:val="it-IT"/>
        </w:rPr>
        <w:t xml:space="preserve"> Sistema di misurazione e valutazione della performance.</w:t>
      </w:r>
    </w:p>
    <w:p w:rsidR="00250106" w:rsidRPr="00250106" w:rsidRDefault="00250106" w:rsidP="0025010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250106" w:rsidRPr="00250106" w:rsidRDefault="00510B7A" w:rsidP="0025010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510B7A">
        <w:rPr>
          <w:b/>
          <w:sz w:val="20"/>
          <w:lang w:val="it-IT"/>
        </w:rPr>
        <w:t>LA STRUTTURA ORGANIZZATIVA</w:t>
      </w:r>
      <w:r>
        <w:rPr>
          <w:b/>
          <w:sz w:val="20"/>
          <w:lang w:val="it-IT"/>
        </w:rPr>
        <w:t xml:space="preserve">. </w:t>
      </w:r>
      <w:r>
        <w:rPr>
          <w:sz w:val="20"/>
          <w:lang w:val="it-IT"/>
        </w:rPr>
        <w:t xml:space="preserve">Si </w:t>
      </w:r>
      <w:r w:rsidR="00250106" w:rsidRPr="00250106">
        <w:rPr>
          <w:sz w:val="20"/>
          <w:lang w:val="it-IT"/>
        </w:rPr>
        <w:t xml:space="preserve">articola in </w:t>
      </w:r>
      <w:r w:rsidRPr="00686E95">
        <w:rPr>
          <w:sz w:val="20"/>
          <w:highlight w:val="cyan"/>
          <w:lang w:val="it-IT"/>
        </w:rPr>
        <w:t>NNN</w:t>
      </w:r>
      <w:r w:rsidRPr="00250106">
        <w:rPr>
          <w:sz w:val="20"/>
          <w:lang w:val="it-IT"/>
        </w:rPr>
        <w:t xml:space="preserve"> </w:t>
      </w:r>
      <w:r w:rsidR="00250106" w:rsidRPr="00250106">
        <w:rPr>
          <w:sz w:val="20"/>
          <w:lang w:val="it-IT"/>
        </w:rPr>
        <w:t>aree funzionali:</w:t>
      </w:r>
    </w:p>
    <w:p w:rsidR="00250106" w:rsidRPr="00250106" w:rsidRDefault="00686E95" w:rsidP="00221A58">
      <w:pPr>
        <w:pStyle w:val="Paragrafoelenco"/>
        <w:numPr>
          <w:ilvl w:val="0"/>
          <w:numId w:val="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686E95">
        <w:rPr>
          <w:sz w:val="20"/>
          <w:highlight w:val="cyan"/>
          <w:lang w:val="it-IT"/>
        </w:rPr>
        <w:t>-----------001</w:t>
      </w:r>
      <w:r w:rsidR="00250106" w:rsidRPr="00250106">
        <w:rPr>
          <w:sz w:val="20"/>
          <w:lang w:val="it-IT"/>
        </w:rPr>
        <w:t>;</w:t>
      </w:r>
    </w:p>
    <w:p w:rsidR="00250106" w:rsidRPr="00250106" w:rsidRDefault="00686E95" w:rsidP="00221A58">
      <w:pPr>
        <w:pStyle w:val="Paragrafoelenco"/>
        <w:numPr>
          <w:ilvl w:val="0"/>
          <w:numId w:val="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686E95">
        <w:rPr>
          <w:sz w:val="20"/>
          <w:highlight w:val="cyan"/>
          <w:lang w:val="it-IT"/>
        </w:rPr>
        <w:t>-----------002</w:t>
      </w:r>
      <w:r w:rsidR="00250106" w:rsidRPr="00250106">
        <w:rPr>
          <w:sz w:val="20"/>
          <w:lang w:val="it-IT"/>
        </w:rPr>
        <w:t>;</w:t>
      </w:r>
    </w:p>
    <w:p w:rsidR="00250106" w:rsidRPr="00250106" w:rsidRDefault="00686E95" w:rsidP="00221A58">
      <w:pPr>
        <w:pStyle w:val="Paragrafoelenco"/>
        <w:numPr>
          <w:ilvl w:val="0"/>
          <w:numId w:val="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686E95">
        <w:rPr>
          <w:sz w:val="20"/>
          <w:highlight w:val="cyan"/>
          <w:lang w:val="it-IT"/>
        </w:rPr>
        <w:t>-----------003</w:t>
      </w:r>
      <w:r w:rsidR="00510B7A">
        <w:rPr>
          <w:sz w:val="20"/>
          <w:lang w:val="it-IT"/>
        </w:rPr>
        <w:t>.</w:t>
      </w:r>
    </w:p>
    <w:p w:rsidR="00250106" w:rsidRPr="00250106" w:rsidRDefault="00250106" w:rsidP="0025010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250106">
        <w:rPr>
          <w:sz w:val="20"/>
          <w:lang w:val="it-IT"/>
        </w:rPr>
        <w:t>Le Aree sono a lo</w:t>
      </w:r>
      <w:r w:rsidR="00686E95">
        <w:rPr>
          <w:sz w:val="20"/>
          <w:lang w:val="it-IT"/>
        </w:rPr>
        <w:t>ro volta suddivise in Servizi e</w:t>
      </w:r>
      <w:r w:rsidRPr="00250106">
        <w:rPr>
          <w:sz w:val="20"/>
          <w:lang w:val="it-IT"/>
        </w:rPr>
        <w:t xml:space="preserve"> Uffici.</w:t>
      </w:r>
    </w:p>
    <w:p w:rsidR="00250106" w:rsidRPr="00250106" w:rsidRDefault="00250106" w:rsidP="0025010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250106">
        <w:rPr>
          <w:sz w:val="20"/>
          <w:lang w:val="it-IT"/>
        </w:rPr>
        <w:t xml:space="preserve">All’Area </w:t>
      </w:r>
      <w:r w:rsidR="00686E95" w:rsidRPr="00686E95">
        <w:rPr>
          <w:sz w:val="20"/>
          <w:highlight w:val="cyan"/>
          <w:lang w:val="it-IT"/>
        </w:rPr>
        <w:t>-----------001</w:t>
      </w:r>
      <w:r w:rsidR="00686E95">
        <w:rPr>
          <w:sz w:val="20"/>
          <w:lang w:val="it-IT"/>
        </w:rPr>
        <w:t xml:space="preserve"> </w:t>
      </w:r>
      <w:r w:rsidRPr="00250106">
        <w:rPr>
          <w:sz w:val="20"/>
          <w:lang w:val="it-IT"/>
        </w:rPr>
        <w:t>compet</w:t>
      </w:r>
      <w:r w:rsidR="00686E95">
        <w:rPr>
          <w:sz w:val="20"/>
          <w:lang w:val="it-IT"/>
        </w:rPr>
        <w:t>e</w:t>
      </w:r>
      <w:r w:rsidRPr="00250106">
        <w:rPr>
          <w:sz w:val="20"/>
          <w:lang w:val="it-IT"/>
        </w:rPr>
        <w:t xml:space="preserve"> </w:t>
      </w:r>
      <w:r w:rsidR="00686E95" w:rsidRPr="00686E95">
        <w:rPr>
          <w:sz w:val="20"/>
          <w:highlight w:val="cyan"/>
          <w:lang w:val="it-IT"/>
        </w:rPr>
        <w:t>……………………………………..</w:t>
      </w:r>
      <w:r w:rsidR="00686E95">
        <w:rPr>
          <w:sz w:val="20"/>
          <w:lang w:val="it-IT"/>
        </w:rPr>
        <w:t xml:space="preserve"> </w:t>
      </w:r>
      <w:r w:rsidRPr="00250106">
        <w:rPr>
          <w:sz w:val="20"/>
          <w:lang w:val="it-IT"/>
        </w:rPr>
        <w:t>.</w:t>
      </w:r>
    </w:p>
    <w:p w:rsidR="00250106" w:rsidRPr="00250106" w:rsidRDefault="00250106" w:rsidP="0025010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250106">
        <w:rPr>
          <w:sz w:val="20"/>
          <w:lang w:val="it-IT"/>
        </w:rPr>
        <w:t xml:space="preserve">L’Area </w:t>
      </w:r>
      <w:r w:rsidR="00686E95" w:rsidRPr="00686E95">
        <w:rPr>
          <w:sz w:val="20"/>
          <w:highlight w:val="cyan"/>
          <w:lang w:val="it-IT"/>
        </w:rPr>
        <w:t>-----------002</w:t>
      </w:r>
      <w:r w:rsidR="00686E95">
        <w:rPr>
          <w:sz w:val="20"/>
          <w:lang w:val="it-IT"/>
        </w:rPr>
        <w:t xml:space="preserve"> gestisce </w:t>
      </w:r>
      <w:r w:rsidR="00686E95" w:rsidRPr="00686E95">
        <w:rPr>
          <w:sz w:val="20"/>
          <w:highlight w:val="cyan"/>
          <w:lang w:val="it-IT"/>
        </w:rPr>
        <w:t>……………………………………..</w:t>
      </w:r>
      <w:r w:rsidRPr="00686E95">
        <w:rPr>
          <w:sz w:val="20"/>
          <w:highlight w:val="cyan"/>
          <w:lang w:val="it-IT"/>
        </w:rPr>
        <w:t>.</w:t>
      </w:r>
      <w:r w:rsidR="00686E95">
        <w:rPr>
          <w:sz w:val="20"/>
          <w:lang w:val="it-IT"/>
        </w:rPr>
        <w:t xml:space="preserve"> .</w:t>
      </w:r>
    </w:p>
    <w:p w:rsidR="00250106" w:rsidRDefault="00250106" w:rsidP="0025010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250106">
        <w:rPr>
          <w:sz w:val="20"/>
          <w:lang w:val="it-IT"/>
        </w:rPr>
        <w:t xml:space="preserve">L’Area </w:t>
      </w:r>
      <w:r w:rsidR="00686E95" w:rsidRPr="00686E95">
        <w:rPr>
          <w:sz w:val="20"/>
          <w:highlight w:val="cyan"/>
          <w:lang w:val="it-IT"/>
        </w:rPr>
        <w:t>-----------003</w:t>
      </w:r>
      <w:r w:rsidR="00686E95">
        <w:rPr>
          <w:sz w:val="20"/>
          <w:lang w:val="it-IT"/>
        </w:rPr>
        <w:t xml:space="preserve"> </w:t>
      </w:r>
      <w:r w:rsidRPr="00250106">
        <w:rPr>
          <w:sz w:val="20"/>
          <w:lang w:val="it-IT"/>
        </w:rPr>
        <w:t xml:space="preserve">cura </w:t>
      </w:r>
      <w:r w:rsidR="00686E95" w:rsidRPr="00686E95">
        <w:rPr>
          <w:sz w:val="20"/>
          <w:highlight w:val="cyan"/>
          <w:lang w:val="it-IT"/>
        </w:rPr>
        <w:t>……………………………………...</w:t>
      </w:r>
      <w:r w:rsidR="00686E95">
        <w:rPr>
          <w:sz w:val="20"/>
          <w:lang w:val="it-IT"/>
        </w:rPr>
        <w:t xml:space="preserve"> </w:t>
      </w:r>
      <w:r w:rsidRPr="00250106">
        <w:rPr>
          <w:sz w:val="20"/>
          <w:lang w:val="it-IT"/>
        </w:rPr>
        <w:t>.</w:t>
      </w:r>
    </w:p>
    <w:p w:rsidR="00686E95" w:rsidRDefault="00686E95" w:rsidP="0025010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686E95" w:rsidRDefault="00686E95" w:rsidP="0025010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987FFC">
        <w:rPr>
          <w:noProof/>
          <w:sz w:val="20"/>
          <w:lang w:val="it-IT" w:eastAsia="it-IT"/>
        </w:rPr>
        <w:drawing>
          <wp:inline distT="0" distB="0" distL="0" distR="0" wp14:anchorId="31954402" wp14:editId="465ED6D2">
            <wp:extent cx="2415397" cy="1702214"/>
            <wp:effectExtent l="0" t="0" r="444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516279_64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25264" cy="1709167"/>
                    </a:xfrm>
                    <a:prstGeom prst="rect">
                      <a:avLst/>
                    </a:prstGeom>
                  </pic:spPr>
                </pic:pic>
              </a:graphicData>
            </a:graphic>
          </wp:inline>
        </w:drawing>
      </w:r>
      <w:r w:rsidR="00987FFC" w:rsidRPr="00987FFC">
        <w:rPr>
          <w:sz w:val="20"/>
          <w:lang w:val="it-IT"/>
        </w:rPr>
        <w:t xml:space="preserve"> </w:t>
      </w:r>
      <w:r w:rsidR="00987FFC" w:rsidRPr="00987FFC">
        <w:rPr>
          <w:sz w:val="28"/>
          <w:highlight w:val="cyan"/>
          <w:lang w:val="it-IT"/>
        </w:rPr>
        <w:sym w:font="Wingdings" w:char="F045"/>
      </w:r>
      <w:r w:rsidR="00987FFC" w:rsidRPr="00987FFC">
        <w:rPr>
          <w:sz w:val="20"/>
          <w:highlight w:val="cyan"/>
          <w:lang w:val="it-IT"/>
        </w:rPr>
        <w:t xml:space="preserve"> </w:t>
      </w:r>
      <w:r w:rsidR="00987FFC" w:rsidRPr="00987FFC">
        <w:rPr>
          <w:i/>
          <w:color w:val="7F7F7F" w:themeColor="text1" w:themeTint="80"/>
          <w:sz w:val="18"/>
          <w:highlight w:val="cyan"/>
          <w:lang w:val="it-IT"/>
        </w:rPr>
        <w:t>inserire eventualmente Organigramma</w:t>
      </w:r>
    </w:p>
    <w:p w:rsidR="00686E95" w:rsidRDefault="00686E95" w:rsidP="0025010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686E95" w:rsidRDefault="00686E95" w:rsidP="0025010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250106" w:rsidRPr="00250106" w:rsidRDefault="00686E95" w:rsidP="0025010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686E95">
        <w:rPr>
          <w:b/>
          <w:sz w:val="20"/>
          <w:lang w:val="it-IT"/>
        </w:rPr>
        <w:t>IL SISTEMA ALLARGATO.</w:t>
      </w:r>
      <w:r>
        <w:rPr>
          <w:sz w:val="20"/>
          <w:lang w:val="it-IT"/>
        </w:rPr>
        <w:t xml:space="preserve"> La Camera di c</w:t>
      </w:r>
      <w:r w:rsidR="00250106" w:rsidRPr="00250106">
        <w:rPr>
          <w:sz w:val="20"/>
          <w:lang w:val="it-IT"/>
        </w:rPr>
        <w:t xml:space="preserve">ommercio di </w:t>
      </w:r>
      <w:r w:rsidR="00510B7A" w:rsidRPr="00686E95">
        <w:rPr>
          <w:sz w:val="20"/>
          <w:highlight w:val="cyan"/>
          <w:lang w:val="it-IT"/>
        </w:rPr>
        <w:t>--------------</w:t>
      </w:r>
      <w:r>
        <w:rPr>
          <w:sz w:val="20"/>
          <w:lang w:val="it-IT"/>
        </w:rPr>
        <w:t xml:space="preserve">, nello </w:t>
      </w:r>
      <w:r w:rsidR="00250106" w:rsidRPr="00250106">
        <w:rPr>
          <w:sz w:val="20"/>
          <w:lang w:val="it-IT"/>
        </w:rPr>
        <w:t>svolg</w:t>
      </w:r>
      <w:r>
        <w:rPr>
          <w:sz w:val="20"/>
          <w:lang w:val="it-IT"/>
        </w:rPr>
        <w:t>imento delle proprie</w:t>
      </w:r>
      <w:r w:rsidR="00250106" w:rsidRPr="00250106">
        <w:rPr>
          <w:sz w:val="20"/>
          <w:lang w:val="it-IT"/>
        </w:rPr>
        <w:t xml:space="preserve"> funzioni </w:t>
      </w:r>
      <w:r>
        <w:rPr>
          <w:sz w:val="20"/>
          <w:lang w:val="it-IT"/>
        </w:rPr>
        <w:t>istituzionali a beneficio</w:t>
      </w:r>
      <w:r w:rsidR="00250106" w:rsidRPr="00250106">
        <w:rPr>
          <w:sz w:val="20"/>
          <w:lang w:val="it-IT"/>
        </w:rPr>
        <w:t xml:space="preserve"> delle imprese e dell’economia locale</w:t>
      </w:r>
      <w:r>
        <w:rPr>
          <w:sz w:val="20"/>
          <w:lang w:val="it-IT"/>
        </w:rPr>
        <w:t xml:space="preserve"> si avvale</w:t>
      </w:r>
      <w:r w:rsidR="00250106" w:rsidRPr="00250106">
        <w:rPr>
          <w:sz w:val="20"/>
          <w:lang w:val="it-IT"/>
        </w:rPr>
        <w:t xml:space="preserve"> anche </w:t>
      </w:r>
      <w:r>
        <w:rPr>
          <w:sz w:val="20"/>
          <w:lang w:val="it-IT"/>
        </w:rPr>
        <w:t>di</w:t>
      </w:r>
      <w:r w:rsidR="00250106" w:rsidRPr="00250106">
        <w:rPr>
          <w:sz w:val="20"/>
          <w:lang w:val="it-IT"/>
        </w:rPr>
        <w:t xml:space="preserve"> organismi</w:t>
      </w:r>
      <w:r>
        <w:rPr>
          <w:sz w:val="20"/>
          <w:lang w:val="it-IT"/>
        </w:rPr>
        <w:t xml:space="preserve"> e strutture</w:t>
      </w:r>
      <w:r w:rsidR="00250106" w:rsidRPr="00250106">
        <w:rPr>
          <w:sz w:val="20"/>
          <w:lang w:val="it-IT"/>
        </w:rPr>
        <w:t xml:space="preserve"> di propria derivazione, il cosiddetto ”sistema allargato” (si veda Figura 3).</w:t>
      </w:r>
    </w:p>
    <w:p w:rsidR="00250106" w:rsidRPr="00250106" w:rsidRDefault="00250106" w:rsidP="0025010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250106">
        <w:rPr>
          <w:sz w:val="20"/>
          <w:lang w:val="it-IT"/>
        </w:rPr>
        <w:t xml:space="preserve">In particolare, la Camera di </w:t>
      </w:r>
      <w:r w:rsidR="00987FFC" w:rsidRPr="00250106">
        <w:rPr>
          <w:sz w:val="20"/>
          <w:lang w:val="it-IT"/>
        </w:rPr>
        <w:t xml:space="preserve">commercio </w:t>
      </w:r>
      <w:r w:rsidRPr="00250106">
        <w:rPr>
          <w:sz w:val="20"/>
          <w:lang w:val="it-IT"/>
        </w:rPr>
        <w:t xml:space="preserve">di </w:t>
      </w:r>
      <w:r w:rsidR="00510B7A">
        <w:rPr>
          <w:sz w:val="20"/>
          <w:lang w:val="it-IT"/>
        </w:rPr>
        <w:t>--------------</w:t>
      </w:r>
      <w:r w:rsidRPr="00250106">
        <w:rPr>
          <w:sz w:val="20"/>
          <w:lang w:val="it-IT"/>
        </w:rPr>
        <w:t xml:space="preserve"> opera attraverso </w:t>
      </w:r>
      <w:r w:rsidR="00987FFC" w:rsidRPr="00987FFC">
        <w:rPr>
          <w:sz w:val="20"/>
          <w:highlight w:val="cyan"/>
          <w:lang w:val="it-IT"/>
        </w:rPr>
        <w:t>NNN</w:t>
      </w:r>
      <w:r w:rsidRPr="00250106">
        <w:rPr>
          <w:sz w:val="20"/>
          <w:lang w:val="it-IT"/>
        </w:rPr>
        <w:t xml:space="preserve"> </w:t>
      </w:r>
      <w:r w:rsidR="00987FFC" w:rsidRPr="00250106">
        <w:rPr>
          <w:sz w:val="20"/>
          <w:lang w:val="it-IT"/>
        </w:rPr>
        <w:t xml:space="preserve">Aziende </w:t>
      </w:r>
      <w:r w:rsidRPr="00250106">
        <w:rPr>
          <w:sz w:val="20"/>
          <w:lang w:val="it-IT"/>
        </w:rPr>
        <w:t>speciali al fine sostenere l’economia locale o suoi specifici settori:</w:t>
      </w:r>
    </w:p>
    <w:p w:rsidR="00987FFC" w:rsidRPr="00250106" w:rsidRDefault="00987FFC" w:rsidP="00221A58">
      <w:pPr>
        <w:pStyle w:val="Paragrafoelenco"/>
        <w:numPr>
          <w:ilvl w:val="0"/>
          <w:numId w:val="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Pr>
          <w:sz w:val="20"/>
          <w:highlight w:val="cyan"/>
          <w:lang w:val="it-IT"/>
        </w:rPr>
        <w:t>AASS_</w:t>
      </w:r>
      <w:r w:rsidRPr="00686E95">
        <w:rPr>
          <w:sz w:val="20"/>
          <w:highlight w:val="cyan"/>
          <w:lang w:val="it-IT"/>
        </w:rPr>
        <w:t>001</w:t>
      </w:r>
      <w:r>
        <w:rPr>
          <w:sz w:val="20"/>
          <w:lang w:val="it-IT"/>
        </w:rPr>
        <w:t xml:space="preserve">, che si occupa di </w:t>
      </w:r>
      <w:r w:rsidRPr="00686E95">
        <w:rPr>
          <w:sz w:val="20"/>
          <w:highlight w:val="cyan"/>
          <w:lang w:val="it-IT"/>
        </w:rPr>
        <w:t>……………………………………..</w:t>
      </w:r>
      <w:r w:rsidRPr="00250106">
        <w:rPr>
          <w:sz w:val="20"/>
          <w:lang w:val="it-IT"/>
        </w:rPr>
        <w:t>;</w:t>
      </w:r>
    </w:p>
    <w:p w:rsidR="00987FFC" w:rsidRDefault="00987FFC" w:rsidP="00221A58">
      <w:pPr>
        <w:pStyle w:val="Paragrafoelenco"/>
        <w:numPr>
          <w:ilvl w:val="0"/>
          <w:numId w:val="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987FFC">
        <w:rPr>
          <w:sz w:val="20"/>
          <w:highlight w:val="cyan"/>
          <w:lang w:val="it-IT"/>
        </w:rPr>
        <w:t>AASS_002</w:t>
      </w:r>
      <w:r w:rsidRPr="00987FFC">
        <w:rPr>
          <w:sz w:val="20"/>
          <w:lang w:val="it-IT"/>
        </w:rPr>
        <w:t xml:space="preserve">, incaricata di presidiare </w:t>
      </w:r>
      <w:r w:rsidRPr="00987FFC">
        <w:rPr>
          <w:sz w:val="20"/>
          <w:highlight w:val="cyan"/>
          <w:lang w:val="it-IT"/>
        </w:rPr>
        <w:t>……………………………………..</w:t>
      </w:r>
      <w:r w:rsidRPr="00987FFC">
        <w:rPr>
          <w:sz w:val="20"/>
          <w:lang w:val="it-IT"/>
        </w:rPr>
        <w:t>.</w:t>
      </w:r>
    </w:p>
    <w:p w:rsidR="00987FFC" w:rsidRDefault="00987FFC" w:rsidP="00987FF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987FFC" w:rsidRDefault="00987FFC" w:rsidP="00987FF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987FFC">
        <w:rPr>
          <w:sz w:val="20"/>
          <w:highlight w:val="cyan"/>
          <w:lang w:val="it-IT"/>
        </w:rPr>
        <w:t>(…)</w:t>
      </w:r>
    </w:p>
    <w:p w:rsidR="00987FFC" w:rsidRDefault="00987FFC" w:rsidP="00987FF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987FFC" w:rsidRDefault="00987FFC" w:rsidP="00987FF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Pr>
          <w:noProof/>
          <w:lang w:val="it-IT" w:eastAsia="it-IT"/>
        </w:rPr>
        <w:lastRenderedPageBreak/>
        <w:drawing>
          <wp:inline distT="0" distB="0" distL="0" distR="0" wp14:anchorId="3F6404D0" wp14:editId="7B19872F">
            <wp:extent cx="2958861" cy="1785668"/>
            <wp:effectExtent l="0" t="57150" r="51435" b="11938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987FFC">
        <w:rPr>
          <w:sz w:val="28"/>
          <w:highlight w:val="cyan"/>
          <w:lang w:val="it-IT"/>
        </w:rPr>
        <w:t xml:space="preserve"> </w:t>
      </w:r>
      <w:r w:rsidRPr="00987FFC">
        <w:rPr>
          <w:sz w:val="28"/>
          <w:highlight w:val="cyan"/>
          <w:lang w:val="it-IT"/>
        </w:rPr>
        <w:sym w:font="Wingdings" w:char="F045"/>
      </w:r>
      <w:r w:rsidRPr="00987FFC">
        <w:rPr>
          <w:sz w:val="20"/>
          <w:highlight w:val="cyan"/>
          <w:lang w:val="it-IT"/>
        </w:rPr>
        <w:t xml:space="preserve"> </w:t>
      </w:r>
      <w:r w:rsidRPr="00987FFC">
        <w:rPr>
          <w:i/>
          <w:color w:val="7F7F7F" w:themeColor="text1" w:themeTint="80"/>
          <w:sz w:val="18"/>
          <w:highlight w:val="cyan"/>
          <w:lang w:val="it-IT"/>
        </w:rPr>
        <w:t>inserire eventualmente Schema del Sistema allargato</w:t>
      </w:r>
    </w:p>
    <w:p w:rsidR="00987FFC" w:rsidRDefault="00987FFC" w:rsidP="00987FF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987FFC" w:rsidRPr="00987FFC" w:rsidRDefault="00987FFC" w:rsidP="00987FF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sectPr w:rsidR="00987FFC" w:rsidRPr="00987FFC" w:rsidSect="00094A59">
          <w:pgSz w:w="11920" w:h="16840"/>
          <w:pgMar w:top="1060" w:right="960" w:bottom="740" w:left="960" w:header="0" w:footer="549" w:gutter="0"/>
          <w:cols w:space="720"/>
        </w:sectPr>
      </w:pPr>
    </w:p>
    <w:p w:rsidR="00704B8C" w:rsidRPr="00CF20C0" w:rsidRDefault="00704B8C" w:rsidP="00704B8C">
      <w:pPr>
        <w:pStyle w:val="Titolo1"/>
        <w:ind w:left="60"/>
        <w:rPr>
          <w:lang w:val="it-IT"/>
        </w:rPr>
      </w:pPr>
      <w:bookmarkStart w:id="5" w:name="_Toc528590836"/>
      <w:r>
        <w:rPr>
          <w:lang w:val="it-IT"/>
        </w:rPr>
        <w:lastRenderedPageBreak/>
        <w:t>2 IL SISTEMA</w:t>
      </w:r>
      <w:bookmarkEnd w:id="5"/>
    </w:p>
    <w:p w:rsidR="00704B8C" w:rsidRPr="00CF20C0" w:rsidRDefault="00704B8C" w:rsidP="00704B8C">
      <w:pPr>
        <w:spacing w:before="8" w:after="0" w:line="190" w:lineRule="exact"/>
        <w:rPr>
          <w:sz w:val="19"/>
          <w:szCs w:val="19"/>
          <w:lang w:val="it-IT"/>
        </w:rPr>
      </w:pPr>
    </w:p>
    <w:p w:rsidR="00704B8C" w:rsidRPr="00CF20C0" w:rsidRDefault="00704B8C" w:rsidP="00704B8C">
      <w:pPr>
        <w:spacing w:after="0" w:line="200" w:lineRule="exact"/>
        <w:rPr>
          <w:sz w:val="20"/>
          <w:szCs w:val="20"/>
          <w:lang w:val="it-IT"/>
        </w:rPr>
      </w:pPr>
      <w:r>
        <w:rPr>
          <w:noProof/>
          <w:lang w:val="it-IT" w:eastAsia="it-IT"/>
        </w:rPr>
        <mc:AlternateContent>
          <mc:Choice Requires="wpg">
            <w:drawing>
              <wp:anchor distT="0" distB="0" distL="114300" distR="114300" simplePos="0" relativeHeight="251747840" behindDoc="1" locked="0" layoutInCell="1" allowOverlap="1" wp14:anchorId="4965904A" wp14:editId="585D413F">
                <wp:simplePos x="0" y="0"/>
                <wp:positionH relativeFrom="page">
                  <wp:posOffset>650875</wp:posOffset>
                </wp:positionH>
                <wp:positionV relativeFrom="paragraph">
                  <wp:posOffset>63500</wp:posOffset>
                </wp:positionV>
                <wp:extent cx="6284595" cy="45085"/>
                <wp:effectExtent l="12700" t="15875" r="8255" b="0"/>
                <wp:wrapNone/>
                <wp:docPr id="6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4595" cy="45085"/>
                          <a:chOff x="1025" y="-300"/>
                          <a:chExt cx="9782" cy="2"/>
                        </a:xfrm>
                      </wpg:grpSpPr>
                      <wps:wsp>
                        <wps:cNvPr id="62" name="Freeform 302"/>
                        <wps:cNvSpPr>
                          <a:spLocks/>
                        </wps:cNvSpPr>
                        <wps:spPr bwMode="auto">
                          <a:xfrm>
                            <a:off x="1025" y="-300"/>
                            <a:ext cx="9782" cy="2"/>
                          </a:xfrm>
                          <a:custGeom>
                            <a:avLst/>
                            <a:gdLst>
                              <a:gd name="T0" fmla="+- 0 1025 1025"/>
                              <a:gd name="T1" fmla="*/ T0 w 9782"/>
                              <a:gd name="T2" fmla="+- 0 10807 1025"/>
                              <a:gd name="T3" fmla="*/ T2 w 9782"/>
                            </a:gdLst>
                            <a:ahLst/>
                            <a:cxnLst>
                              <a:cxn ang="0">
                                <a:pos x="T1" y="0"/>
                              </a:cxn>
                              <a:cxn ang="0">
                                <a:pos x="T3" y="0"/>
                              </a:cxn>
                            </a:cxnLst>
                            <a:rect l="0" t="0" r="r" b="b"/>
                            <a:pathLst>
                              <a:path w="9782">
                                <a:moveTo>
                                  <a:pt x="0" y="0"/>
                                </a:moveTo>
                                <a:lnTo>
                                  <a:pt x="9782"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1" o:spid="_x0000_s1026" style="position:absolute;margin-left:51.25pt;margin-top:5pt;width:494.85pt;height:3.55pt;z-index:-251568640;mso-position-horizontal-relative:page" coordorigin="1025,-300" coordsize="9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">
                <v:shape id="Freeform 302" o:spid="_x0000_s1027" style="position:absolute;left:1025;top:-300;width:9782;height:2;visibility:visible;mso-wrap-style:square;v-text-anchor:top" coordsize="9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wXcQA&#10;AADbAAAADwAAAGRycy9kb3ducmV2LnhtbESPQWvCQBSE74X+h+UVvBTdVGmQ6CqlIHjRtrYHj4/s&#10;MxvMvpdmVxP/fbdQ6HGYmW+Y5XrwjbpSF2phA0+TDBRxKbbmysDX52Y8BxUissVGmAzcKMB6dX+3&#10;xMJKzx90PcRKJQiHAg24GNtC61A68hgm0hIn7ySdx5hkV2nbYZ/gvtHTLMu1x5rTgsOWXh2V58PF&#10;G/gW2/tn3rxLfjnuZm+3/dbJozGjh+FlASrSEP/Df+2tNZBP4fdL+g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DcF3EAAAA2wAAAA8AAAAAAAAAAAAAAAAAmAIAAGRycy9k&#10;b3ducmV2LnhtbFBLBQYAAAAABAAEAPUAAACJAwAAAAA=&#10;" path="m,l9782,e" filled="f" strokecolor="#4f81bc" strokeweight="1.06pt">
                  <v:path arrowok="t" o:connecttype="custom" o:connectlocs="0,0;9782,0" o:connectangles="0,0"/>
                </v:shape>
                <w10:wrap anchorx="page"/>
              </v:group>
            </w:pict>
          </mc:Fallback>
        </mc:AlternateContent>
      </w:r>
    </w:p>
    <w:p w:rsidR="00704B8C" w:rsidRPr="00CF20C0" w:rsidRDefault="00704B8C" w:rsidP="00704B8C">
      <w:pPr>
        <w:spacing w:after="0" w:line="200" w:lineRule="exact"/>
        <w:rPr>
          <w:sz w:val="20"/>
          <w:szCs w:val="20"/>
          <w:lang w:val="it-IT"/>
        </w:rPr>
      </w:pPr>
    </w:p>
    <w:p w:rsidR="00704B8C" w:rsidRPr="00CF20C0" w:rsidRDefault="00704B8C" w:rsidP="00704B8C">
      <w:pPr>
        <w:spacing w:before="16" w:after="120"/>
        <w:ind w:left="3782" w:right="3833"/>
        <w:jc w:val="center"/>
        <w:rPr>
          <w:rFonts w:ascii="Calibri" w:eastAsia="Calibri" w:hAnsi="Calibri" w:cs="Calibri"/>
          <w:lang w:val="it-IT"/>
        </w:rPr>
      </w:pPr>
      <w:r w:rsidRPr="00CF20C0">
        <w:rPr>
          <w:rFonts w:ascii="Calibri" w:eastAsia="Calibri" w:hAnsi="Calibri" w:cs="Calibri"/>
          <w:b/>
          <w:bCs/>
          <w:color w:val="365F91"/>
          <w:lang w:val="it-IT"/>
        </w:rPr>
        <w:t>FI</w:t>
      </w:r>
      <w:r w:rsidRPr="00CF20C0">
        <w:rPr>
          <w:rFonts w:ascii="Calibri" w:eastAsia="Calibri" w:hAnsi="Calibri" w:cs="Calibri"/>
          <w:b/>
          <w:bCs/>
          <w:color w:val="365F91"/>
          <w:spacing w:val="-1"/>
          <w:lang w:val="it-IT"/>
        </w:rPr>
        <w:t>N</w:t>
      </w:r>
      <w:r w:rsidRPr="00CF20C0">
        <w:rPr>
          <w:rFonts w:ascii="Calibri" w:eastAsia="Calibri" w:hAnsi="Calibri" w:cs="Calibri"/>
          <w:b/>
          <w:bCs/>
          <w:color w:val="365F91"/>
          <w:lang w:val="it-IT"/>
        </w:rPr>
        <w:t>A</w:t>
      </w:r>
      <w:r w:rsidRPr="00CF20C0">
        <w:rPr>
          <w:rFonts w:ascii="Calibri" w:eastAsia="Calibri" w:hAnsi="Calibri" w:cs="Calibri"/>
          <w:b/>
          <w:bCs/>
          <w:color w:val="365F91"/>
          <w:spacing w:val="1"/>
          <w:lang w:val="it-IT"/>
        </w:rPr>
        <w:t>L</w:t>
      </w:r>
      <w:r w:rsidRPr="00CF20C0">
        <w:rPr>
          <w:rFonts w:ascii="Calibri" w:eastAsia="Calibri" w:hAnsi="Calibri" w:cs="Calibri"/>
          <w:b/>
          <w:bCs/>
          <w:color w:val="365F91"/>
          <w:spacing w:val="-1"/>
          <w:lang w:val="it-IT"/>
        </w:rPr>
        <w:t>I</w:t>
      </w:r>
      <w:r w:rsidRPr="00CF20C0">
        <w:rPr>
          <w:rFonts w:ascii="Calibri" w:eastAsia="Calibri" w:hAnsi="Calibri" w:cs="Calibri"/>
          <w:b/>
          <w:bCs/>
          <w:color w:val="365F91"/>
          <w:spacing w:val="1"/>
          <w:lang w:val="it-IT"/>
        </w:rPr>
        <w:t>T</w:t>
      </w:r>
      <w:r w:rsidRPr="00CF20C0">
        <w:rPr>
          <w:rFonts w:ascii="Calibri" w:eastAsia="Calibri" w:hAnsi="Calibri" w:cs="Calibri"/>
          <w:b/>
          <w:bCs/>
          <w:color w:val="365F91"/>
          <w:lang w:val="it-IT"/>
        </w:rPr>
        <w:t>À</w:t>
      </w:r>
      <w:r w:rsidRPr="00CF20C0">
        <w:rPr>
          <w:rFonts w:ascii="Calibri" w:eastAsia="Calibri" w:hAnsi="Calibri" w:cs="Calibri"/>
          <w:b/>
          <w:bCs/>
          <w:color w:val="365F91"/>
          <w:spacing w:val="-2"/>
          <w:lang w:val="it-IT"/>
        </w:rPr>
        <w:t xml:space="preserve"> </w:t>
      </w:r>
      <w:r w:rsidRPr="00CF20C0">
        <w:rPr>
          <w:rFonts w:ascii="Calibri" w:eastAsia="Calibri" w:hAnsi="Calibri" w:cs="Calibri"/>
          <w:b/>
          <w:bCs/>
          <w:color w:val="365F91"/>
          <w:lang w:val="it-IT"/>
        </w:rPr>
        <w:t>D</w:t>
      </w:r>
      <w:r w:rsidRPr="00CF20C0">
        <w:rPr>
          <w:rFonts w:ascii="Calibri" w:eastAsia="Calibri" w:hAnsi="Calibri" w:cs="Calibri"/>
          <w:b/>
          <w:bCs/>
          <w:color w:val="365F91"/>
          <w:spacing w:val="1"/>
          <w:lang w:val="it-IT"/>
        </w:rPr>
        <w:t>E</w:t>
      </w:r>
      <w:r w:rsidRPr="00CF20C0">
        <w:rPr>
          <w:rFonts w:ascii="Calibri" w:eastAsia="Calibri" w:hAnsi="Calibri" w:cs="Calibri"/>
          <w:b/>
          <w:bCs/>
          <w:color w:val="365F91"/>
          <w:spacing w:val="-1"/>
          <w:lang w:val="it-IT"/>
        </w:rPr>
        <w:t>L</w:t>
      </w:r>
      <w:r w:rsidRPr="00CF20C0">
        <w:rPr>
          <w:rFonts w:ascii="Calibri" w:eastAsia="Calibri" w:hAnsi="Calibri" w:cs="Calibri"/>
          <w:b/>
          <w:bCs/>
          <w:color w:val="365F91"/>
          <w:lang w:val="it-IT"/>
        </w:rPr>
        <w:t>LA</w:t>
      </w:r>
      <w:r w:rsidRPr="00CF20C0">
        <w:rPr>
          <w:rFonts w:ascii="Calibri" w:eastAsia="Calibri" w:hAnsi="Calibri" w:cs="Calibri"/>
          <w:b/>
          <w:bCs/>
          <w:color w:val="365F91"/>
          <w:spacing w:val="1"/>
          <w:lang w:val="it-IT"/>
        </w:rPr>
        <w:t xml:space="preserve"> </w:t>
      </w:r>
      <w:r w:rsidRPr="00CF20C0">
        <w:rPr>
          <w:rFonts w:ascii="Calibri" w:eastAsia="Calibri" w:hAnsi="Calibri" w:cs="Calibri"/>
          <w:b/>
          <w:bCs/>
          <w:color w:val="365F91"/>
          <w:spacing w:val="-1"/>
          <w:lang w:val="it-IT"/>
        </w:rPr>
        <w:t>S</w:t>
      </w:r>
      <w:r w:rsidRPr="00CF20C0">
        <w:rPr>
          <w:rFonts w:ascii="Calibri" w:eastAsia="Calibri" w:hAnsi="Calibri" w:cs="Calibri"/>
          <w:b/>
          <w:bCs/>
          <w:color w:val="365F91"/>
          <w:lang w:val="it-IT"/>
        </w:rPr>
        <w:t>E</w:t>
      </w:r>
      <w:r w:rsidRPr="00CF20C0">
        <w:rPr>
          <w:rFonts w:ascii="Calibri" w:eastAsia="Calibri" w:hAnsi="Calibri" w:cs="Calibri"/>
          <w:b/>
          <w:bCs/>
          <w:color w:val="365F91"/>
          <w:spacing w:val="-2"/>
          <w:lang w:val="it-IT"/>
        </w:rPr>
        <w:t>Z</w:t>
      </w:r>
      <w:r w:rsidRPr="00CF20C0">
        <w:rPr>
          <w:rFonts w:ascii="Calibri" w:eastAsia="Calibri" w:hAnsi="Calibri" w:cs="Calibri"/>
          <w:b/>
          <w:bCs/>
          <w:color w:val="365F91"/>
          <w:spacing w:val="1"/>
          <w:lang w:val="it-IT"/>
        </w:rPr>
        <w:t>I</w:t>
      </w:r>
      <w:r w:rsidRPr="00CF20C0">
        <w:rPr>
          <w:rFonts w:ascii="Calibri" w:eastAsia="Calibri" w:hAnsi="Calibri" w:cs="Calibri"/>
          <w:b/>
          <w:bCs/>
          <w:color w:val="365F91"/>
          <w:spacing w:val="-3"/>
          <w:lang w:val="it-IT"/>
        </w:rPr>
        <w:t>O</w:t>
      </w:r>
      <w:r w:rsidRPr="00CF20C0">
        <w:rPr>
          <w:rFonts w:ascii="Calibri" w:eastAsia="Calibri" w:hAnsi="Calibri" w:cs="Calibri"/>
          <w:b/>
          <w:bCs/>
          <w:color w:val="365F91"/>
          <w:spacing w:val="1"/>
          <w:lang w:val="it-IT"/>
        </w:rPr>
        <w:t>N</w:t>
      </w:r>
      <w:r w:rsidRPr="00CF20C0">
        <w:rPr>
          <w:rFonts w:ascii="Calibri" w:eastAsia="Calibri" w:hAnsi="Calibri" w:cs="Calibri"/>
          <w:b/>
          <w:bCs/>
          <w:color w:val="365F91"/>
          <w:lang w:val="it-IT"/>
        </w:rPr>
        <w:t>E</w:t>
      </w:r>
    </w:p>
    <w:p w:rsidR="00704B8C" w:rsidRDefault="00704B8C" w:rsidP="00704B8C">
      <w:pPr>
        <w:spacing w:after="0"/>
        <w:ind w:left="142"/>
        <w:jc w:val="both"/>
        <w:rPr>
          <w:rFonts w:ascii="Calibri" w:eastAsia="Calibri" w:hAnsi="Calibri" w:cs="Calibri"/>
          <w:color w:val="365F91"/>
          <w:lang w:val="it-IT"/>
        </w:rPr>
      </w:pPr>
      <w:r>
        <w:rPr>
          <w:rFonts w:ascii="Calibri" w:eastAsia="Calibri" w:hAnsi="Calibri" w:cs="Calibri"/>
          <w:color w:val="365F91"/>
          <w:lang w:val="it-IT"/>
        </w:rPr>
        <w:t>Rappresentare sinteticamente il funzionamento del Sistema di misurazione e valutazione messo in piedi dalla CCIAA evidenziando, in particolare:</w:t>
      </w:r>
    </w:p>
    <w:p w:rsidR="00704B8C" w:rsidRDefault="00704B8C" w:rsidP="00221A58">
      <w:pPr>
        <w:pStyle w:val="Paragrafoelenco"/>
        <w:numPr>
          <w:ilvl w:val="0"/>
          <w:numId w:val="17"/>
        </w:numPr>
        <w:spacing w:after="0"/>
        <w:jc w:val="both"/>
        <w:rPr>
          <w:rFonts w:ascii="Calibri" w:eastAsia="Calibri" w:hAnsi="Calibri" w:cs="Calibri"/>
          <w:color w:val="365F91"/>
          <w:lang w:val="it-IT"/>
        </w:rPr>
      </w:pPr>
      <w:r w:rsidRPr="00966E4E">
        <w:rPr>
          <w:rFonts w:ascii="Calibri" w:eastAsia="Calibri" w:hAnsi="Calibri" w:cs="Calibri"/>
          <w:color w:val="365F91"/>
          <w:lang w:val="it-IT"/>
        </w:rPr>
        <w:t>l</w:t>
      </w:r>
      <w:r>
        <w:rPr>
          <w:rFonts w:ascii="Calibri" w:eastAsia="Calibri" w:hAnsi="Calibri" w:cs="Calibri"/>
          <w:color w:val="365F91"/>
          <w:lang w:val="it-IT"/>
        </w:rPr>
        <w:t>e dimensioni della performance</w:t>
      </w:r>
    </w:p>
    <w:p w:rsidR="00704B8C" w:rsidRDefault="00704B8C" w:rsidP="00221A58">
      <w:pPr>
        <w:pStyle w:val="Paragrafoelenco"/>
        <w:numPr>
          <w:ilvl w:val="0"/>
          <w:numId w:val="17"/>
        </w:numPr>
        <w:spacing w:after="0"/>
        <w:jc w:val="both"/>
        <w:rPr>
          <w:rFonts w:ascii="Calibri" w:eastAsia="Calibri" w:hAnsi="Calibri" w:cs="Calibri"/>
          <w:color w:val="365F91"/>
          <w:lang w:val="it-IT"/>
        </w:rPr>
      </w:pPr>
      <w:r>
        <w:rPr>
          <w:rFonts w:ascii="Calibri" w:eastAsia="Calibri" w:hAnsi="Calibri" w:cs="Calibri"/>
          <w:color w:val="365F91"/>
          <w:lang w:val="it-IT"/>
        </w:rPr>
        <w:t xml:space="preserve">gli elementi di base del sistema (obiettivi, indicatori, </w:t>
      </w:r>
      <w:proofErr w:type="spellStart"/>
      <w:r>
        <w:rPr>
          <w:rFonts w:ascii="Calibri" w:eastAsia="Calibri" w:hAnsi="Calibri" w:cs="Calibri"/>
          <w:color w:val="365F91"/>
          <w:lang w:val="it-IT"/>
        </w:rPr>
        <w:t>ecc</w:t>
      </w:r>
      <w:proofErr w:type="spellEnd"/>
      <w:r>
        <w:rPr>
          <w:rFonts w:ascii="Calibri" w:eastAsia="Calibri" w:hAnsi="Calibri" w:cs="Calibri"/>
          <w:color w:val="365F91"/>
          <w:lang w:val="it-IT"/>
        </w:rPr>
        <w:t>)</w:t>
      </w:r>
    </w:p>
    <w:p w:rsidR="00704B8C" w:rsidRDefault="00704B8C" w:rsidP="00221A58">
      <w:pPr>
        <w:pStyle w:val="Paragrafoelenco"/>
        <w:numPr>
          <w:ilvl w:val="0"/>
          <w:numId w:val="17"/>
        </w:numPr>
        <w:spacing w:after="0"/>
        <w:jc w:val="both"/>
        <w:rPr>
          <w:rFonts w:ascii="Calibri" w:eastAsia="Calibri" w:hAnsi="Calibri" w:cs="Calibri"/>
          <w:color w:val="365F91"/>
          <w:lang w:val="it-IT"/>
        </w:rPr>
      </w:pPr>
      <w:r>
        <w:rPr>
          <w:rFonts w:ascii="Calibri" w:eastAsia="Calibri" w:hAnsi="Calibri" w:cs="Calibri"/>
          <w:color w:val="365F91"/>
          <w:lang w:val="it-IT"/>
        </w:rPr>
        <w:t xml:space="preserve">le fasi del processo </w:t>
      </w:r>
    </w:p>
    <w:p w:rsidR="00704B8C" w:rsidRDefault="00704B8C" w:rsidP="00221A58">
      <w:pPr>
        <w:pStyle w:val="Paragrafoelenco"/>
        <w:numPr>
          <w:ilvl w:val="0"/>
          <w:numId w:val="17"/>
        </w:numPr>
        <w:spacing w:after="0"/>
        <w:jc w:val="both"/>
        <w:rPr>
          <w:rFonts w:ascii="Calibri" w:eastAsia="Calibri" w:hAnsi="Calibri" w:cs="Calibri"/>
          <w:color w:val="365F91"/>
          <w:lang w:val="it-IT"/>
        </w:rPr>
      </w:pPr>
      <w:r>
        <w:rPr>
          <w:rFonts w:ascii="Calibri" w:eastAsia="Calibri" w:hAnsi="Calibri" w:cs="Calibri"/>
          <w:color w:val="365F91"/>
          <w:lang w:val="it-IT"/>
        </w:rPr>
        <w:t>gli adempimenti relativi a ciascuna fase del processo</w:t>
      </w:r>
    </w:p>
    <w:p w:rsidR="00704B8C" w:rsidRPr="00113A79" w:rsidRDefault="00704B8C" w:rsidP="00221A58">
      <w:pPr>
        <w:pStyle w:val="Paragrafoelenco"/>
        <w:numPr>
          <w:ilvl w:val="0"/>
          <w:numId w:val="17"/>
        </w:numPr>
        <w:spacing w:after="0"/>
        <w:jc w:val="both"/>
        <w:rPr>
          <w:rFonts w:ascii="Calibri" w:eastAsia="Calibri" w:hAnsi="Calibri" w:cs="Calibri"/>
          <w:color w:val="365F91"/>
          <w:lang w:val="it-IT"/>
        </w:rPr>
      </w:pPr>
      <w:r>
        <w:rPr>
          <w:rFonts w:ascii="Calibri" w:eastAsia="Calibri" w:hAnsi="Calibri" w:cs="Calibri"/>
          <w:color w:val="365F91"/>
          <w:lang w:val="it-IT"/>
        </w:rPr>
        <w:t>gli attori coinvolti nella varie fasi</w:t>
      </w:r>
    </w:p>
    <w:p w:rsidR="00704B8C" w:rsidRPr="00C12545" w:rsidRDefault="00704B8C" w:rsidP="00704B8C">
      <w:pPr>
        <w:spacing w:after="0" w:line="200" w:lineRule="exact"/>
        <w:rPr>
          <w:sz w:val="20"/>
          <w:szCs w:val="20"/>
          <w:lang w:val="it-IT"/>
        </w:rPr>
      </w:pPr>
      <w:r>
        <w:rPr>
          <w:noProof/>
          <w:lang w:val="it-IT" w:eastAsia="it-IT"/>
        </w:rPr>
        <mc:AlternateContent>
          <mc:Choice Requires="wpg">
            <w:drawing>
              <wp:anchor distT="0" distB="0" distL="114300" distR="114300" simplePos="0" relativeHeight="251748864" behindDoc="1" locked="0" layoutInCell="1" allowOverlap="1" wp14:anchorId="0C9CE9FA" wp14:editId="7AC8D85C">
                <wp:simplePos x="0" y="0"/>
                <wp:positionH relativeFrom="page">
                  <wp:posOffset>650875</wp:posOffset>
                </wp:positionH>
                <wp:positionV relativeFrom="paragraph">
                  <wp:posOffset>104775</wp:posOffset>
                </wp:positionV>
                <wp:extent cx="6294120" cy="45085"/>
                <wp:effectExtent l="12700" t="9525" r="8255" b="0"/>
                <wp:wrapNone/>
                <wp:docPr id="5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45085"/>
                          <a:chOff x="1010" y="323"/>
                          <a:chExt cx="9797" cy="2"/>
                        </a:xfrm>
                      </wpg:grpSpPr>
                      <wps:wsp>
                        <wps:cNvPr id="60" name="Freeform 300"/>
                        <wps:cNvSpPr>
                          <a:spLocks/>
                        </wps:cNvSpPr>
                        <wps:spPr bwMode="auto">
                          <a:xfrm>
                            <a:off x="1010" y="323"/>
                            <a:ext cx="9797" cy="2"/>
                          </a:xfrm>
                          <a:custGeom>
                            <a:avLst/>
                            <a:gdLst>
                              <a:gd name="T0" fmla="+- 0 1010 1010"/>
                              <a:gd name="T1" fmla="*/ T0 w 9797"/>
                              <a:gd name="T2" fmla="+- 0 10807 1010"/>
                              <a:gd name="T3" fmla="*/ T2 w 9797"/>
                            </a:gdLst>
                            <a:ahLst/>
                            <a:cxnLst>
                              <a:cxn ang="0">
                                <a:pos x="T1" y="0"/>
                              </a:cxn>
                              <a:cxn ang="0">
                                <a:pos x="T3" y="0"/>
                              </a:cxn>
                            </a:cxnLst>
                            <a:rect l="0" t="0" r="r" b="b"/>
                            <a:pathLst>
                              <a:path w="9797">
                                <a:moveTo>
                                  <a:pt x="0" y="0"/>
                                </a:moveTo>
                                <a:lnTo>
                                  <a:pt x="9797"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9" o:spid="_x0000_s1026" style="position:absolute;margin-left:51.25pt;margin-top:8.25pt;width:495.6pt;height:3.55pt;z-index:-251567616;mso-position-horizontal-relative:page" coordorigin="1010,323" coordsize="9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">
                <v:shape id="Freeform 300" o:spid="_x0000_s1027" style="position:absolute;left:1010;top:323;width:9797;height:2;visibility:visible;mso-wrap-style:square;v-text-anchor:top" coordsize="9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LH74A&#10;AADbAAAADwAAAGRycy9kb3ducmV2LnhtbERPS2sCMRC+F/ofwhR6EU3ag8hqFCmU9uprz+NmzC5u&#10;Jssm1dVf7xyEHj++92I1hFZdqE9NZAsfEwOKuIquYW9hv/sez0CljOywjUwWbpRgtXx9WWDh4pU3&#10;dNlmrySEU4EW6py7QutU1RQwTWJHLNwp9gGzwN5r1+NVwkOrP42Z6oANS0ONHX3VVJ23f8FCOYxK&#10;4w/e0/pG7sccN3epsvb9bVjPQWUa8r/46f51FqayXr7ID9DL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o3ix++AAAA2wAAAA8AAAAAAAAAAAAAAAAAmAIAAGRycy9kb3ducmV2&#10;LnhtbFBLBQYAAAAABAAEAPUAAACDAwAAAAA=&#10;" path="m,l9797,e" filled="f" strokecolor="#4f81bc" strokeweight="1.06pt">
                  <v:path arrowok="t" o:connecttype="custom" o:connectlocs="0,0;9797,0" o:connectangles="0,0"/>
                </v:shape>
                <w10:wrap anchorx="page"/>
              </v:group>
            </w:pict>
          </mc:Fallback>
        </mc:AlternateContent>
      </w:r>
    </w:p>
    <w:p w:rsidR="00704B8C" w:rsidRDefault="00704B8C" w:rsidP="00704B8C">
      <w:pPr>
        <w:spacing w:after="0" w:line="200" w:lineRule="exact"/>
        <w:rPr>
          <w:sz w:val="20"/>
          <w:szCs w:val="20"/>
          <w:lang w:val="it-IT"/>
        </w:rPr>
      </w:pPr>
    </w:p>
    <w:p w:rsidR="00732A8E" w:rsidRPr="00DA460A" w:rsidRDefault="00732A8E" w:rsidP="00732A8E">
      <w:pPr>
        <w:spacing w:before="16" w:after="120" w:line="240" w:lineRule="auto"/>
        <w:ind w:left="176" w:right="-62"/>
        <w:jc w:val="both"/>
        <w:rPr>
          <w:rFonts w:ascii="Calibri" w:eastAsia="Calibri" w:hAnsi="Calibri" w:cs="Calibri"/>
          <w:b/>
          <w:color w:val="002060"/>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INDICAZIONI PER LA REDAZIONE</w:t>
      </w:r>
    </w:p>
    <w:p w:rsidR="00732A8E" w:rsidRPr="00CE2A69" w:rsidRDefault="00732A8E" w:rsidP="00732A8E">
      <w:pPr>
        <w:spacing w:after="0"/>
        <w:ind w:left="142"/>
        <w:jc w:val="both"/>
        <w:rPr>
          <w:rFonts w:ascii="Calibri" w:eastAsia="Calibri" w:hAnsi="Calibri" w:cs="Calibri"/>
          <w:color w:val="365F91"/>
          <w:lang w:val="it-IT"/>
        </w:rPr>
      </w:pPr>
      <w:r>
        <w:rPr>
          <w:rFonts w:ascii="Calibri" w:eastAsia="Calibri" w:hAnsi="Calibri" w:cs="Calibri"/>
          <w:color w:val="365F91"/>
          <w:lang w:val="it-IT"/>
        </w:rPr>
        <w:t>Il capitolo deve essere estremamente sintetico e schematico, in quanto non è altro che un “cappello” ai due capitoli successivi, in cui si va a dettagliare e precisare nello specifico il processo di misurazione e valutazione della performance organizzativa e individuale.</w:t>
      </w:r>
    </w:p>
    <w:p w:rsidR="00704B8C" w:rsidRDefault="00704B8C" w:rsidP="00704B8C">
      <w:pPr>
        <w:spacing w:after="0" w:line="200" w:lineRule="exact"/>
        <w:rPr>
          <w:sz w:val="20"/>
          <w:szCs w:val="20"/>
          <w:lang w:val="it-IT"/>
        </w:rPr>
      </w:pPr>
    </w:p>
    <w:p w:rsidR="00732A8E" w:rsidRDefault="00732A8E" w:rsidP="00704B8C">
      <w:pPr>
        <w:spacing w:after="0" w:line="200" w:lineRule="exact"/>
        <w:rPr>
          <w:sz w:val="20"/>
          <w:szCs w:val="20"/>
          <w:lang w:val="it-IT"/>
        </w:rPr>
      </w:pPr>
    </w:p>
    <w:p w:rsidR="00704B8C"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highlight w:val="cyan"/>
          <w:lang w:val="it-IT"/>
        </w:rPr>
      </w:pPr>
      <w:r w:rsidRPr="005A71C3">
        <w:rPr>
          <w:rFonts w:ascii="Calibri" w:eastAsia="Calibri" w:hAnsi="Calibri" w:cs="Calibri"/>
          <w:color w:val="404040" w:themeColor="text1" w:themeTint="BF"/>
          <w:spacing w:val="-2"/>
          <w:sz w:val="20"/>
          <w:lang w:val="it-IT"/>
        </w:rPr>
        <w:t xml:space="preserve">Varie sono le dimensioni che si combinano nella definizione del Sistema di misurazione e valutazione della performance della CCIAA di </w:t>
      </w:r>
      <w:r w:rsidRPr="005A71C3">
        <w:rPr>
          <w:rFonts w:ascii="Calibri" w:eastAsia="Calibri" w:hAnsi="Calibri" w:cs="Calibri"/>
          <w:color w:val="404040" w:themeColor="text1" w:themeTint="BF"/>
          <w:spacing w:val="-2"/>
          <w:sz w:val="20"/>
          <w:highlight w:val="cyan"/>
          <w:lang w:val="it-IT"/>
        </w:rPr>
        <w:t>………</w:t>
      </w:r>
      <w:r>
        <w:rPr>
          <w:rFonts w:ascii="Calibri" w:eastAsia="Calibri" w:hAnsi="Calibri" w:cs="Calibri"/>
          <w:color w:val="404040" w:themeColor="text1" w:themeTint="BF"/>
          <w:spacing w:val="-2"/>
          <w:sz w:val="20"/>
          <w:highlight w:val="cyan"/>
          <w:lang w:val="it-IT"/>
        </w:rPr>
        <w:t xml:space="preserve">… </w:t>
      </w:r>
      <w:r w:rsidRPr="005A71C3">
        <w:rPr>
          <w:rFonts w:ascii="Calibri" w:eastAsia="Calibri" w:hAnsi="Calibri" w:cs="Calibri"/>
          <w:color w:val="404040" w:themeColor="text1" w:themeTint="BF"/>
          <w:spacing w:val="-2"/>
          <w:sz w:val="20"/>
          <w:lang w:val="it-IT"/>
        </w:rPr>
        <w:t>Si tratta, in pratica, di una serie di regole che l’ente si è dato per gestire:</w:t>
      </w:r>
    </w:p>
    <w:p w:rsidR="00704B8C" w:rsidRPr="005A71C3" w:rsidRDefault="00704B8C" w:rsidP="00221A58">
      <w:pPr>
        <w:pStyle w:val="Paragrafoelenco"/>
        <w:numPr>
          <w:ilvl w:val="0"/>
          <w:numId w:val="1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5A71C3">
        <w:rPr>
          <w:rFonts w:ascii="Calibri" w:eastAsia="Calibri" w:hAnsi="Calibri" w:cs="Calibri"/>
          <w:color w:val="404040" w:themeColor="text1" w:themeTint="BF"/>
          <w:spacing w:val="-2"/>
          <w:sz w:val="20"/>
          <w:lang w:val="it-IT"/>
        </w:rPr>
        <w:t>le modalità di costruzione di obiettivi e relativi indicatori, ai diversi livelli (strategico, operativo, individuale);</w:t>
      </w:r>
    </w:p>
    <w:p w:rsidR="00704B8C" w:rsidRDefault="00704B8C" w:rsidP="00221A58">
      <w:pPr>
        <w:pStyle w:val="Paragrafoelenco"/>
        <w:numPr>
          <w:ilvl w:val="0"/>
          <w:numId w:val="1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5A71C3">
        <w:rPr>
          <w:rFonts w:ascii="Calibri" w:eastAsia="Calibri" w:hAnsi="Calibri" w:cs="Calibri"/>
          <w:color w:val="404040" w:themeColor="text1" w:themeTint="BF"/>
          <w:spacing w:val="-2"/>
          <w:sz w:val="20"/>
          <w:lang w:val="it-IT"/>
        </w:rPr>
        <w:t>la produzione di reportistica avente rilevanza interna;</w:t>
      </w:r>
    </w:p>
    <w:p w:rsidR="00704B8C" w:rsidRPr="005A71C3" w:rsidRDefault="00704B8C" w:rsidP="00221A58">
      <w:pPr>
        <w:pStyle w:val="Paragrafoelenco"/>
        <w:numPr>
          <w:ilvl w:val="0"/>
          <w:numId w:val="1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Pr>
          <w:rFonts w:ascii="Calibri" w:eastAsia="Calibri" w:hAnsi="Calibri" w:cs="Calibri"/>
          <w:color w:val="404040" w:themeColor="text1" w:themeTint="BF"/>
          <w:spacing w:val="-2"/>
          <w:sz w:val="20"/>
          <w:lang w:val="it-IT"/>
        </w:rPr>
        <w:t>la messa a punto della strumentazione operativa (sistema informativo, modelli di report, schede, ecc.);</w:t>
      </w:r>
    </w:p>
    <w:p w:rsidR="00704B8C" w:rsidRPr="005A71C3" w:rsidRDefault="00704B8C" w:rsidP="00221A58">
      <w:pPr>
        <w:pStyle w:val="Paragrafoelenco"/>
        <w:numPr>
          <w:ilvl w:val="0"/>
          <w:numId w:val="1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5A71C3">
        <w:rPr>
          <w:rFonts w:ascii="Calibri" w:eastAsia="Calibri" w:hAnsi="Calibri" w:cs="Calibri"/>
          <w:color w:val="404040" w:themeColor="text1" w:themeTint="BF"/>
          <w:spacing w:val="-2"/>
          <w:sz w:val="20"/>
          <w:lang w:val="it-IT"/>
        </w:rPr>
        <w:t>l’elaborazione di output (documenti) aventi rilevanza esterna all’ente;</w:t>
      </w:r>
    </w:p>
    <w:p w:rsidR="00704B8C" w:rsidRPr="005A71C3" w:rsidRDefault="00704B8C" w:rsidP="00221A58">
      <w:pPr>
        <w:pStyle w:val="Paragrafoelenco"/>
        <w:numPr>
          <w:ilvl w:val="0"/>
          <w:numId w:val="1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5A71C3">
        <w:rPr>
          <w:rFonts w:ascii="Calibri" w:eastAsia="Calibri" w:hAnsi="Calibri" w:cs="Calibri"/>
          <w:color w:val="404040" w:themeColor="text1" w:themeTint="BF"/>
          <w:spacing w:val="-2"/>
          <w:sz w:val="20"/>
          <w:lang w:val="it-IT"/>
        </w:rPr>
        <w:t>il presidio delle diverse fasi, con relative tempistiche e responsabilità in capo ai vari soggetti coinvolti.</w:t>
      </w:r>
    </w:p>
    <w:p w:rsidR="00704B8C" w:rsidRPr="005A71C3"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5A71C3">
        <w:rPr>
          <w:rFonts w:ascii="Calibri" w:eastAsia="Calibri" w:hAnsi="Calibri" w:cs="Calibri"/>
          <w:color w:val="404040" w:themeColor="text1" w:themeTint="BF"/>
          <w:spacing w:val="-2"/>
          <w:sz w:val="20"/>
          <w:lang w:val="it-IT"/>
        </w:rPr>
        <w:t>Riguardo a questi ultimi, possono essere idealmente classificati in tre categorie omogenee:</w:t>
      </w:r>
    </w:p>
    <w:p w:rsidR="00704B8C" w:rsidRPr="005A71C3" w:rsidRDefault="00704B8C" w:rsidP="00221A58">
      <w:pPr>
        <w:pStyle w:val="Paragrafoelenco"/>
        <w:numPr>
          <w:ilvl w:val="0"/>
          <w:numId w:val="1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5A71C3">
        <w:rPr>
          <w:rFonts w:ascii="Calibri" w:eastAsia="Calibri" w:hAnsi="Calibri" w:cs="Calibri"/>
          <w:color w:val="404040" w:themeColor="text1" w:themeTint="BF"/>
          <w:spacing w:val="-2"/>
          <w:sz w:val="20"/>
          <w:lang w:val="it-IT"/>
        </w:rPr>
        <w:t xml:space="preserve">la </w:t>
      </w:r>
      <w:r w:rsidRPr="005A71C3">
        <w:rPr>
          <w:rFonts w:ascii="Calibri" w:eastAsia="Calibri" w:hAnsi="Calibri" w:cs="Calibri"/>
          <w:b/>
          <w:color w:val="404040" w:themeColor="text1" w:themeTint="BF"/>
          <w:spacing w:val="-2"/>
          <w:sz w:val="20"/>
          <w:lang w:val="it-IT"/>
        </w:rPr>
        <w:t>tecnostruttura</w:t>
      </w:r>
      <w:r w:rsidRPr="005A71C3">
        <w:rPr>
          <w:rFonts w:ascii="Calibri" w:eastAsia="Calibri" w:hAnsi="Calibri" w:cs="Calibri"/>
          <w:color w:val="404040" w:themeColor="text1" w:themeTint="BF"/>
          <w:spacing w:val="-2"/>
          <w:sz w:val="20"/>
          <w:lang w:val="it-IT"/>
        </w:rPr>
        <w:t xml:space="preserve">, intesa come l’insieme dei soggetti che, ai diversi livelli, sono chiamati ad alimentare il processo e sono responsabilizzati per ciò che attiene al raggiungimento di determinati risultati nella Camera di commercio; </w:t>
      </w:r>
    </w:p>
    <w:p w:rsidR="00704B8C" w:rsidRPr="005A71C3" w:rsidRDefault="00704B8C" w:rsidP="00221A58">
      <w:pPr>
        <w:pStyle w:val="Paragrafoelenco"/>
        <w:numPr>
          <w:ilvl w:val="0"/>
          <w:numId w:val="1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5A71C3">
        <w:rPr>
          <w:rFonts w:ascii="Calibri" w:eastAsia="Calibri" w:hAnsi="Calibri" w:cs="Calibri"/>
          <w:color w:val="404040" w:themeColor="text1" w:themeTint="BF"/>
          <w:spacing w:val="-2"/>
          <w:sz w:val="20"/>
          <w:lang w:val="it-IT"/>
        </w:rPr>
        <w:t xml:space="preserve">le </w:t>
      </w:r>
      <w:r w:rsidRPr="005A71C3">
        <w:rPr>
          <w:rFonts w:ascii="Calibri" w:eastAsia="Calibri" w:hAnsi="Calibri" w:cs="Calibri"/>
          <w:b/>
          <w:color w:val="404040" w:themeColor="text1" w:themeTint="BF"/>
          <w:spacing w:val="-2"/>
          <w:sz w:val="20"/>
          <w:lang w:val="it-IT"/>
        </w:rPr>
        <w:t>strutture di supporto</w:t>
      </w:r>
      <w:r w:rsidRPr="005A71C3">
        <w:rPr>
          <w:rFonts w:ascii="Calibri" w:eastAsia="Calibri" w:hAnsi="Calibri" w:cs="Calibri"/>
          <w:color w:val="404040" w:themeColor="text1" w:themeTint="BF"/>
          <w:spacing w:val="-2"/>
          <w:sz w:val="20"/>
          <w:lang w:val="it-IT"/>
        </w:rPr>
        <w:t>, ossia quei soggetti interni o esterni che affiancano la tecnostruttura nelle varie fasi del processo, fornendo assistenza ovvero sorvegliando tempi e modalità;</w:t>
      </w:r>
    </w:p>
    <w:p w:rsidR="00704B8C" w:rsidRDefault="00704B8C" w:rsidP="00221A58">
      <w:pPr>
        <w:pStyle w:val="Paragrafoelenco"/>
        <w:numPr>
          <w:ilvl w:val="0"/>
          <w:numId w:val="1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5A71C3">
        <w:rPr>
          <w:rFonts w:ascii="Calibri" w:eastAsia="Calibri" w:hAnsi="Calibri" w:cs="Calibri"/>
          <w:color w:val="404040" w:themeColor="text1" w:themeTint="BF"/>
          <w:spacing w:val="-2"/>
          <w:sz w:val="20"/>
          <w:lang w:val="it-IT"/>
        </w:rPr>
        <w:t xml:space="preserve">gli </w:t>
      </w:r>
      <w:r w:rsidRPr="005A2667">
        <w:rPr>
          <w:rFonts w:ascii="Calibri" w:eastAsia="Calibri" w:hAnsi="Calibri" w:cs="Calibri"/>
          <w:b/>
          <w:color w:val="404040" w:themeColor="text1" w:themeTint="BF"/>
          <w:spacing w:val="-2"/>
          <w:sz w:val="20"/>
          <w:lang w:val="it-IT"/>
        </w:rPr>
        <w:t>organi di indirizzo politico</w:t>
      </w:r>
      <w:r w:rsidRPr="005A2667">
        <w:rPr>
          <w:rFonts w:ascii="Calibri" w:eastAsia="Calibri" w:hAnsi="Calibri" w:cs="Calibri"/>
          <w:color w:val="404040" w:themeColor="text1" w:themeTint="BF"/>
          <w:spacing w:val="-2"/>
          <w:sz w:val="20"/>
          <w:lang w:val="it-IT"/>
        </w:rPr>
        <w:t>, i quali hanno interesse, da un lato, che la programmazione camerale recepisca i loro input e, dall’altro, che l’operatività restituisca risultati coerenti.</w:t>
      </w:r>
    </w:p>
    <w:p w:rsidR="00704B8C" w:rsidRPr="00FC53B5"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p>
    <w:p w:rsidR="00704B8C"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5A2667">
        <w:rPr>
          <w:rFonts w:ascii="Calibri" w:eastAsia="Calibri" w:hAnsi="Calibri" w:cs="Calibri"/>
          <w:color w:val="404040" w:themeColor="text1" w:themeTint="BF"/>
          <w:spacing w:val="-2"/>
          <w:sz w:val="20"/>
          <w:lang w:val="it-IT"/>
        </w:rPr>
        <w:t xml:space="preserve">Nel quadro delle linee approvate dal Consiglio e statuite nella programmazione pluriennale di mandato dell’ente, la tecnostruttura camerale procede a implementare il processo programmatorio. In particolare, il Segretario generale, sentiti i dirigenti e i titolari di posizione organizzativa (P.O.), s’incarica di proporre alla Giunta gli obiettivi strategici destinati a realizzare le priorità politiche, indicando i conseguenti obiettivi operativi nonché, ove ricorra il caso, i programmi d’azione a questi correlati, previa verifica delle risorse umane, finanziarie, materiali e tecnologiche effettivamente disponibili. </w:t>
      </w:r>
    </w:p>
    <w:p w:rsidR="00704B8C" w:rsidRPr="005A2667"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5A2667">
        <w:rPr>
          <w:rFonts w:ascii="Calibri" w:eastAsia="Calibri" w:hAnsi="Calibri" w:cs="Calibri"/>
          <w:color w:val="404040" w:themeColor="text1" w:themeTint="BF"/>
          <w:spacing w:val="-2"/>
          <w:sz w:val="20"/>
          <w:lang w:val="it-IT"/>
        </w:rPr>
        <w:t>Con Dirigenti e titolari di P.O. si procede</w:t>
      </w:r>
      <w:r>
        <w:rPr>
          <w:rFonts w:ascii="Calibri" w:eastAsia="Calibri" w:hAnsi="Calibri" w:cs="Calibri"/>
          <w:color w:val="404040" w:themeColor="text1" w:themeTint="BF"/>
          <w:spacing w:val="-2"/>
          <w:sz w:val="20"/>
          <w:lang w:val="it-IT"/>
        </w:rPr>
        <w:t xml:space="preserve"> poi</w:t>
      </w:r>
      <w:r w:rsidRPr="005A2667">
        <w:rPr>
          <w:rFonts w:ascii="Calibri" w:eastAsia="Calibri" w:hAnsi="Calibri" w:cs="Calibri"/>
          <w:color w:val="404040" w:themeColor="text1" w:themeTint="BF"/>
          <w:spacing w:val="-2"/>
          <w:sz w:val="20"/>
          <w:lang w:val="it-IT"/>
        </w:rPr>
        <w:t>, tra le altre cose, alla verifica della significatività degli obiettivi proposti e all’individuazione di eventuali obiettivi trasversali, ossia di quelli che presentano implicazioni sulle attività svolte da altri. Da questa disamina si evincono gli obiettivi strategici, articolati su un orizzonte triennale, e i correlati obiettivi operativi.</w:t>
      </w:r>
    </w:p>
    <w:p w:rsidR="00704B8C" w:rsidRPr="005A2667"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5A2667">
        <w:rPr>
          <w:rFonts w:ascii="Calibri" w:eastAsia="Calibri" w:hAnsi="Calibri" w:cs="Calibri"/>
          <w:color w:val="404040" w:themeColor="text1" w:themeTint="BF"/>
          <w:spacing w:val="-2"/>
          <w:sz w:val="20"/>
          <w:lang w:val="it-IT"/>
        </w:rPr>
        <w:t>Una volta definiti obiettivi, indicatori e target – ossia completata la fase di pianificazione – la tecnostruttura entra ovviamente in gioco anche nella fase successiva: i singoli uffici per quanto riguarda la rilevazione delle misure elementari che vanno ad alimentare gli indicatori; i «responsabili» (dirigenti o P.O.) per quanto riguarda l’asseverazione dei dati (validazione).</w:t>
      </w:r>
    </w:p>
    <w:p w:rsidR="00704B8C"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5A2667">
        <w:rPr>
          <w:rFonts w:ascii="Calibri" w:eastAsia="Calibri" w:hAnsi="Calibri" w:cs="Calibri"/>
          <w:color w:val="404040" w:themeColor="text1" w:themeTint="BF"/>
          <w:spacing w:val="-2"/>
          <w:sz w:val="20"/>
          <w:lang w:val="it-IT"/>
        </w:rPr>
        <w:t xml:space="preserve">Dirigenti e P.O. sono parte attiva, poi, anche nella successiva fase di valutazione della performance organizzativa, allorché Segretario generale, Dirigenti e P.O. esaminano (in corso d’anno e al termine di esso), insieme alle strutture di supporto, il </w:t>
      </w:r>
      <w:r w:rsidRPr="005A2667">
        <w:rPr>
          <w:rFonts w:ascii="Calibri" w:eastAsia="Calibri" w:hAnsi="Calibri" w:cs="Calibri"/>
          <w:color w:val="404040" w:themeColor="text1" w:themeTint="BF"/>
          <w:spacing w:val="-2"/>
          <w:sz w:val="20"/>
          <w:lang w:val="it-IT"/>
        </w:rPr>
        <w:lastRenderedPageBreak/>
        <w:t>livello di performance espressa dagli indicatori e il conseguente grado di raggiungimento degli obiettivi a livello di ente, di area organizzativa o di carattere trasversale.</w:t>
      </w:r>
    </w:p>
    <w:p w:rsidR="00704B8C"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p>
    <w:p w:rsidR="00704B8C" w:rsidRPr="008468BC"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8468BC">
        <w:rPr>
          <w:rFonts w:ascii="Calibri" w:eastAsia="Calibri" w:hAnsi="Calibri" w:cs="Calibri"/>
          <w:color w:val="404040" w:themeColor="text1" w:themeTint="BF"/>
          <w:spacing w:val="-2"/>
          <w:sz w:val="20"/>
          <w:lang w:val="it-IT"/>
        </w:rPr>
        <w:t>Per quanto riguarda la definizione degli obiettivi individuali, il Segretario generale, con l’ausilio dell’OIV, attribuisce gli obiettivi ai Dirigenti e questi ultimi, a loro volta, li assegnano ai titolari di Posizioni organizzative.</w:t>
      </w:r>
    </w:p>
    <w:p w:rsidR="00704B8C" w:rsidRPr="008468BC"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8468BC">
        <w:rPr>
          <w:rFonts w:ascii="Calibri" w:eastAsia="Calibri" w:hAnsi="Calibri" w:cs="Calibri"/>
          <w:color w:val="404040" w:themeColor="text1" w:themeTint="BF"/>
          <w:spacing w:val="-2"/>
          <w:sz w:val="20"/>
          <w:highlight w:val="cyan"/>
          <w:lang w:val="it-IT"/>
        </w:rPr>
        <w:t>Gli obiettivi individuali per i Dipendenti sono individuati dai rispettivi Dirigenti con il supporto delle Posizioni organizzative.</w:t>
      </w:r>
    </w:p>
    <w:p w:rsidR="00704B8C" w:rsidRPr="008468BC"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p>
    <w:p w:rsidR="00704B8C" w:rsidRPr="008468BC"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8468BC">
        <w:rPr>
          <w:rFonts w:ascii="Calibri" w:eastAsia="Calibri" w:hAnsi="Calibri" w:cs="Calibri"/>
          <w:color w:val="404040" w:themeColor="text1" w:themeTint="BF"/>
          <w:spacing w:val="-2"/>
          <w:sz w:val="20"/>
          <w:lang w:val="it-IT"/>
        </w:rPr>
        <w:t>Tra le strutture di supporto, gli uffici che presidiano il Controllo di gestione (e i controller in essi incardinati) hanno il compito di far procedere concretamente la “macchina” dedicata al processo. Oltre a compiti di natura squisitamente metodologica (tra i quali l’aggiornamento del SMVP), si occupano di sollecitare l’avvio e la puntuale realizzazione dei momenti di pianificazione, provvedendo contestualmente alla messa a punto degli strumenti necessari (sistema informativo, schede, ecc.). In seguito, provvedono a verificare la correttezza dei dati forniti dagli uffici e degli indicatori da questi alimentati. I controller si confrontano, in sede di valutazione intermedia e finale, coi vari responsabili delle performance espresse da obiettivi e indicatori. Infine, sono incaricati dell’attività pratica di redazione e aggiornamento dei documenti previsti dalle norme che hanno rilevanza in termini di trasparenza da garantire all’esterno (su tutti, Piano e Relazione). In pratica, i Controller hanno un ruolo operativo essenziale e s’interfacciano con tutti gli attori a vario titolo interessati e coinvolti nel Ciclo della performance.</w:t>
      </w:r>
    </w:p>
    <w:p w:rsidR="00704B8C"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8468BC">
        <w:rPr>
          <w:rFonts w:ascii="Calibri" w:eastAsia="Calibri" w:hAnsi="Calibri" w:cs="Calibri"/>
          <w:color w:val="404040" w:themeColor="text1" w:themeTint="BF"/>
          <w:spacing w:val="-2"/>
          <w:sz w:val="20"/>
          <w:lang w:val="it-IT"/>
        </w:rPr>
        <w:t xml:space="preserve">Nell’ambito delle strutture di supporto, l’OIV svolge una funzione di </w:t>
      </w:r>
      <w:r w:rsidRPr="008468BC">
        <w:rPr>
          <w:rFonts w:ascii="Calibri" w:eastAsia="Calibri" w:hAnsi="Calibri" w:cs="Calibri"/>
          <w:i/>
          <w:color w:val="404040" w:themeColor="text1" w:themeTint="BF"/>
          <w:spacing w:val="-2"/>
          <w:sz w:val="20"/>
          <w:lang w:val="it-IT"/>
        </w:rPr>
        <w:t>external auditor</w:t>
      </w:r>
      <w:r w:rsidRPr="008468BC">
        <w:rPr>
          <w:rFonts w:ascii="Calibri" w:eastAsia="Calibri" w:hAnsi="Calibri" w:cs="Calibri"/>
          <w:color w:val="404040" w:themeColor="text1" w:themeTint="BF"/>
          <w:spacing w:val="-2"/>
          <w:sz w:val="20"/>
          <w:lang w:val="it-IT"/>
        </w:rPr>
        <w:t xml:space="preserve"> per quanto riguarda la gestione e l’evoluzione del Ciclo della performance. Avvalendosi di una struttura interna dedicata (che spesso coincide con la figura del Controller), gli OIV operano soprattutto sul piano della supervisione metodologica; tra i principali compiti degli OIV, infatti, rientra il monitoraggio sul funzionamento complessivo del sistema di valutazione, trasparenza e integrità dei controlli interni dell’ente e la verifica della correttezza dei processi di misurazione e valutazione messi in atto (con particolare riferimento alla differenziazione dei giudizi e all’utilizzo dei premi).</w:t>
      </w:r>
    </w:p>
    <w:p w:rsidR="00704B8C" w:rsidRPr="008468BC"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p>
    <w:p w:rsidR="00704B8C" w:rsidRPr="008468BC"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8468BC">
        <w:rPr>
          <w:rFonts w:ascii="Calibri" w:eastAsia="Calibri" w:hAnsi="Calibri" w:cs="Calibri"/>
          <w:color w:val="404040" w:themeColor="text1" w:themeTint="BF"/>
          <w:spacing w:val="-2"/>
          <w:sz w:val="20"/>
          <w:lang w:val="it-IT"/>
        </w:rPr>
        <w:t>A livello di obiettivi individuali, l’OIV propone  alla Giunta quelli da assegnare al Segretario generale e supporta quest’ultimo nell’individuare gli obiettivi dei Dirigenti. Entra altresì in campo nel supportare la successiva valutazione dell’uno e degli altri.</w:t>
      </w:r>
    </w:p>
    <w:p w:rsidR="00704B8C" w:rsidRPr="008468BC"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p>
    <w:p w:rsidR="00704B8C" w:rsidRPr="008468BC"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8468BC">
        <w:rPr>
          <w:rFonts w:ascii="Calibri" w:eastAsia="Calibri" w:hAnsi="Calibri" w:cs="Calibri"/>
          <w:color w:val="404040" w:themeColor="text1" w:themeTint="BF"/>
          <w:spacing w:val="-2"/>
          <w:sz w:val="20"/>
          <w:lang w:val="it-IT"/>
        </w:rPr>
        <w:t>Infine, gli organi di indirizzo politico sono i soggetti che forniscono l’innesco all’intero processo e, quindi, delineano il quadro strategico entro il quale esso deve dipanarsi. Il Consiglio approva, infatti, il Programma pluriennale e la Relazione previsionale e programmatica, mentre alla Giunta è demandata l’approvazione dei documenti specificamente previsti dalla normativa in materia di Ciclo della performance (Piano e Relazione); altresì, la Giunta viene chiamata in causa in sede di valutazione (in itinere o conclusiva) della performance organizzativa dell’ente affinché possa apprezzarne il grado di coerenza rispetto agli input e ai desiderata iniziali.</w:t>
      </w:r>
    </w:p>
    <w:p w:rsidR="00704B8C"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p>
    <w:p w:rsidR="00704B8C"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r w:rsidRPr="008468BC">
        <w:rPr>
          <w:rFonts w:ascii="Calibri" w:eastAsia="Calibri" w:hAnsi="Calibri" w:cs="Calibri"/>
          <w:color w:val="404040" w:themeColor="text1" w:themeTint="BF"/>
          <w:spacing w:val="-2"/>
          <w:sz w:val="20"/>
          <w:lang w:val="it-IT"/>
        </w:rPr>
        <w:t xml:space="preserve">Per quanto </w:t>
      </w:r>
      <w:r w:rsidR="00732A8E">
        <w:rPr>
          <w:rFonts w:ascii="Calibri" w:eastAsia="Calibri" w:hAnsi="Calibri" w:cs="Calibri"/>
          <w:color w:val="404040" w:themeColor="text1" w:themeTint="BF"/>
          <w:spacing w:val="-2"/>
          <w:sz w:val="20"/>
          <w:lang w:val="it-IT"/>
        </w:rPr>
        <w:t>concerne</w:t>
      </w:r>
      <w:r w:rsidRPr="008468BC">
        <w:rPr>
          <w:rFonts w:ascii="Calibri" w:eastAsia="Calibri" w:hAnsi="Calibri" w:cs="Calibri"/>
          <w:color w:val="404040" w:themeColor="text1" w:themeTint="BF"/>
          <w:spacing w:val="-2"/>
          <w:sz w:val="20"/>
          <w:lang w:val="it-IT"/>
        </w:rPr>
        <w:t xml:space="preserve"> la definizione degli obiettivi individuali, spetta alla Giunta, su proposta dell’OIV, assegnare gli obiettivi al Segretario generale e valutarne in seguito il raggiungimento.</w:t>
      </w:r>
    </w:p>
    <w:p w:rsidR="00704B8C" w:rsidRDefault="00704B8C"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p>
    <w:p w:rsidR="005B1285" w:rsidRDefault="005B1285"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p>
    <w:p w:rsidR="005B1285" w:rsidRDefault="005B1285"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p>
    <w:p w:rsidR="005B1285" w:rsidRDefault="005B1285"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p>
    <w:p w:rsidR="005B1285" w:rsidRDefault="005B1285"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p>
    <w:p w:rsidR="005B1285" w:rsidRDefault="005B1285"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p>
    <w:p w:rsidR="005B1285" w:rsidRDefault="005B1285"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p>
    <w:p w:rsidR="005B1285" w:rsidRDefault="005B1285"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p>
    <w:p w:rsidR="005B1285" w:rsidRPr="008468BC" w:rsidRDefault="005B1285"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color w:val="404040" w:themeColor="text1" w:themeTint="BF"/>
          <w:spacing w:val="-2"/>
          <w:sz w:val="20"/>
          <w:lang w:val="it-IT"/>
        </w:rPr>
      </w:pPr>
    </w:p>
    <w:p w:rsidR="005B1285" w:rsidRDefault="005B1285">
      <w:pPr>
        <w:rPr>
          <w:rFonts w:ascii="Calibri" w:eastAsia="Calibri" w:hAnsi="Calibri" w:cs="Calibri"/>
          <w:color w:val="404040" w:themeColor="text1" w:themeTint="BF"/>
          <w:spacing w:val="-2"/>
          <w:sz w:val="20"/>
          <w:lang w:val="it-IT"/>
        </w:rPr>
      </w:pPr>
      <w:r>
        <w:rPr>
          <w:rFonts w:ascii="Calibri" w:eastAsia="Calibri" w:hAnsi="Calibri" w:cs="Calibri"/>
          <w:color w:val="404040" w:themeColor="text1" w:themeTint="BF"/>
          <w:spacing w:val="-2"/>
          <w:sz w:val="20"/>
          <w:lang w:val="it-IT"/>
        </w:rPr>
        <w:lastRenderedPageBreak/>
        <w:br w:type="page"/>
      </w:r>
    </w:p>
    <w:p w:rsidR="005B1285" w:rsidRDefault="005B1285"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rPr>
          <w:rFonts w:ascii="Calibri" w:eastAsia="Calibri" w:hAnsi="Calibri" w:cs="Calibri"/>
          <w:color w:val="404040" w:themeColor="text1" w:themeTint="BF"/>
          <w:spacing w:val="-2"/>
          <w:sz w:val="20"/>
          <w:lang w:val="it-IT"/>
        </w:rPr>
      </w:pPr>
      <w:r>
        <w:rPr>
          <w:rFonts w:ascii="Calibri" w:eastAsia="Calibri" w:hAnsi="Calibri" w:cs="Calibri"/>
          <w:noProof/>
          <w:color w:val="404040" w:themeColor="text1" w:themeTint="BF"/>
          <w:spacing w:val="-2"/>
          <w:sz w:val="20"/>
          <w:lang w:val="it-IT" w:eastAsia="it-IT"/>
        </w:rPr>
        <w:drawing>
          <wp:anchor distT="0" distB="0" distL="114300" distR="114300" simplePos="0" relativeHeight="251751936" behindDoc="0" locked="0" layoutInCell="1" allowOverlap="1" wp14:anchorId="082BCE0F" wp14:editId="138CDDAF">
            <wp:simplePos x="0" y="0"/>
            <wp:positionH relativeFrom="column">
              <wp:posOffset>-329565</wp:posOffset>
            </wp:positionH>
            <wp:positionV relativeFrom="paragraph">
              <wp:posOffset>259715</wp:posOffset>
            </wp:positionV>
            <wp:extent cx="7141845" cy="8348345"/>
            <wp:effectExtent l="0" t="0" r="1905" b="0"/>
            <wp:wrapSquare wrapText="bothSides"/>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41845" cy="8348345"/>
                    </a:xfrm>
                    <a:prstGeom prst="rect">
                      <a:avLst/>
                    </a:prstGeom>
                    <a:noFill/>
                  </pic:spPr>
                </pic:pic>
              </a:graphicData>
            </a:graphic>
            <wp14:sizeRelH relativeFrom="page">
              <wp14:pctWidth>0</wp14:pctWidth>
            </wp14:sizeRelH>
            <wp14:sizeRelV relativeFrom="page">
              <wp14:pctHeight>0</wp14:pctHeight>
            </wp14:sizeRelV>
          </wp:anchor>
        </w:drawing>
      </w:r>
      <w:r w:rsidR="00704B8C">
        <w:rPr>
          <w:rFonts w:ascii="Calibri" w:eastAsia="Calibri" w:hAnsi="Calibri" w:cs="Calibri"/>
          <w:color w:val="404040" w:themeColor="text1" w:themeTint="BF"/>
          <w:spacing w:val="-2"/>
          <w:sz w:val="20"/>
          <w:lang w:val="it-IT"/>
        </w:rPr>
        <w:t>Il Sistema: schematizzazione logica</w:t>
      </w:r>
    </w:p>
    <w:p w:rsidR="005B1285" w:rsidRDefault="005B1285" w:rsidP="00704B8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rPr>
          <w:rFonts w:ascii="Calibri" w:eastAsia="Calibri" w:hAnsi="Calibri" w:cs="Calibri"/>
          <w:color w:val="404040" w:themeColor="text1" w:themeTint="BF"/>
          <w:spacing w:val="-2"/>
          <w:sz w:val="20"/>
          <w:lang w:val="it-IT"/>
        </w:rPr>
      </w:pPr>
    </w:p>
    <w:p w:rsidR="00361C56" w:rsidRPr="00541B33" w:rsidRDefault="00361C56" w:rsidP="00CB65C4">
      <w:pPr>
        <w:spacing w:after="0"/>
        <w:jc w:val="both"/>
        <w:rPr>
          <w:szCs w:val="20"/>
          <w:lang w:val="it-IT"/>
        </w:rPr>
        <w:sectPr w:rsidR="00361C56" w:rsidRPr="00541B33" w:rsidSect="00094A59">
          <w:pgSz w:w="11920" w:h="16840"/>
          <w:pgMar w:top="1060" w:right="960" w:bottom="740" w:left="960" w:header="0" w:footer="549" w:gutter="0"/>
          <w:cols w:space="720"/>
        </w:sectPr>
      </w:pPr>
      <w:bookmarkStart w:id="6" w:name="_GoBack"/>
      <w:bookmarkEnd w:id="6"/>
    </w:p>
    <w:p w:rsidR="002E1E92" w:rsidRPr="00094A59" w:rsidRDefault="003C7403" w:rsidP="00094A59">
      <w:pPr>
        <w:pStyle w:val="Titolo1"/>
        <w:spacing w:before="0" w:after="120"/>
        <w:rPr>
          <w:spacing w:val="6"/>
          <w:lang w:val="it-IT"/>
        </w:rPr>
      </w:pPr>
      <w:bookmarkStart w:id="7" w:name="_Toc528590837"/>
      <w:r w:rsidRPr="002F2FE0">
        <w:rPr>
          <w:spacing w:val="6"/>
          <w:lang w:val="it-IT"/>
        </w:rPr>
        <w:lastRenderedPageBreak/>
        <w:t xml:space="preserve">3. </w:t>
      </w:r>
      <w:r w:rsidR="00094A59">
        <w:rPr>
          <w:spacing w:val="6"/>
          <w:lang w:val="it-IT"/>
        </w:rPr>
        <w:t>LA PERFORMANCE ORGANIZZATIVA</w:t>
      </w:r>
      <w:bookmarkEnd w:id="7"/>
    </w:p>
    <w:p w:rsidR="002E1E92" w:rsidRPr="00C12545" w:rsidRDefault="00A66ACD">
      <w:pPr>
        <w:spacing w:after="0" w:line="200" w:lineRule="exact"/>
        <w:rPr>
          <w:sz w:val="20"/>
          <w:szCs w:val="20"/>
          <w:lang w:val="it-IT"/>
        </w:rPr>
      </w:pPr>
      <w:r>
        <w:rPr>
          <w:noProof/>
          <w:lang w:val="it-IT" w:eastAsia="it-IT"/>
        </w:rPr>
        <mc:AlternateContent>
          <mc:Choice Requires="wpg">
            <w:drawing>
              <wp:anchor distT="0" distB="0" distL="114300" distR="114300" simplePos="0" relativeHeight="251655680" behindDoc="1" locked="0" layoutInCell="1" allowOverlap="1" wp14:anchorId="4433B48D" wp14:editId="0EA25E77">
                <wp:simplePos x="0" y="0"/>
                <wp:positionH relativeFrom="page">
                  <wp:posOffset>586740</wp:posOffset>
                </wp:positionH>
                <wp:positionV relativeFrom="paragraph">
                  <wp:posOffset>89535</wp:posOffset>
                </wp:positionV>
                <wp:extent cx="6348730" cy="45085"/>
                <wp:effectExtent l="15240" t="13335" r="8255" b="0"/>
                <wp:wrapNone/>
                <wp:docPr id="4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5085"/>
                          <a:chOff x="1025" y="-259"/>
                          <a:chExt cx="9782" cy="2"/>
                        </a:xfrm>
                      </wpg:grpSpPr>
                      <wps:wsp>
                        <wps:cNvPr id="46" name="Freeform 176"/>
                        <wps:cNvSpPr>
                          <a:spLocks/>
                        </wps:cNvSpPr>
                        <wps:spPr bwMode="auto">
                          <a:xfrm>
                            <a:off x="1025" y="-259"/>
                            <a:ext cx="9782" cy="2"/>
                          </a:xfrm>
                          <a:custGeom>
                            <a:avLst/>
                            <a:gdLst>
                              <a:gd name="T0" fmla="+- 0 1025 1025"/>
                              <a:gd name="T1" fmla="*/ T0 w 9782"/>
                              <a:gd name="T2" fmla="+- 0 10807 1025"/>
                              <a:gd name="T3" fmla="*/ T2 w 9782"/>
                            </a:gdLst>
                            <a:ahLst/>
                            <a:cxnLst>
                              <a:cxn ang="0">
                                <a:pos x="T1" y="0"/>
                              </a:cxn>
                              <a:cxn ang="0">
                                <a:pos x="T3" y="0"/>
                              </a:cxn>
                            </a:cxnLst>
                            <a:rect l="0" t="0" r="r" b="b"/>
                            <a:pathLst>
                              <a:path w="9782">
                                <a:moveTo>
                                  <a:pt x="0" y="0"/>
                                </a:moveTo>
                                <a:lnTo>
                                  <a:pt x="9782"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o:spid="_x0000_s1026" style="position:absolute;margin-left:46.2pt;margin-top:7.05pt;width:499.9pt;height:3.55pt;z-index:-251660800;mso-position-horizontal-relative:page" coordorigin="1025,-259" coordsize="9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">
                <v:shape id="Freeform 176" o:spid="_x0000_s1027" style="position:absolute;left:1025;top:-259;width:9782;height:2;visibility:visible;mso-wrap-style:square;v-text-anchor:top" coordsize="9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0qPsUA&#10;AADbAAAADwAAAGRycy9kb3ducmV2LnhtbESPT0vDQBTE74LfYXlCL2I3Wg0ldhtECPRS/1QPPT6y&#10;z2ww+17Mbpv023cFweMwM79hVuXkO3WkIbTCBm7nGSjiWmzLjYHPj+pmCSpEZIudMBk4UYByfXmx&#10;wsLKyO903MVGJQiHAg24GPtC61A78hjm0hMn70sGjzHJodF2wDHBfafvsizXHltOCw57enZUf+8O&#10;3sCP2NE/cPUm+WG/XbyeXjZOro2ZXU1Pj6AiTfE//NfeWAP3Ofx+ST9Ar8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So+xQAAANsAAAAPAAAAAAAAAAAAAAAAAJgCAABkcnMv&#10;ZG93bnJldi54bWxQSwUGAAAAAAQABAD1AAAAigMAAAAA&#10;" path="m,l9782,e" filled="f" strokecolor="#4f81bc" strokeweight="1.06pt">
                  <v:path arrowok="t" o:connecttype="custom" o:connectlocs="0,0;9782,0" o:connectangles="0,0"/>
                </v:shape>
                <w10:wrap anchorx="page"/>
              </v:group>
            </w:pict>
          </mc:Fallback>
        </mc:AlternateContent>
      </w:r>
    </w:p>
    <w:p w:rsidR="002E1E92" w:rsidRPr="00C12545" w:rsidRDefault="002E1E92">
      <w:pPr>
        <w:spacing w:after="0" w:line="200" w:lineRule="exact"/>
        <w:rPr>
          <w:sz w:val="20"/>
          <w:szCs w:val="20"/>
          <w:lang w:val="it-IT"/>
        </w:rPr>
      </w:pPr>
    </w:p>
    <w:p w:rsidR="002E1E92" w:rsidRPr="00C12545" w:rsidRDefault="00C6747B" w:rsidP="00722B88">
      <w:pPr>
        <w:spacing w:before="16" w:after="120"/>
        <w:ind w:left="3782" w:right="3839"/>
        <w:jc w:val="center"/>
        <w:rPr>
          <w:rFonts w:ascii="Calibri" w:eastAsia="Calibri" w:hAnsi="Calibri" w:cs="Calibri"/>
          <w:lang w:val="it-IT"/>
        </w:rPr>
      </w:pPr>
      <w:r w:rsidRPr="00C12545">
        <w:rPr>
          <w:rFonts w:ascii="Calibri" w:eastAsia="Calibri" w:hAnsi="Calibri" w:cs="Calibri"/>
          <w:b/>
          <w:bCs/>
          <w:color w:val="365F91"/>
          <w:lang w:val="it-IT"/>
        </w:rPr>
        <w:t>FI</w:t>
      </w:r>
      <w:r w:rsidRPr="00C12545">
        <w:rPr>
          <w:rFonts w:ascii="Calibri" w:eastAsia="Calibri" w:hAnsi="Calibri" w:cs="Calibri"/>
          <w:b/>
          <w:bCs/>
          <w:color w:val="365F91"/>
          <w:spacing w:val="-1"/>
          <w:lang w:val="it-IT"/>
        </w:rPr>
        <w:t>N</w:t>
      </w:r>
      <w:r w:rsidRPr="00C12545">
        <w:rPr>
          <w:rFonts w:ascii="Calibri" w:eastAsia="Calibri" w:hAnsi="Calibri" w:cs="Calibri"/>
          <w:b/>
          <w:bCs/>
          <w:color w:val="365F91"/>
          <w:lang w:val="it-IT"/>
        </w:rPr>
        <w:t>A</w:t>
      </w:r>
      <w:r w:rsidRPr="00C12545">
        <w:rPr>
          <w:rFonts w:ascii="Calibri" w:eastAsia="Calibri" w:hAnsi="Calibri" w:cs="Calibri"/>
          <w:b/>
          <w:bCs/>
          <w:color w:val="365F91"/>
          <w:spacing w:val="1"/>
          <w:lang w:val="it-IT"/>
        </w:rPr>
        <w:t>L</w:t>
      </w:r>
      <w:r w:rsidRPr="00C12545">
        <w:rPr>
          <w:rFonts w:ascii="Calibri" w:eastAsia="Calibri" w:hAnsi="Calibri" w:cs="Calibri"/>
          <w:b/>
          <w:bCs/>
          <w:color w:val="365F91"/>
          <w:spacing w:val="-1"/>
          <w:lang w:val="it-IT"/>
        </w:rPr>
        <w:t>I</w:t>
      </w:r>
      <w:r w:rsidRPr="00C12545">
        <w:rPr>
          <w:rFonts w:ascii="Calibri" w:eastAsia="Calibri" w:hAnsi="Calibri" w:cs="Calibri"/>
          <w:b/>
          <w:bCs/>
          <w:color w:val="365F91"/>
          <w:spacing w:val="1"/>
          <w:lang w:val="it-IT"/>
        </w:rPr>
        <w:t>T</w:t>
      </w:r>
      <w:r w:rsidRPr="00C12545">
        <w:rPr>
          <w:rFonts w:ascii="Calibri" w:eastAsia="Calibri" w:hAnsi="Calibri" w:cs="Calibri"/>
          <w:b/>
          <w:bCs/>
          <w:color w:val="365F91"/>
          <w:lang w:val="it-IT"/>
        </w:rPr>
        <w:t>À</w:t>
      </w:r>
      <w:r w:rsidRPr="00C12545">
        <w:rPr>
          <w:rFonts w:ascii="Calibri" w:eastAsia="Calibri" w:hAnsi="Calibri" w:cs="Calibri"/>
          <w:b/>
          <w:bCs/>
          <w:color w:val="365F91"/>
          <w:spacing w:val="-1"/>
          <w:lang w:val="it-IT"/>
        </w:rPr>
        <w:t xml:space="preserve"> </w:t>
      </w:r>
      <w:r w:rsidRPr="00C12545">
        <w:rPr>
          <w:rFonts w:ascii="Calibri" w:eastAsia="Calibri" w:hAnsi="Calibri" w:cs="Calibri"/>
          <w:b/>
          <w:bCs/>
          <w:color w:val="365F91"/>
          <w:lang w:val="it-IT"/>
        </w:rPr>
        <w:t>DE</w:t>
      </w:r>
      <w:r w:rsidRPr="00C12545">
        <w:rPr>
          <w:rFonts w:ascii="Calibri" w:eastAsia="Calibri" w:hAnsi="Calibri" w:cs="Calibri"/>
          <w:b/>
          <w:bCs/>
          <w:color w:val="365F91"/>
          <w:spacing w:val="-2"/>
          <w:lang w:val="it-IT"/>
        </w:rPr>
        <w:t>L</w:t>
      </w:r>
      <w:r w:rsidRPr="00C12545">
        <w:rPr>
          <w:rFonts w:ascii="Calibri" w:eastAsia="Calibri" w:hAnsi="Calibri" w:cs="Calibri"/>
          <w:b/>
          <w:bCs/>
          <w:color w:val="365F91"/>
          <w:lang w:val="it-IT"/>
        </w:rPr>
        <w:t>LA</w:t>
      </w:r>
      <w:r w:rsidRPr="00C12545">
        <w:rPr>
          <w:rFonts w:ascii="Calibri" w:eastAsia="Calibri" w:hAnsi="Calibri" w:cs="Calibri"/>
          <w:b/>
          <w:bCs/>
          <w:color w:val="365F91"/>
          <w:spacing w:val="2"/>
          <w:lang w:val="it-IT"/>
        </w:rPr>
        <w:t xml:space="preserve"> </w:t>
      </w:r>
      <w:r w:rsidRPr="00C12545">
        <w:rPr>
          <w:rFonts w:ascii="Calibri" w:eastAsia="Calibri" w:hAnsi="Calibri" w:cs="Calibri"/>
          <w:b/>
          <w:bCs/>
          <w:color w:val="365F91"/>
          <w:spacing w:val="-1"/>
          <w:lang w:val="it-IT"/>
        </w:rPr>
        <w:t>S</w:t>
      </w:r>
      <w:r w:rsidRPr="00C12545">
        <w:rPr>
          <w:rFonts w:ascii="Calibri" w:eastAsia="Calibri" w:hAnsi="Calibri" w:cs="Calibri"/>
          <w:b/>
          <w:bCs/>
          <w:color w:val="365F91"/>
          <w:lang w:val="it-IT"/>
        </w:rPr>
        <w:t>E</w:t>
      </w:r>
      <w:r w:rsidRPr="00C12545">
        <w:rPr>
          <w:rFonts w:ascii="Calibri" w:eastAsia="Calibri" w:hAnsi="Calibri" w:cs="Calibri"/>
          <w:b/>
          <w:bCs/>
          <w:color w:val="365F91"/>
          <w:spacing w:val="-2"/>
          <w:lang w:val="it-IT"/>
        </w:rPr>
        <w:t>Z</w:t>
      </w:r>
      <w:r w:rsidRPr="00C12545">
        <w:rPr>
          <w:rFonts w:ascii="Calibri" w:eastAsia="Calibri" w:hAnsi="Calibri" w:cs="Calibri"/>
          <w:b/>
          <w:bCs/>
          <w:color w:val="365F91"/>
          <w:spacing w:val="1"/>
          <w:lang w:val="it-IT"/>
        </w:rPr>
        <w:t>I</w:t>
      </w:r>
      <w:r w:rsidRPr="00C12545">
        <w:rPr>
          <w:rFonts w:ascii="Calibri" w:eastAsia="Calibri" w:hAnsi="Calibri" w:cs="Calibri"/>
          <w:b/>
          <w:bCs/>
          <w:color w:val="365F91"/>
          <w:spacing w:val="-3"/>
          <w:lang w:val="it-IT"/>
        </w:rPr>
        <w:t>O</w:t>
      </w:r>
      <w:r w:rsidRPr="00C12545">
        <w:rPr>
          <w:rFonts w:ascii="Calibri" w:eastAsia="Calibri" w:hAnsi="Calibri" w:cs="Calibri"/>
          <w:b/>
          <w:bCs/>
          <w:color w:val="365F91"/>
          <w:spacing w:val="1"/>
          <w:lang w:val="it-IT"/>
        </w:rPr>
        <w:t>N</w:t>
      </w:r>
      <w:r w:rsidRPr="00C12545">
        <w:rPr>
          <w:rFonts w:ascii="Calibri" w:eastAsia="Calibri" w:hAnsi="Calibri" w:cs="Calibri"/>
          <w:b/>
          <w:bCs/>
          <w:color w:val="365F91"/>
          <w:lang w:val="it-IT"/>
        </w:rPr>
        <w:t>E</w:t>
      </w:r>
    </w:p>
    <w:p w:rsidR="00843A42" w:rsidRPr="001E40BE" w:rsidRDefault="008B68B6" w:rsidP="001E40BE">
      <w:pPr>
        <w:spacing w:after="0"/>
        <w:jc w:val="both"/>
        <w:rPr>
          <w:rFonts w:ascii="Calibri" w:eastAsia="Calibri" w:hAnsi="Calibri" w:cs="Calibri"/>
          <w:color w:val="365F91"/>
          <w:lang w:val="it-IT"/>
        </w:rPr>
      </w:pPr>
      <w:r>
        <w:rPr>
          <w:rFonts w:ascii="Calibri" w:eastAsia="Calibri" w:hAnsi="Calibri" w:cs="Calibri"/>
          <w:color w:val="365F91"/>
          <w:lang w:val="it-IT"/>
        </w:rPr>
        <w:t>La sezione h</w:t>
      </w:r>
      <w:r w:rsidR="001E40BE">
        <w:rPr>
          <w:rFonts w:ascii="Calibri" w:eastAsia="Calibri" w:hAnsi="Calibri" w:cs="Calibri"/>
          <w:color w:val="365F91"/>
          <w:lang w:val="it-IT"/>
        </w:rPr>
        <w:t xml:space="preserve">a lo scopo di illustrare nel dettaglio il processo attraverso il quale si esplica </w:t>
      </w:r>
      <w:r w:rsidR="001E40BE" w:rsidRPr="001E40BE">
        <w:rPr>
          <w:rFonts w:ascii="Calibri" w:eastAsia="Calibri" w:hAnsi="Calibri" w:cs="Calibri"/>
          <w:color w:val="365F91"/>
          <w:lang w:val="it-IT"/>
        </w:rPr>
        <w:t>la misurazione e valutazione della performance</w:t>
      </w:r>
      <w:r w:rsidR="007E7D03">
        <w:rPr>
          <w:rFonts w:ascii="Calibri" w:eastAsia="Calibri" w:hAnsi="Calibri" w:cs="Calibri"/>
          <w:color w:val="365F91"/>
          <w:lang w:val="it-IT"/>
        </w:rPr>
        <w:t xml:space="preserve"> organizzativa della CCIAA (Rif. sezioni 3 e 4 Linee guida).</w:t>
      </w:r>
    </w:p>
    <w:p w:rsidR="002E1E92" w:rsidRPr="00C12545" w:rsidRDefault="00A66ACD">
      <w:pPr>
        <w:spacing w:after="0" w:line="200" w:lineRule="exact"/>
        <w:rPr>
          <w:sz w:val="20"/>
          <w:szCs w:val="20"/>
          <w:lang w:val="it-IT"/>
        </w:rPr>
      </w:pPr>
      <w:r>
        <w:rPr>
          <w:noProof/>
          <w:lang w:val="it-IT" w:eastAsia="it-IT"/>
        </w:rPr>
        <mc:AlternateContent>
          <mc:Choice Requires="wpg">
            <w:drawing>
              <wp:anchor distT="0" distB="0" distL="114300" distR="114300" simplePos="0" relativeHeight="251656704" behindDoc="1" locked="0" layoutInCell="1" allowOverlap="1" wp14:anchorId="060EBB86" wp14:editId="7E3CB14F">
                <wp:simplePos x="0" y="0"/>
                <wp:positionH relativeFrom="page">
                  <wp:posOffset>586740</wp:posOffset>
                </wp:positionH>
                <wp:positionV relativeFrom="paragraph">
                  <wp:posOffset>112395</wp:posOffset>
                </wp:positionV>
                <wp:extent cx="6348730" cy="45085"/>
                <wp:effectExtent l="15240" t="7620" r="8255" b="0"/>
                <wp:wrapNone/>
                <wp:docPr id="4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5085"/>
                          <a:chOff x="1010" y="444"/>
                          <a:chExt cx="9797" cy="2"/>
                        </a:xfrm>
                      </wpg:grpSpPr>
                      <wps:wsp>
                        <wps:cNvPr id="44" name="Freeform 174"/>
                        <wps:cNvSpPr>
                          <a:spLocks/>
                        </wps:cNvSpPr>
                        <wps:spPr bwMode="auto">
                          <a:xfrm>
                            <a:off x="1010" y="444"/>
                            <a:ext cx="9797" cy="2"/>
                          </a:xfrm>
                          <a:custGeom>
                            <a:avLst/>
                            <a:gdLst>
                              <a:gd name="T0" fmla="+- 0 1010 1010"/>
                              <a:gd name="T1" fmla="*/ T0 w 9797"/>
                              <a:gd name="T2" fmla="+- 0 10807 1010"/>
                              <a:gd name="T3" fmla="*/ T2 w 9797"/>
                            </a:gdLst>
                            <a:ahLst/>
                            <a:cxnLst>
                              <a:cxn ang="0">
                                <a:pos x="T1" y="0"/>
                              </a:cxn>
                              <a:cxn ang="0">
                                <a:pos x="T3" y="0"/>
                              </a:cxn>
                            </a:cxnLst>
                            <a:rect l="0" t="0" r="r" b="b"/>
                            <a:pathLst>
                              <a:path w="9797">
                                <a:moveTo>
                                  <a:pt x="0" y="0"/>
                                </a:moveTo>
                                <a:lnTo>
                                  <a:pt x="9797"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26" style="position:absolute;margin-left:46.2pt;margin-top:8.85pt;width:499.9pt;height:3.55pt;z-index:-251659776;mso-position-horizontal-relative:page" coordorigin="1010,444" coordsize="9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">
                <v:shape id="Freeform 174" o:spid="_x0000_s1027" style="position:absolute;left:1010;top:444;width:9797;height:2;visibility:visible;mso-wrap-style:square;v-text-anchor:top" coordsize="9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RfL8A&#10;AADbAAAADwAAAGRycy9kb3ducmV2LnhtbESPS4vCMBSF9wP+h3AFN8OYKCLSMYoIoluf62tzJy3T&#10;3JQmavXXG0FweTiPjzOdt64SV2pC6VnDoK9AEOfelGw1HParnwmIEJENVp5Jw50CzGedrylmxt94&#10;S9ddtCKNcMhQQxFjnUkZ8oIchr6viZP35xuHMcnGStPgLY27Sg6VGkuHJSdCgTUtC8r/dxen4dR+&#10;n5Q9WkuLO5m1Om8fCaV1r9sufkFEauMn/G5vjIbRCF5f0g+Qs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udF8vwAAANsAAAAPAAAAAAAAAAAAAAAAAJgCAABkcnMvZG93bnJl&#10;di54bWxQSwUGAAAAAAQABAD1AAAAhAMAAAAA&#10;" path="m,l9797,e" filled="f" strokecolor="#4f81bc" strokeweight="1.06pt">
                  <v:path arrowok="t" o:connecttype="custom" o:connectlocs="0,0;9797,0" o:connectangles="0,0"/>
                </v:shape>
                <w10:wrap anchorx="page"/>
              </v:group>
            </w:pict>
          </mc:Fallback>
        </mc:AlternateContent>
      </w:r>
    </w:p>
    <w:p w:rsidR="002E1E92" w:rsidRPr="00C12545" w:rsidRDefault="002E1E92">
      <w:pPr>
        <w:spacing w:before="17" w:after="0" w:line="220" w:lineRule="exact"/>
        <w:rPr>
          <w:lang w:val="it-IT"/>
        </w:rPr>
      </w:pPr>
    </w:p>
    <w:p w:rsidR="00476551" w:rsidRDefault="00476551" w:rsidP="00476551">
      <w:pPr>
        <w:spacing w:before="16" w:after="0" w:line="240" w:lineRule="auto"/>
        <w:ind w:right="-65"/>
        <w:jc w:val="both"/>
        <w:rPr>
          <w:rFonts w:ascii="Calibri" w:eastAsia="Calibri" w:hAnsi="Calibri" w:cs="Calibri"/>
          <w:b/>
          <w:bCs/>
          <w:spacing w:val="1"/>
          <w:lang w:val="it-IT"/>
        </w:rPr>
      </w:pPr>
    </w:p>
    <w:p w:rsidR="00F571BD" w:rsidRPr="00120BA6" w:rsidRDefault="00F571BD" w:rsidP="00F571B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120BA6">
        <w:rPr>
          <w:sz w:val="20"/>
          <w:lang w:val="it-IT"/>
        </w:rPr>
        <w:t xml:space="preserve">La </w:t>
      </w:r>
      <w:r w:rsidR="00120BA6" w:rsidRPr="00120BA6">
        <w:rPr>
          <w:sz w:val="20"/>
          <w:lang w:val="it-IT"/>
        </w:rPr>
        <w:t xml:space="preserve">misurazione e </w:t>
      </w:r>
      <w:r w:rsidRPr="00120BA6">
        <w:rPr>
          <w:sz w:val="20"/>
          <w:lang w:val="it-IT"/>
        </w:rPr>
        <w:t>valutazione della performance organizzativa è un processo qualitativo</w:t>
      </w:r>
      <w:r w:rsidR="00120BA6" w:rsidRPr="00120BA6">
        <w:rPr>
          <w:sz w:val="20"/>
          <w:lang w:val="it-IT"/>
        </w:rPr>
        <w:t>,</w:t>
      </w:r>
      <w:r w:rsidRPr="00120BA6">
        <w:rPr>
          <w:sz w:val="20"/>
          <w:lang w:val="it-IT"/>
        </w:rPr>
        <w:t xml:space="preserve"> che </w:t>
      </w:r>
      <w:r w:rsidR="00120BA6" w:rsidRPr="00120BA6">
        <w:rPr>
          <w:sz w:val="20"/>
          <w:lang w:val="it-IT"/>
        </w:rPr>
        <w:t>culmina</w:t>
      </w:r>
      <w:r w:rsidRPr="00120BA6">
        <w:rPr>
          <w:sz w:val="20"/>
          <w:lang w:val="it-IT"/>
        </w:rPr>
        <w:t xml:space="preserve"> nella determinazione di un giudizio sinte</w:t>
      </w:r>
      <w:r w:rsidR="00120BA6" w:rsidRPr="00120BA6">
        <w:rPr>
          <w:sz w:val="20"/>
          <w:lang w:val="it-IT"/>
        </w:rPr>
        <w:t>tico</w:t>
      </w:r>
      <w:r w:rsidRPr="00120BA6">
        <w:rPr>
          <w:sz w:val="20"/>
          <w:lang w:val="it-IT"/>
        </w:rPr>
        <w:t xml:space="preserve"> sui risultati prodotti dall’ente in relazione agli obiettivi stabiliti in fase di pianificazione strategica e programmazione operativa.</w:t>
      </w:r>
      <w:r w:rsidR="00120BA6" w:rsidRPr="00120BA6">
        <w:rPr>
          <w:sz w:val="20"/>
          <w:lang w:val="it-IT"/>
        </w:rPr>
        <w:t xml:space="preserve"> Per questo, si può dire che la misurazione e valutazione della performance organizzativa si colloca nell’ambito del Ciclo di Gestione della performance come fase intermedia tra quella di pianificazione/programmazione e quella successiva di rendicontazione.</w:t>
      </w:r>
    </w:p>
    <w:p w:rsidR="00F571BD" w:rsidRPr="00120BA6" w:rsidRDefault="00F571BD" w:rsidP="00F571B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120BA6">
        <w:rPr>
          <w:sz w:val="20"/>
          <w:lang w:val="it-IT"/>
        </w:rPr>
        <w:t xml:space="preserve">La performance organizzativa della Camera di commercio di ------------ </w:t>
      </w:r>
      <w:r w:rsidR="00120BA6" w:rsidRPr="00120BA6">
        <w:rPr>
          <w:sz w:val="20"/>
          <w:lang w:val="it-IT"/>
        </w:rPr>
        <w:t xml:space="preserve">è articolata </w:t>
      </w:r>
      <w:r w:rsidRPr="00120BA6">
        <w:rPr>
          <w:sz w:val="20"/>
          <w:lang w:val="it-IT"/>
        </w:rPr>
        <w:t>su due livelli:</w:t>
      </w:r>
    </w:p>
    <w:p w:rsidR="00F571BD" w:rsidRPr="00120BA6" w:rsidRDefault="00F571BD" w:rsidP="00221A58">
      <w:pPr>
        <w:pStyle w:val="Paragrafoelenco"/>
        <w:numPr>
          <w:ilvl w:val="0"/>
          <w:numId w:val="2"/>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120BA6">
        <w:rPr>
          <w:sz w:val="20"/>
          <w:lang w:val="it-IT"/>
        </w:rPr>
        <w:t>la performance complessiva dell’ente</w:t>
      </w:r>
      <w:r w:rsidR="00120BA6" w:rsidRPr="00120BA6">
        <w:rPr>
          <w:sz w:val="20"/>
          <w:lang w:val="it-IT"/>
        </w:rPr>
        <w:t>;</w:t>
      </w:r>
    </w:p>
    <w:p w:rsidR="00F571BD" w:rsidRDefault="00F571BD" w:rsidP="00221A58">
      <w:pPr>
        <w:pStyle w:val="Paragrafoelenco"/>
        <w:numPr>
          <w:ilvl w:val="0"/>
          <w:numId w:val="2"/>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120BA6">
        <w:rPr>
          <w:sz w:val="20"/>
          <w:lang w:val="it-IT"/>
        </w:rPr>
        <w:t>la performance d</w:t>
      </w:r>
      <w:r w:rsidR="00120BA6" w:rsidRPr="00120BA6">
        <w:rPr>
          <w:sz w:val="20"/>
          <w:lang w:val="it-IT"/>
        </w:rPr>
        <w:t>i singole unità organizzative dell’ente (</w:t>
      </w:r>
      <w:r w:rsidR="00120BA6" w:rsidRPr="00120BA6">
        <w:rPr>
          <w:sz w:val="20"/>
          <w:highlight w:val="cyan"/>
          <w:lang w:val="it-IT"/>
        </w:rPr>
        <w:t>A</w:t>
      </w:r>
      <w:r w:rsidRPr="00120BA6">
        <w:rPr>
          <w:sz w:val="20"/>
          <w:highlight w:val="cyan"/>
          <w:lang w:val="it-IT"/>
        </w:rPr>
        <w:t>ree</w:t>
      </w:r>
      <w:r w:rsidR="00120BA6" w:rsidRPr="00120BA6">
        <w:rPr>
          <w:sz w:val="20"/>
          <w:highlight w:val="cyan"/>
          <w:lang w:val="it-IT"/>
        </w:rPr>
        <w:t>,</w:t>
      </w:r>
      <w:r w:rsidR="009C37D3">
        <w:rPr>
          <w:sz w:val="20"/>
          <w:highlight w:val="cyan"/>
          <w:lang w:val="it-IT"/>
        </w:rPr>
        <w:t xml:space="preserve"> </w:t>
      </w:r>
      <w:r w:rsidR="00120BA6" w:rsidRPr="00120BA6">
        <w:rPr>
          <w:sz w:val="20"/>
          <w:highlight w:val="cyan"/>
          <w:lang w:val="it-IT"/>
        </w:rPr>
        <w:t>Servizi, …</w:t>
      </w:r>
      <w:r w:rsidR="00120BA6" w:rsidRPr="00120BA6">
        <w:rPr>
          <w:sz w:val="20"/>
          <w:lang w:val="it-IT"/>
        </w:rPr>
        <w:t>)</w:t>
      </w:r>
      <w:r w:rsidRPr="00120BA6">
        <w:rPr>
          <w:sz w:val="20"/>
          <w:lang w:val="it-IT"/>
        </w:rPr>
        <w:t>.</w:t>
      </w:r>
    </w:p>
    <w:p w:rsidR="00120BA6" w:rsidRDefault="00120BA6" w:rsidP="00120BA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Pr>
          <w:sz w:val="20"/>
          <w:lang w:val="it-IT"/>
        </w:rPr>
        <w:t>In entrambi i casi,</w:t>
      </w:r>
      <w:r w:rsidR="00460E16">
        <w:rPr>
          <w:sz w:val="20"/>
          <w:lang w:val="it-IT"/>
        </w:rPr>
        <w:t xml:space="preserve"> in sede di misurazione della performance organizzativa</w:t>
      </w:r>
      <w:r>
        <w:rPr>
          <w:sz w:val="20"/>
          <w:lang w:val="it-IT"/>
        </w:rPr>
        <w:t xml:space="preserve"> si tiene conto di indicatori sintetici, frutto di ponderazione delle performance rilevate relativamente agli obiettivi afferenti ai diversi ambiti strategici (nel primo caso) o alle diverse unità organizzative (nel secondo).</w:t>
      </w:r>
    </w:p>
    <w:p w:rsidR="00460E16" w:rsidRPr="00460E16" w:rsidRDefault="00F571BD" w:rsidP="00460E1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460E16">
        <w:rPr>
          <w:sz w:val="20"/>
          <w:lang w:val="it-IT"/>
        </w:rPr>
        <w:t>In sede di</w:t>
      </w:r>
      <w:r w:rsidR="00460E16" w:rsidRPr="00460E16">
        <w:rPr>
          <w:sz w:val="20"/>
          <w:lang w:val="it-IT"/>
        </w:rPr>
        <w:t xml:space="preserve"> successiva</w:t>
      </w:r>
      <w:r w:rsidRPr="00460E16">
        <w:rPr>
          <w:sz w:val="20"/>
          <w:lang w:val="it-IT"/>
        </w:rPr>
        <w:t xml:space="preserve"> valutazione, oltre a considerare </w:t>
      </w:r>
      <w:r w:rsidR="00460E16" w:rsidRPr="00460E16">
        <w:rPr>
          <w:sz w:val="20"/>
          <w:lang w:val="it-IT"/>
        </w:rPr>
        <w:t xml:space="preserve">gli </w:t>
      </w:r>
      <w:r w:rsidRPr="00460E16">
        <w:rPr>
          <w:sz w:val="20"/>
          <w:lang w:val="it-IT"/>
        </w:rPr>
        <w:t xml:space="preserve">indicatori </w:t>
      </w:r>
      <w:r w:rsidR="00460E16" w:rsidRPr="00460E16">
        <w:rPr>
          <w:sz w:val="20"/>
          <w:lang w:val="it-IT"/>
        </w:rPr>
        <w:t>composti di cui sopra</w:t>
      </w:r>
      <w:r w:rsidRPr="00460E16">
        <w:rPr>
          <w:sz w:val="20"/>
          <w:lang w:val="it-IT"/>
        </w:rPr>
        <w:t xml:space="preserve">, </w:t>
      </w:r>
      <w:r w:rsidR="00460E16" w:rsidRPr="00460E16">
        <w:rPr>
          <w:sz w:val="20"/>
          <w:lang w:val="it-IT"/>
        </w:rPr>
        <w:t>vengono</w:t>
      </w:r>
      <w:r w:rsidRPr="00460E16">
        <w:rPr>
          <w:sz w:val="20"/>
          <w:lang w:val="it-IT"/>
        </w:rPr>
        <w:t xml:space="preserve"> analizzate</w:t>
      </w:r>
      <w:r w:rsidR="00460E16" w:rsidRPr="00460E16">
        <w:rPr>
          <w:sz w:val="20"/>
          <w:lang w:val="it-IT"/>
        </w:rPr>
        <w:t xml:space="preserve"> e prese in considerazione anche</w:t>
      </w:r>
      <w:r w:rsidRPr="00460E16">
        <w:rPr>
          <w:sz w:val="20"/>
          <w:lang w:val="it-IT"/>
        </w:rPr>
        <w:t xml:space="preserve"> </w:t>
      </w:r>
      <w:r w:rsidR="00460E16" w:rsidRPr="00460E16">
        <w:rPr>
          <w:sz w:val="20"/>
          <w:lang w:val="it-IT"/>
        </w:rPr>
        <w:t>ulteriori</w:t>
      </w:r>
      <w:r w:rsidRPr="00460E16">
        <w:rPr>
          <w:sz w:val="20"/>
          <w:lang w:val="it-IT"/>
        </w:rPr>
        <w:t xml:space="preserve"> informazioni </w:t>
      </w:r>
      <w:r w:rsidR="00460E16" w:rsidRPr="00460E16">
        <w:rPr>
          <w:sz w:val="20"/>
          <w:lang w:val="it-IT"/>
        </w:rPr>
        <w:t>di carattere qualitativo, che possono essere apportate dai referenti delle unità organizzative coinvolte in questa fase del processo (</w:t>
      </w:r>
      <w:r w:rsidR="00460E16" w:rsidRPr="00460E16">
        <w:rPr>
          <w:sz w:val="20"/>
          <w:highlight w:val="cyan"/>
          <w:lang w:val="it-IT"/>
        </w:rPr>
        <w:t>Segretario generale,</w:t>
      </w:r>
      <w:r w:rsidRPr="00460E16">
        <w:rPr>
          <w:sz w:val="20"/>
          <w:highlight w:val="cyan"/>
          <w:lang w:val="it-IT"/>
        </w:rPr>
        <w:t xml:space="preserve"> Dirigent</w:t>
      </w:r>
      <w:r w:rsidR="00460E16" w:rsidRPr="00460E16">
        <w:rPr>
          <w:sz w:val="20"/>
          <w:highlight w:val="cyan"/>
          <w:lang w:val="it-IT"/>
        </w:rPr>
        <w:t>i, …</w:t>
      </w:r>
      <w:r w:rsidR="00460E16" w:rsidRPr="00460E16">
        <w:rPr>
          <w:sz w:val="20"/>
          <w:lang w:val="it-IT"/>
        </w:rPr>
        <w:t>).</w:t>
      </w:r>
      <w:r w:rsidR="00460E16">
        <w:rPr>
          <w:sz w:val="20"/>
          <w:lang w:val="it-IT"/>
        </w:rPr>
        <w:t xml:space="preserve"> Vengono perciò messe a fuoco: le eventuali cause di gap tra performance programmata e performance rilevata; eventuali serie storiche e posizionamento comparativo (</w:t>
      </w:r>
      <w:r w:rsidR="00460E16" w:rsidRPr="00460E16">
        <w:rPr>
          <w:i/>
          <w:sz w:val="20"/>
          <w:lang w:val="it-IT"/>
        </w:rPr>
        <w:t>benchmarking</w:t>
      </w:r>
      <w:r w:rsidR="00460E16" w:rsidRPr="00460E16">
        <w:rPr>
          <w:sz w:val="20"/>
          <w:lang w:val="it-IT"/>
        </w:rPr>
        <w:t xml:space="preserve">); </w:t>
      </w:r>
      <w:r w:rsidRPr="00460E16">
        <w:rPr>
          <w:sz w:val="20"/>
          <w:lang w:val="it-IT"/>
        </w:rPr>
        <w:t>informazioni integrative di carattere economico-</w:t>
      </w:r>
      <w:r w:rsidR="00460E16" w:rsidRPr="00460E16">
        <w:rPr>
          <w:sz w:val="20"/>
          <w:lang w:val="it-IT"/>
        </w:rPr>
        <w:t>contabile</w:t>
      </w:r>
      <w:r w:rsidRPr="00460E16">
        <w:rPr>
          <w:sz w:val="20"/>
          <w:lang w:val="it-IT"/>
        </w:rPr>
        <w:t>;</w:t>
      </w:r>
      <w:r w:rsidR="00460E16" w:rsidRPr="00460E16">
        <w:rPr>
          <w:sz w:val="20"/>
          <w:lang w:val="it-IT"/>
        </w:rPr>
        <w:t xml:space="preserve"> mutamenti e </w:t>
      </w:r>
      <w:r w:rsidRPr="00460E16">
        <w:rPr>
          <w:sz w:val="20"/>
          <w:lang w:val="it-IT"/>
        </w:rPr>
        <w:t xml:space="preserve">fattori </w:t>
      </w:r>
      <w:r w:rsidR="00460E16" w:rsidRPr="00460E16">
        <w:rPr>
          <w:sz w:val="20"/>
          <w:lang w:val="it-IT"/>
        </w:rPr>
        <w:t>esogeni</w:t>
      </w:r>
      <w:r w:rsidRPr="00460E16">
        <w:rPr>
          <w:sz w:val="20"/>
          <w:lang w:val="it-IT"/>
        </w:rPr>
        <w:t xml:space="preserve"> intervenuti nel</w:t>
      </w:r>
      <w:r w:rsidR="00460E16" w:rsidRPr="00460E16">
        <w:rPr>
          <w:sz w:val="20"/>
          <w:lang w:val="it-IT"/>
        </w:rPr>
        <w:t xml:space="preserve"> contesto esterno che hanno potuto influenzare gli eventi connessi alle performance rilevate.</w:t>
      </w:r>
    </w:p>
    <w:p w:rsidR="00F571BD" w:rsidRPr="0039124B" w:rsidRDefault="00F571BD" w:rsidP="00F571B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39124B">
        <w:rPr>
          <w:sz w:val="20"/>
          <w:lang w:val="it-IT"/>
        </w:rPr>
        <w:t xml:space="preserve">La </w:t>
      </w:r>
      <w:r w:rsidR="0039124B" w:rsidRPr="0039124B">
        <w:rPr>
          <w:sz w:val="20"/>
          <w:lang w:val="it-IT"/>
        </w:rPr>
        <w:t>valutazione</w:t>
      </w:r>
      <w:r w:rsidRPr="0039124B">
        <w:rPr>
          <w:sz w:val="20"/>
          <w:lang w:val="it-IT"/>
        </w:rPr>
        <w:t xml:space="preserve"> congiunta di tutti </w:t>
      </w:r>
      <w:r w:rsidR="0039124B" w:rsidRPr="0039124B">
        <w:rPr>
          <w:sz w:val="20"/>
          <w:lang w:val="it-IT"/>
        </w:rPr>
        <w:t>questi</w:t>
      </w:r>
      <w:r w:rsidRPr="0039124B">
        <w:rPr>
          <w:sz w:val="20"/>
          <w:lang w:val="it-IT"/>
        </w:rPr>
        <w:t xml:space="preserve"> elementi considerati </w:t>
      </w:r>
      <w:r w:rsidR="0039124B" w:rsidRPr="0039124B">
        <w:rPr>
          <w:sz w:val="20"/>
          <w:lang w:val="it-IT"/>
        </w:rPr>
        <w:t>permette</w:t>
      </w:r>
      <w:r w:rsidRPr="0039124B">
        <w:rPr>
          <w:sz w:val="20"/>
          <w:lang w:val="it-IT"/>
        </w:rPr>
        <w:t xml:space="preserve"> al valutatore di formulare un giudizio</w:t>
      </w:r>
      <w:r w:rsidR="0039124B" w:rsidRPr="0039124B">
        <w:rPr>
          <w:sz w:val="20"/>
          <w:lang w:val="it-IT"/>
        </w:rPr>
        <w:t xml:space="preserve"> motivato</w:t>
      </w:r>
      <w:r w:rsidRPr="0039124B">
        <w:rPr>
          <w:sz w:val="20"/>
          <w:lang w:val="it-IT"/>
        </w:rPr>
        <w:t xml:space="preserve"> sull’andamento dell</w:t>
      </w:r>
      <w:r w:rsidR="0039124B" w:rsidRPr="0039124B">
        <w:rPr>
          <w:sz w:val="20"/>
          <w:lang w:val="it-IT"/>
        </w:rPr>
        <w:t xml:space="preserve">a CCIAA, </w:t>
      </w:r>
      <w:r w:rsidRPr="0039124B">
        <w:rPr>
          <w:sz w:val="20"/>
          <w:lang w:val="it-IT"/>
        </w:rPr>
        <w:t>esprim</w:t>
      </w:r>
      <w:r w:rsidR="0039124B" w:rsidRPr="0039124B">
        <w:rPr>
          <w:sz w:val="20"/>
          <w:lang w:val="it-IT"/>
        </w:rPr>
        <w:t xml:space="preserve">endolo su una base predefinita in base alle </w:t>
      </w:r>
      <w:r w:rsidRPr="0039124B">
        <w:rPr>
          <w:sz w:val="20"/>
          <w:lang w:val="it-IT"/>
        </w:rPr>
        <w:t>seguenti opzioni valutative:</w:t>
      </w:r>
    </w:p>
    <w:p w:rsidR="00F571BD" w:rsidRPr="0039124B" w:rsidRDefault="0039124B" w:rsidP="00221A58">
      <w:pPr>
        <w:pStyle w:val="Paragrafoelenco"/>
        <w:numPr>
          <w:ilvl w:val="0"/>
          <w:numId w:val="3"/>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highlight w:val="yellow"/>
          <w:lang w:val="it-IT"/>
        </w:rPr>
      </w:pPr>
      <w:r w:rsidRPr="0039124B">
        <w:rPr>
          <w:sz w:val="20"/>
          <w:highlight w:val="yellow"/>
          <w:lang w:val="it-IT"/>
        </w:rPr>
        <w:t>disattesa</w:t>
      </w:r>
    </w:p>
    <w:p w:rsidR="00F571BD" w:rsidRPr="0039124B" w:rsidRDefault="0039124B" w:rsidP="00221A58">
      <w:pPr>
        <w:pStyle w:val="Paragrafoelenco"/>
        <w:numPr>
          <w:ilvl w:val="0"/>
          <w:numId w:val="3"/>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highlight w:val="yellow"/>
          <w:lang w:val="it-IT"/>
        </w:rPr>
      </w:pPr>
      <w:r w:rsidRPr="0039124B">
        <w:rPr>
          <w:sz w:val="20"/>
          <w:highlight w:val="yellow"/>
          <w:lang w:val="it-IT"/>
        </w:rPr>
        <w:t>inferiore alle aspettative</w:t>
      </w:r>
    </w:p>
    <w:p w:rsidR="00F571BD" w:rsidRPr="0039124B" w:rsidRDefault="0039124B" w:rsidP="00221A58">
      <w:pPr>
        <w:pStyle w:val="Paragrafoelenco"/>
        <w:numPr>
          <w:ilvl w:val="0"/>
          <w:numId w:val="3"/>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highlight w:val="yellow"/>
          <w:lang w:val="it-IT"/>
        </w:rPr>
      </w:pPr>
      <w:r w:rsidRPr="0039124B">
        <w:rPr>
          <w:sz w:val="20"/>
          <w:highlight w:val="yellow"/>
          <w:lang w:val="it-IT"/>
        </w:rPr>
        <w:t>in linea con le aspettative</w:t>
      </w:r>
    </w:p>
    <w:p w:rsidR="00F571BD" w:rsidRPr="0039124B" w:rsidRDefault="0039124B" w:rsidP="00221A58">
      <w:pPr>
        <w:pStyle w:val="Paragrafoelenco"/>
        <w:numPr>
          <w:ilvl w:val="0"/>
          <w:numId w:val="3"/>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highlight w:val="yellow"/>
          <w:lang w:val="it-IT"/>
        </w:rPr>
      </w:pPr>
      <w:r w:rsidRPr="0039124B">
        <w:rPr>
          <w:sz w:val="20"/>
          <w:highlight w:val="yellow"/>
          <w:lang w:val="it-IT"/>
        </w:rPr>
        <w:t>superiore alle asp</w:t>
      </w:r>
      <w:r w:rsidR="00F571BD" w:rsidRPr="0039124B">
        <w:rPr>
          <w:sz w:val="20"/>
          <w:highlight w:val="yellow"/>
          <w:lang w:val="it-IT"/>
        </w:rPr>
        <w:t>ettative</w:t>
      </w:r>
    </w:p>
    <w:p w:rsidR="00F571BD" w:rsidRPr="00F571BD" w:rsidRDefault="00F571BD" w:rsidP="00F571B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highlight w:val="yellow"/>
          <w:lang w:val="it-IT"/>
        </w:rPr>
      </w:pPr>
    </w:p>
    <w:p w:rsidR="0039124B" w:rsidRDefault="0039124B" w:rsidP="00F571B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39124B" w:rsidRDefault="0039124B" w:rsidP="00F571B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39124B">
        <w:rPr>
          <w:sz w:val="20"/>
          <w:highlight w:val="cyan"/>
          <w:lang w:val="it-IT"/>
        </w:rPr>
        <w:t>(---)</w:t>
      </w:r>
    </w:p>
    <w:p w:rsidR="00F571BD" w:rsidRPr="00590E34" w:rsidRDefault="00F571BD" w:rsidP="00590E3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6360BA" w:rsidRDefault="006360BA" w:rsidP="00476551">
      <w:pPr>
        <w:spacing w:before="16" w:after="0" w:line="240" w:lineRule="auto"/>
        <w:ind w:right="-65"/>
        <w:jc w:val="both"/>
        <w:rPr>
          <w:rFonts w:ascii="Calibri" w:eastAsia="Calibri" w:hAnsi="Calibri" w:cs="Calibri"/>
          <w:b/>
          <w:bCs/>
          <w:spacing w:val="1"/>
          <w:lang w:val="it-IT"/>
        </w:rPr>
      </w:pPr>
    </w:p>
    <w:p w:rsidR="008B68B6" w:rsidRDefault="008B68B6">
      <w:pPr>
        <w:rPr>
          <w:rFonts w:asciiTheme="majorHAnsi" w:eastAsiaTheme="majorEastAsia" w:hAnsiTheme="majorHAnsi" w:cstheme="majorBidi"/>
          <w:b/>
          <w:bCs/>
          <w:color w:val="4F81BD" w:themeColor="accent1"/>
          <w:spacing w:val="1"/>
          <w:sz w:val="26"/>
          <w:szCs w:val="26"/>
          <w:lang w:val="it-IT"/>
        </w:rPr>
      </w:pPr>
    </w:p>
    <w:p w:rsidR="0039124B" w:rsidRDefault="0039124B">
      <w:pPr>
        <w:rPr>
          <w:rFonts w:asciiTheme="majorHAnsi" w:eastAsiaTheme="majorEastAsia" w:hAnsiTheme="majorHAnsi" w:cstheme="majorBidi"/>
          <w:b/>
          <w:bCs/>
          <w:color w:val="4F81BD" w:themeColor="accent1"/>
          <w:spacing w:val="1"/>
          <w:sz w:val="26"/>
          <w:szCs w:val="26"/>
          <w:lang w:val="it-IT"/>
        </w:rPr>
      </w:pPr>
    </w:p>
    <w:p w:rsidR="0039124B" w:rsidRDefault="0039124B">
      <w:pPr>
        <w:rPr>
          <w:rFonts w:asciiTheme="majorHAnsi" w:eastAsiaTheme="majorEastAsia" w:hAnsiTheme="majorHAnsi" w:cstheme="majorBidi"/>
          <w:b/>
          <w:bCs/>
          <w:color w:val="4F81BD" w:themeColor="accent1"/>
          <w:spacing w:val="1"/>
          <w:sz w:val="26"/>
          <w:szCs w:val="26"/>
          <w:lang w:val="it-IT"/>
        </w:rPr>
      </w:pPr>
    </w:p>
    <w:p w:rsidR="0039124B" w:rsidRPr="006A7985" w:rsidRDefault="0039124B">
      <w:pPr>
        <w:rPr>
          <w:rFonts w:asciiTheme="majorHAnsi" w:eastAsiaTheme="majorEastAsia" w:hAnsiTheme="majorHAnsi" w:cstheme="majorBidi"/>
          <w:b/>
          <w:bCs/>
          <w:color w:val="4F81BD" w:themeColor="accent1"/>
          <w:spacing w:val="1"/>
          <w:sz w:val="26"/>
          <w:szCs w:val="26"/>
          <w:lang w:val="it-IT"/>
        </w:rPr>
      </w:pPr>
    </w:p>
    <w:p w:rsidR="00BA6BF4" w:rsidRDefault="00BA6BF4">
      <w:pPr>
        <w:rPr>
          <w:rFonts w:asciiTheme="majorHAnsi" w:eastAsiaTheme="majorEastAsia" w:hAnsiTheme="majorHAnsi" w:cstheme="majorBidi"/>
          <w:b/>
          <w:bCs/>
          <w:color w:val="4F81BD" w:themeColor="accent1"/>
          <w:spacing w:val="1"/>
          <w:sz w:val="26"/>
          <w:szCs w:val="26"/>
          <w:lang w:val="it-IT"/>
        </w:rPr>
      </w:pPr>
      <w:r>
        <w:rPr>
          <w:spacing w:val="1"/>
          <w:lang w:val="it-IT"/>
        </w:rPr>
        <w:br w:type="page"/>
      </w:r>
    </w:p>
    <w:p w:rsidR="00675D05" w:rsidRDefault="00675D05" w:rsidP="00675D05">
      <w:pPr>
        <w:pStyle w:val="Titolo2"/>
        <w:rPr>
          <w:lang w:val="it-IT"/>
        </w:rPr>
      </w:pPr>
      <w:bookmarkStart w:id="8" w:name="_Toc528590838"/>
      <w:r w:rsidRPr="009C37D3">
        <w:rPr>
          <w:spacing w:val="1"/>
          <w:highlight w:val="yellow"/>
          <w:lang w:val="it-IT"/>
        </w:rPr>
        <w:lastRenderedPageBreak/>
        <w:t>3.</w:t>
      </w:r>
      <w:r w:rsidR="0052754C">
        <w:rPr>
          <w:spacing w:val="1"/>
          <w:highlight w:val="yellow"/>
          <w:lang w:val="it-IT"/>
        </w:rPr>
        <w:t>1</w:t>
      </w:r>
      <w:r w:rsidRPr="009C37D3">
        <w:rPr>
          <w:highlight w:val="yellow"/>
          <w:lang w:val="it-IT"/>
        </w:rPr>
        <w:t xml:space="preserve"> Metodologia e modello di misurazione e valutazione adottati</w:t>
      </w:r>
      <w:bookmarkEnd w:id="8"/>
    </w:p>
    <w:p w:rsidR="00561327" w:rsidRDefault="00561327">
      <w:pPr>
        <w:rPr>
          <w:lang w:val="it-IT"/>
        </w:rPr>
      </w:pPr>
    </w:p>
    <w:p w:rsidR="00BA6BF4" w:rsidRPr="0066616A" w:rsidRDefault="00BA6BF4" w:rsidP="00361C5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spacing w:val="-2"/>
          <w:sz w:val="20"/>
          <w:lang w:val="it-IT"/>
        </w:rPr>
        <w:t xml:space="preserve">Nell’impostare il proprio Sistema di misurazione e valutazione della performance, la CCIAA di </w:t>
      </w:r>
      <w:r w:rsidRPr="0066616A">
        <w:rPr>
          <w:rFonts w:ascii="Calibri" w:eastAsia="Calibri" w:hAnsi="Calibri" w:cs="Calibri"/>
          <w:spacing w:val="-2"/>
          <w:sz w:val="20"/>
          <w:highlight w:val="cyan"/>
          <w:lang w:val="it-IT"/>
        </w:rPr>
        <w:t>……………</w:t>
      </w:r>
      <w:r w:rsidRPr="0066616A">
        <w:rPr>
          <w:rFonts w:ascii="Calibri" w:eastAsia="Calibri" w:hAnsi="Calibri" w:cs="Calibri"/>
          <w:spacing w:val="-2"/>
          <w:sz w:val="20"/>
          <w:lang w:val="it-IT"/>
        </w:rPr>
        <w:t xml:space="preserve"> ha adottato un approccio metodologico fondato sull’applicazione e declinazione nel proprio contesto organizzativo della </w:t>
      </w:r>
      <w:r w:rsidRPr="0066616A">
        <w:rPr>
          <w:rFonts w:ascii="Calibri" w:eastAsia="Calibri" w:hAnsi="Calibri" w:cs="Calibri"/>
          <w:spacing w:val="-2"/>
          <w:sz w:val="20"/>
          <w:highlight w:val="cyan"/>
          <w:lang w:val="it-IT"/>
        </w:rPr>
        <w:t>……………………………………..</w:t>
      </w:r>
      <w:r w:rsidRPr="0066616A">
        <w:rPr>
          <w:rFonts w:ascii="Calibri" w:eastAsia="Calibri" w:hAnsi="Calibri" w:cs="Calibri"/>
          <w:spacing w:val="-2"/>
          <w:sz w:val="20"/>
          <w:lang w:val="it-IT"/>
        </w:rPr>
        <w:t xml:space="preserve"> </w:t>
      </w:r>
      <w:r w:rsidR="009C37D3" w:rsidRPr="0066616A">
        <w:rPr>
          <w:rFonts w:ascii="Calibri" w:eastAsia="Calibri" w:hAnsi="Calibri" w:cs="Calibri"/>
          <w:spacing w:val="-2"/>
          <w:sz w:val="20"/>
          <w:highlight w:val="cyan"/>
          <w:lang w:val="it-IT"/>
        </w:rPr>
        <w:t>[</w:t>
      </w:r>
      <w:r w:rsidR="009C37D3" w:rsidRPr="0066616A">
        <w:rPr>
          <w:rFonts w:ascii="Calibri" w:eastAsia="Calibri" w:hAnsi="Calibri" w:cs="Calibri"/>
          <w:spacing w:val="-2"/>
          <w:sz w:val="20"/>
          <w:highlight w:val="cyan"/>
          <w:lang w:val="it-IT"/>
        </w:rPr>
        <w:sym w:font="Wingdings" w:char="F045"/>
      </w:r>
      <w:r w:rsidR="009C37D3" w:rsidRPr="0066616A">
        <w:rPr>
          <w:rFonts w:ascii="Calibri" w:eastAsia="Calibri" w:hAnsi="Calibri" w:cs="Calibri"/>
          <w:spacing w:val="-2"/>
          <w:sz w:val="20"/>
          <w:highlight w:val="cyan"/>
          <w:lang w:val="it-IT"/>
        </w:rPr>
        <w:t xml:space="preserve"> </w:t>
      </w:r>
      <w:r w:rsidR="009C37D3" w:rsidRPr="0066616A">
        <w:rPr>
          <w:rFonts w:ascii="Calibri" w:eastAsia="Calibri" w:hAnsi="Calibri" w:cs="Calibri"/>
          <w:i/>
          <w:spacing w:val="-2"/>
          <w:sz w:val="20"/>
          <w:highlight w:val="cyan"/>
          <w:lang w:val="it-IT"/>
        </w:rPr>
        <w:t>inserire Metodologia applicata (es. Balanced scorecard</w:t>
      </w:r>
      <w:r w:rsidR="009C37D3" w:rsidRPr="0066616A">
        <w:rPr>
          <w:rFonts w:ascii="Calibri" w:eastAsia="Calibri" w:hAnsi="Calibri" w:cs="Calibri"/>
          <w:spacing w:val="-2"/>
          <w:sz w:val="20"/>
          <w:highlight w:val="cyan"/>
          <w:lang w:val="it-IT"/>
        </w:rPr>
        <w:t>]</w:t>
      </w:r>
      <w:r w:rsidRPr="0066616A">
        <w:rPr>
          <w:rFonts w:ascii="Calibri" w:eastAsia="Calibri" w:hAnsi="Calibri" w:cs="Calibri"/>
          <w:spacing w:val="-2"/>
          <w:sz w:val="20"/>
          <w:lang w:val="it-IT"/>
        </w:rPr>
        <w:t>.</w:t>
      </w:r>
    </w:p>
    <w:p w:rsidR="00BA6BF4" w:rsidRPr="0066616A" w:rsidRDefault="00BA6BF4" w:rsidP="00361C5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spacing w:val="-2"/>
          <w:sz w:val="20"/>
          <w:lang w:val="it-IT"/>
        </w:rPr>
        <w:t>Si tratta di un sistema di pianificazione e monitoraggio che ha le seguenti caratteristiche:</w:t>
      </w:r>
    </w:p>
    <w:p w:rsidR="00BA6BF4" w:rsidRPr="0066616A" w:rsidRDefault="00BA6BF4" w:rsidP="00221A58">
      <w:pPr>
        <w:pStyle w:val="Paragrafoelenco"/>
        <w:numPr>
          <w:ilvl w:val="0"/>
          <w:numId w:val="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66616A">
        <w:rPr>
          <w:sz w:val="20"/>
          <w:highlight w:val="cyan"/>
          <w:lang w:val="it-IT"/>
        </w:rPr>
        <w:t>-----------</w:t>
      </w:r>
      <w:r w:rsidRPr="0066616A">
        <w:rPr>
          <w:sz w:val="20"/>
          <w:lang w:val="it-IT"/>
        </w:rPr>
        <w:t>;</w:t>
      </w:r>
    </w:p>
    <w:p w:rsidR="00BA6BF4" w:rsidRPr="0066616A" w:rsidRDefault="00BA6BF4" w:rsidP="00221A58">
      <w:pPr>
        <w:pStyle w:val="Paragrafoelenco"/>
        <w:numPr>
          <w:ilvl w:val="0"/>
          <w:numId w:val="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66616A">
        <w:rPr>
          <w:sz w:val="20"/>
          <w:highlight w:val="cyan"/>
          <w:lang w:val="it-IT"/>
        </w:rPr>
        <w:t>-----------</w:t>
      </w:r>
      <w:r w:rsidRPr="0066616A">
        <w:rPr>
          <w:sz w:val="20"/>
          <w:lang w:val="it-IT"/>
        </w:rPr>
        <w:t>;</w:t>
      </w:r>
    </w:p>
    <w:p w:rsidR="00BA6BF4" w:rsidRPr="0066616A" w:rsidRDefault="00BA6BF4" w:rsidP="00221A58">
      <w:pPr>
        <w:pStyle w:val="Paragrafoelenco"/>
        <w:numPr>
          <w:ilvl w:val="0"/>
          <w:numId w:val="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66616A">
        <w:rPr>
          <w:sz w:val="20"/>
          <w:highlight w:val="cyan"/>
          <w:lang w:val="it-IT"/>
        </w:rPr>
        <w:t>-----------</w:t>
      </w:r>
      <w:r w:rsidRPr="0066616A">
        <w:rPr>
          <w:sz w:val="20"/>
          <w:lang w:val="it-IT"/>
        </w:rPr>
        <w:t>.</w:t>
      </w:r>
    </w:p>
    <w:p w:rsidR="00BA6BF4" w:rsidRPr="0066616A" w:rsidRDefault="00BA6BF4" w:rsidP="00BA6BF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BA6BF4" w:rsidRPr="0066616A" w:rsidRDefault="00BA6BF4" w:rsidP="00BA6BF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spacing w:val="-2"/>
          <w:sz w:val="20"/>
          <w:lang w:val="it-IT"/>
        </w:rPr>
        <w:t xml:space="preserve">Esso si connota come adeguato a consentire una compiuta e organica gestione e rappresentazione della performance organizzativa dell’ente, in quanto </w:t>
      </w:r>
      <w:r w:rsidRPr="0066616A">
        <w:rPr>
          <w:rFonts w:ascii="Calibri" w:eastAsia="Calibri" w:hAnsi="Calibri" w:cs="Calibri"/>
          <w:spacing w:val="-2"/>
          <w:sz w:val="20"/>
          <w:highlight w:val="cyan"/>
          <w:lang w:val="it-IT"/>
        </w:rPr>
        <w:t>……………………………………..……………………………………..……………………………………..</w:t>
      </w:r>
      <w:r w:rsidRPr="0066616A">
        <w:rPr>
          <w:rFonts w:ascii="Calibri" w:eastAsia="Calibri" w:hAnsi="Calibri" w:cs="Calibri"/>
          <w:spacing w:val="-2"/>
          <w:sz w:val="20"/>
          <w:lang w:val="it-IT"/>
        </w:rPr>
        <w:t xml:space="preserve"> .</w:t>
      </w:r>
    </w:p>
    <w:p w:rsidR="00BA6BF4" w:rsidRPr="0066616A" w:rsidRDefault="00BA6BF4" w:rsidP="00361C5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361C56" w:rsidRPr="0066616A" w:rsidRDefault="009C37D3" w:rsidP="00361C5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spacing w:val="-2"/>
          <w:sz w:val="20"/>
          <w:lang w:val="it-IT"/>
        </w:rPr>
        <w:t xml:space="preserve">Si tratta di un approccio </w:t>
      </w:r>
      <w:r w:rsidRPr="0066616A">
        <w:rPr>
          <w:rFonts w:ascii="Calibri" w:eastAsia="Calibri" w:hAnsi="Calibri" w:cs="Calibri"/>
          <w:spacing w:val="-2"/>
          <w:sz w:val="20"/>
          <w:highlight w:val="cyan"/>
          <w:lang w:val="it-IT"/>
        </w:rPr>
        <w:t>……………………………………..……………………………………..……………………………………..</w:t>
      </w:r>
    </w:p>
    <w:p w:rsidR="00361C56" w:rsidRPr="00590E34" w:rsidRDefault="00361C56" w:rsidP="00361C5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361C56" w:rsidRPr="00075627" w:rsidRDefault="00361C56" w:rsidP="00561327">
      <w:pPr>
        <w:shd w:val="clear" w:color="auto" w:fill="FFFFFF" w:themeFill="background1"/>
        <w:spacing w:after="0"/>
        <w:ind w:left="173" w:right="110"/>
        <w:rPr>
          <w:rFonts w:ascii="Calibri" w:eastAsia="Calibri" w:hAnsi="Calibri" w:cs="Calibri"/>
          <w:lang w:val="it-IT"/>
        </w:rPr>
      </w:pPr>
    </w:p>
    <w:p w:rsidR="00675D05" w:rsidRDefault="00675D05">
      <w:pPr>
        <w:rPr>
          <w:lang w:val="it-IT"/>
        </w:rPr>
      </w:pPr>
      <w:r>
        <w:rPr>
          <w:lang w:val="it-IT"/>
        </w:rPr>
        <w:br w:type="page"/>
      </w:r>
    </w:p>
    <w:p w:rsidR="00675D05" w:rsidRDefault="00675D05" w:rsidP="00675D05">
      <w:pPr>
        <w:pStyle w:val="Titolo2"/>
        <w:rPr>
          <w:lang w:val="it-IT"/>
        </w:rPr>
      </w:pPr>
      <w:bookmarkStart w:id="9" w:name="_Toc528590839"/>
      <w:r w:rsidRPr="002F2FE0">
        <w:rPr>
          <w:spacing w:val="1"/>
          <w:lang w:val="it-IT"/>
        </w:rPr>
        <w:lastRenderedPageBreak/>
        <w:t>3.</w:t>
      </w:r>
      <w:r w:rsidR="0052754C">
        <w:rPr>
          <w:spacing w:val="1"/>
          <w:lang w:val="it-IT"/>
        </w:rPr>
        <w:t>2</w:t>
      </w:r>
      <w:r>
        <w:rPr>
          <w:lang w:val="it-IT"/>
        </w:rPr>
        <w:t xml:space="preserve"> Criteri di definizione di obiettivi, indicatori e target</w:t>
      </w:r>
      <w:bookmarkEnd w:id="9"/>
    </w:p>
    <w:p w:rsidR="00675D05" w:rsidRDefault="00675D05" w:rsidP="00675D05">
      <w:pPr>
        <w:rPr>
          <w:lang w:val="it-IT"/>
        </w:rPr>
      </w:pPr>
    </w:p>
    <w:p w:rsidR="0095606E" w:rsidRPr="0066616A" w:rsidRDefault="00F548CB" w:rsidP="0095606E">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spacing w:val="-2"/>
          <w:sz w:val="20"/>
          <w:lang w:val="it-IT"/>
        </w:rPr>
        <w:t xml:space="preserve">Gli elementi fondamentali nell’ambito del Sistema di misurazione e valutazione della CCIAA di </w:t>
      </w:r>
      <w:r w:rsidRPr="0066616A">
        <w:rPr>
          <w:rFonts w:ascii="Calibri" w:eastAsia="Calibri" w:hAnsi="Calibri" w:cs="Calibri"/>
          <w:spacing w:val="-2"/>
          <w:sz w:val="20"/>
          <w:highlight w:val="cyan"/>
          <w:lang w:val="it-IT"/>
        </w:rPr>
        <w:t>…………….</w:t>
      </w:r>
      <w:r w:rsidRPr="0066616A">
        <w:rPr>
          <w:rFonts w:ascii="Calibri" w:eastAsia="Calibri" w:hAnsi="Calibri" w:cs="Calibri"/>
          <w:spacing w:val="-2"/>
          <w:sz w:val="20"/>
          <w:lang w:val="it-IT"/>
        </w:rPr>
        <w:t xml:space="preserve"> sono gli obiettivi, gli indicatori, le relative misure e i target</w:t>
      </w:r>
      <w:r w:rsidR="00704B8C" w:rsidRPr="00704B8C">
        <w:rPr>
          <w:rFonts w:ascii="Calibri" w:eastAsia="Calibri" w:hAnsi="Calibri" w:cs="Calibri"/>
          <w:spacing w:val="-2"/>
          <w:sz w:val="20"/>
          <w:lang w:val="it-IT"/>
        </w:rPr>
        <w:t xml:space="preserve">. </w:t>
      </w:r>
      <w:r w:rsidR="0095606E" w:rsidRPr="0066616A">
        <w:rPr>
          <w:rFonts w:ascii="Calibri" w:eastAsia="Calibri" w:hAnsi="Calibri" w:cs="Calibri"/>
          <w:spacing w:val="-2"/>
          <w:sz w:val="20"/>
          <w:lang w:val="it-IT"/>
        </w:rPr>
        <w:t xml:space="preserve">Al raggiungimento degli obiettivi, sia strategici che </w:t>
      </w:r>
      <w:r w:rsidR="00CF50BF">
        <w:rPr>
          <w:rFonts w:ascii="Calibri" w:eastAsia="Calibri" w:hAnsi="Calibri" w:cs="Calibri"/>
          <w:spacing w:val="-2"/>
          <w:sz w:val="20"/>
          <w:lang w:val="it-IT"/>
        </w:rPr>
        <w:t>o</w:t>
      </w:r>
      <w:r w:rsidR="0095606E" w:rsidRPr="0066616A">
        <w:rPr>
          <w:rFonts w:ascii="Calibri" w:eastAsia="Calibri" w:hAnsi="Calibri" w:cs="Calibri"/>
          <w:spacing w:val="-2"/>
          <w:sz w:val="20"/>
          <w:lang w:val="it-IT"/>
        </w:rPr>
        <w:t>perativi, possono concorrere uno o più indicatori, a loro volta composti da una o più misure elementari.</w:t>
      </w:r>
    </w:p>
    <w:p w:rsidR="00F548CB" w:rsidRPr="0066616A" w:rsidRDefault="00F548CB"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F548CB" w:rsidRPr="0066616A" w:rsidRDefault="00F548CB"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b/>
          <w:spacing w:val="-2"/>
          <w:sz w:val="20"/>
          <w:lang w:val="it-IT"/>
        </w:rPr>
        <w:t xml:space="preserve">OBIETTIVI </w:t>
      </w:r>
      <w:r w:rsidRPr="0066616A">
        <w:rPr>
          <w:rFonts w:ascii="Calibri" w:eastAsia="Calibri" w:hAnsi="Calibri" w:cs="Calibri"/>
          <w:b/>
          <w:spacing w:val="-2"/>
          <w:sz w:val="20"/>
          <w:lang w:val="it-IT"/>
        </w:rPr>
        <w:sym w:font="Wingdings" w:char="F0E0"/>
      </w:r>
      <w:r w:rsidRPr="0066616A">
        <w:rPr>
          <w:rFonts w:ascii="Calibri" w:eastAsia="Calibri" w:hAnsi="Calibri" w:cs="Calibri"/>
          <w:spacing w:val="-2"/>
          <w:sz w:val="20"/>
          <w:lang w:val="it-IT"/>
        </w:rPr>
        <w:t xml:space="preserve"> Sono i fattori critici di successo e i risultati da raggiungere per il conseguimento dei benefici attesi dalla CCIAA nei confronti dei propri stakeholder. Sono, in pratica, le priorità di sviluppo della CCIAA ovvero le criticità sulle quali essa intende focalizzare l’attenzione, al fine di attuare specifiche azioni per il miglioramento della propria performance. Si distingue tra:</w:t>
      </w:r>
    </w:p>
    <w:p w:rsidR="00D74DDA" w:rsidRPr="0066616A" w:rsidRDefault="00F548CB"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426"/>
        </w:tabs>
        <w:spacing w:after="0"/>
        <w:ind w:left="426" w:right="110" w:hanging="426"/>
        <w:jc w:val="both"/>
        <w:rPr>
          <w:rFonts w:ascii="Calibri" w:eastAsia="Calibri" w:hAnsi="Calibri" w:cs="Calibri"/>
          <w:spacing w:val="-2"/>
          <w:sz w:val="20"/>
          <w:lang w:val="it-IT"/>
        </w:rPr>
      </w:pPr>
      <w:r w:rsidRPr="0066616A">
        <w:rPr>
          <w:rFonts w:ascii="Calibri" w:eastAsia="Calibri" w:hAnsi="Calibri" w:cs="Calibri"/>
          <w:spacing w:val="-2"/>
          <w:sz w:val="20"/>
          <w:lang w:val="it-IT"/>
        </w:rPr>
        <w:t xml:space="preserve">         </w:t>
      </w:r>
      <w:r w:rsidRPr="0066616A">
        <w:rPr>
          <w:rFonts w:ascii="Calibri" w:eastAsia="Calibri" w:hAnsi="Calibri" w:cs="Calibri"/>
          <w:b/>
          <w:spacing w:val="-2"/>
          <w:sz w:val="20"/>
          <w:lang w:val="it-IT"/>
        </w:rPr>
        <w:t>OBIETTIVI STRATEGICI</w:t>
      </w:r>
      <w:r w:rsidRPr="0066616A">
        <w:rPr>
          <w:rFonts w:ascii="Calibri" w:eastAsia="Calibri" w:hAnsi="Calibri" w:cs="Calibri"/>
          <w:spacing w:val="-2"/>
          <w:sz w:val="20"/>
          <w:lang w:val="it-IT"/>
        </w:rPr>
        <w:t>, che fanno riferimento a un orizzonte temporale pluriennali e presentano un elevato grado di rilevanza</w:t>
      </w:r>
      <w:r w:rsidR="00D74DDA" w:rsidRPr="0066616A">
        <w:rPr>
          <w:rFonts w:ascii="Calibri" w:eastAsia="Calibri" w:hAnsi="Calibri" w:cs="Calibri"/>
          <w:spacing w:val="-2"/>
          <w:sz w:val="20"/>
          <w:lang w:val="it-IT"/>
        </w:rPr>
        <w:t xml:space="preserve"> rispetto agli assi prioritari d’intervento stabiliti dagli organi di indirizzo politico dell’ente</w:t>
      </w:r>
      <w:r w:rsidRPr="0066616A">
        <w:rPr>
          <w:rFonts w:ascii="Calibri" w:eastAsia="Calibri" w:hAnsi="Calibri" w:cs="Calibri"/>
          <w:spacing w:val="-2"/>
          <w:sz w:val="20"/>
          <w:lang w:val="it-IT"/>
        </w:rPr>
        <w:t>.</w:t>
      </w:r>
    </w:p>
    <w:p w:rsidR="00F548CB" w:rsidRPr="0066616A" w:rsidRDefault="00D74DDA"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426"/>
        </w:tabs>
        <w:spacing w:after="0"/>
        <w:ind w:left="426" w:right="110" w:hanging="426"/>
        <w:jc w:val="both"/>
        <w:rPr>
          <w:rFonts w:ascii="Calibri" w:eastAsia="Calibri" w:hAnsi="Calibri" w:cs="Calibri"/>
          <w:spacing w:val="-2"/>
          <w:sz w:val="20"/>
          <w:lang w:val="it-IT"/>
        </w:rPr>
      </w:pPr>
      <w:r w:rsidRPr="0066616A">
        <w:rPr>
          <w:rFonts w:ascii="Calibri" w:eastAsia="Calibri" w:hAnsi="Calibri" w:cs="Calibri"/>
          <w:spacing w:val="-2"/>
          <w:sz w:val="20"/>
          <w:lang w:val="it-IT"/>
        </w:rPr>
        <w:t xml:space="preserve">         </w:t>
      </w:r>
      <w:r w:rsidRPr="0066616A">
        <w:rPr>
          <w:rFonts w:ascii="Calibri" w:eastAsia="Calibri" w:hAnsi="Calibri" w:cs="Calibri"/>
          <w:b/>
          <w:spacing w:val="-2"/>
          <w:sz w:val="20"/>
          <w:lang w:val="it-IT"/>
        </w:rPr>
        <w:t>OBIETTIVI OPERATIVI</w:t>
      </w:r>
      <w:r w:rsidRPr="0066616A">
        <w:rPr>
          <w:rFonts w:ascii="Calibri" w:eastAsia="Calibri" w:hAnsi="Calibri" w:cs="Calibri"/>
          <w:spacing w:val="-2"/>
          <w:sz w:val="20"/>
          <w:lang w:val="it-IT"/>
        </w:rPr>
        <w:t>, che</w:t>
      </w:r>
      <w:r w:rsidR="00F548CB" w:rsidRPr="0066616A">
        <w:rPr>
          <w:rFonts w:ascii="Calibri" w:eastAsia="Calibri" w:hAnsi="Calibri" w:cs="Calibri"/>
          <w:spacing w:val="-2"/>
          <w:sz w:val="20"/>
          <w:lang w:val="it-IT"/>
        </w:rPr>
        <w:t xml:space="preserve"> declinano l’orizzonte strategico nei singoli esercizi (breve periodo), rientrando negli strumenti di natura programmatica annuale delle attività delle amministrazioni.</w:t>
      </w:r>
    </w:p>
    <w:p w:rsidR="00F548CB" w:rsidRPr="0066616A" w:rsidRDefault="00F548CB"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F548CB" w:rsidRPr="0066616A" w:rsidRDefault="00D74DDA"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b/>
          <w:spacing w:val="-2"/>
          <w:sz w:val="20"/>
          <w:lang w:val="it-IT"/>
        </w:rPr>
        <w:t>INDICATORI</w:t>
      </w:r>
      <w:r w:rsidRPr="0066616A">
        <w:rPr>
          <w:rFonts w:ascii="Calibri" w:eastAsia="Calibri" w:hAnsi="Calibri" w:cs="Calibri"/>
          <w:spacing w:val="-2"/>
          <w:sz w:val="20"/>
          <w:lang w:val="it-IT"/>
        </w:rPr>
        <w:t xml:space="preserve"> </w:t>
      </w:r>
      <w:r w:rsidRPr="0066616A">
        <w:rPr>
          <w:rFonts w:ascii="Calibri" w:eastAsia="Calibri" w:hAnsi="Calibri" w:cs="Calibri"/>
          <w:b/>
          <w:spacing w:val="-2"/>
          <w:sz w:val="20"/>
          <w:lang w:val="it-IT"/>
        </w:rPr>
        <w:sym w:font="Wingdings" w:char="F0E0"/>
      </w:r>
      <w:r w:rsidRPr="0066616A">
        <w:rPr>
          <w:rFonts w:ascii="Calibri" w:eastAsia="Calibri" w:hAnsi="Calibri" w:cs="Calibri"/>
          <w:b/>
          <w:spacing w:val="-2"/>
          <w:sz w:val="20"/>
          <w:lang w:val="it-IT"/>
        </w:rPr>
        <w:t xml:space="preserve"> </w:t>
      </w:r>
      <w:r w:rsidRPr="0066616A">
        <w:rPr>
          <w:rFonts w:ascii="Calibri" w:eastAsia="Calibri" w:hAnsi="Calibri" w:cs="Calibri"/>
          <w:spacing w:val="-2"/>
          <w:sz w:val="20"/>
          <w:lang w:val="it-IT"/>
        </w:rPr>
        <w:t>S</w:t>
      </w:r>
      <w:r w:rsidR="00F548CB" w:rsidRPr="0066616A">
        <w:rPr>
          <w:rFonts w:ascii="Calibri" w:eastAsia="Calibri" w:hAnsi="Calibri" w:cs="Calibri"/>
          <w:spacing w:val="-2"/>
          <w:sz w:val="20"/>
          <w:lang w:val="it-IT"/>
        </w:rPr>
        <w:t>ono parametri, di carattere</w:t>
      </w:r>
      <w:r w:rsidRPr="0066616A">
        <w:rPr>
          <w:rFonts w:ascii="Calibri" w:eastAsia="Calibri" w:hAnsi="Calibri" w:cs="Calibri"/>
          <w:spacing w:val="-2"/>
          <w:sz w:val="20"/>
          <w:lang w:val="it-IT"/>
        </w:rPr>
        <w:t xml:space="preserve"> fondamentalmente</w:t>
      </w:r>
      <w:r w:rsidR="00F548CB" w:rsidRPr="0066616A">
        <w:rPr>
          <w:rFonts w:ascii="Calibri" w:eastAsia="Calibri" w:hAnsi="Calibri" w:cs="Calibri"/>
          <w:spacing w:val="-2"/>
          <w:sz w:val="20"/>
          <w:lang w:val="it-IT"/>
        </w:rPr>
        <w:t xml:space="preserve"> quantitativo, che l’organizzazione sceglie per rilevare i progressi fatti nel perseguimento degli obiettivi. Gli indicatori sono collegati agli obiettivi e vanno </w:t>
      </w:r>
      <w:r w:rsidRPr="0066616A">
        <w:rPr>
          <w:rFonts w:ascii="Calibri" w:eastAsia="Calibri" w:hAnsi="Calibri" w:cs="Calibri"/>
          <w:spacing w:val="-2"/>
          <w:sz w:val="20"/>
          <w:lang w:val="it-IT"/>
        </w:rPr>
        <w:t>in relazione</w:t>
      </w:r>
      <w:r w:rsidR="00F548CB" w:rsidRPr="0066616A">
        <w:rPr>
          <w:rFonts w:ascii="Calibri" w:eastAsia="Calibri" w:hAnsi="Calibri" w:cs="Calibri"/>
          <w:spacing w:val="-2"/>
          <w:sz w:val="20"/>
          <w:lang w:val="it-IT"/>
        </w:rPr>
        <w:t xml:space="preserve"> </w:t>
      </w:r>
      <w:r w:rsidRPr="0066616A">
        <w:rPr>
          <w:rFonts w:ascii="Calibri" w:eastAsia="Calibri" w:hAnsi="Calibri" w:cs="Calibri"/>
          <w:spacing w:val="-2"/>
          <w:sz w:val="20"/>
          <w:lang w:val="it-IT"/>
        </w:rPr>
        <w:t>a</w:t>
      </w:r>
      <w:r w:rsidR="00F548CB" w:rsidRPr="0066616A">
        <w:rPr>
          <w:rFonts w:ascii="Calibri" w:eastAsia="Calibri" w:hAnsi="Calibri" w:cs="Calibri"/>
          <w:spacing w:val="-2"/>
          <w:sz w:val="20"/>
          <w:lang w:val="it-IT"/>
        </w:rPr>
        <w:t xml:space="preserve"> questi ultimi.</w:t>
      </w:r>
    </w:p>
    <w:p w:rsidR="003135D3" w:rsidRPr="0066616A" w:rsidRDefault="003135D3" w:rsidP="003135D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b/>
          <w:spacing w:val="-2"/>
          <w:sz w:val="20"/>
          <w:lang w:val="it-IT"/>
        </w:rPr>
        <w:t xml:space="preserve">Le </w:t>
      </w:r>
      <w:r w:rsidRPr="0066616A">
        <w:rPr>
          <w:rFonts w:ascii="Calibri" w:eastAsia="Calibri" w:hAnsi="Calibri" w:cs="Calibri"/>
          <w:spacing w:val="-2"/>
          <w:sz w:val="20"/>
          <w:lang w:val="it-IT"/>
        </w:rPr>
        <w:t>dimensioni della performance descritta dagli indicatori sono le seguenti:</w:t>
      </w:r>
    </w:p>
    <w:p w:rsidR="003135D3" w:rsidRPr="0066616A" w:rsidRDefault="003135D3" w:rsidP="00221A58">
      <w:pPr>
        <w:pStyle w:val="Paragrafoelenco"/>
        <w:numPr>
          <w:ilvl w:val="0"/>
          <w:numId w:val="4"/>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i/>
          <w:spacing w:val="-2"/>
          <w:sz w:val="20"/>
          <w:lang w:val="it-IT"/>
        </w:rPr>
        <w:t>Stato delle risorse</w:t>
      </w:r>
      <w:r w:rsidRPr="0066616A">
        <w:rPr>
          <w:rFonts w:ascii="Calibri" w:eastAsia="Calibri" w:hAnsi="Calibri" w:cs="Calibri"/>
          <w:spacing w:val="-2"/>
          <w:sz w:val="20"/>
          <w:lang w:val="it-IT"/>
        </w:rPr>
        <w:t xml:space="preserve"> (</w:t>
      </w:r>
      <w:r w:rsidRPr="0066616A">
        <w:rPr>
          <w:rFonts w:ascii="Calibri" w:eastAsia="Calibri" w:hAnsi="Calibri" w:cs="Calibri"/>
          <w:i/>
          <w:spacing w:val="-2"/>
          <w:sz w:val="20"/>
          <w:lang w:val="it-IT"/>
        </w:rPr>
        <w:t>output</w:t>
      </w:r>
      <w:r w:rsidRPr="0066616A">
        <w:rPr>
          <w:rFonts w:ascii="Calibri" w:eastAsia="Calibri" w:hAnsi="Calibri" w:cs="Calibri"/>
          <w:spacing w:val="-2"/>
          <w:sz w:val="20"/>
          <w:lang w:val="it-IT"/>
        </w:rPr>
        <w:t xml:space="preserve">) </w:t>
      </w:r>
      <w:r w:rsidRPr="0066616A">
        <w:rPr>
          <w:rFonts w:ascii="Calibri" w:eastAsia="Calibri" w:hAnsi="Calibri" w:cs="Calibri"/>
          <w:spacing w:val="-2"/>
          <w:sz w:val="20"/>
          <w:lang w:val="it-IT"/>
        </w:rPr>
        <w:sym w:font="Wingdings" w:char="F0E0"/>
      </w:r>
      <w:r w:rsidRPr="0066616A">
        <w:rPr>
          <w:rFonts w:ascii="Calibri" w:eastAsia="Calibri" w:hAnsi="Calibri" w:cs="Calibri"/>
          <w:spacing w:val="-2"/>
          <w:sz w:val="20"/>
          <w:lang w:val="it-IT"/>
        </w:rPr>
        <w:t xml:space="preserve"> </w:t>
      </w:r>
      <w:r w:rsidRPr="0066616A">
        <w:rPr>
          <w:rFonts w:ascii="Calibri" w:eastAsia="Calibri" w:hAnsi="Calibri" w:cs="Calibri"/>
          <w:spacing w:val="-2"/>
          <w:sz w:val="20"/>
          <w:lang w:val="it-IT"/>
        </w:rPr>
        <w:tab/>
        <w:t>quantificano e qualificano le risorse dell’amministrazione (umane, economico-finanziarie, strumentali, tangibili e intangibili): esse possono essere misurate in termini sia quantitativi (numero risorse umane, numero computer, ecc.), sia qualitativi (profili delle risorse umane, livello di aggiornamento delle infrastrutture informatiche, ecc.);</w:t>
      </w:r>
    </w:p>
    <w:p w:rsidR="003135D3" w:rsidRPr="0066616A" w:rsidRDefault="003135D3" w:rsidP="00221A58">
      <w:pPr>
        <w:pStyle w:val="Paragrafoelenco"/>
        <w:numPr>
          <w:ilvl w:val="0"/>
          <w:numId w:val="4"/>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i/>
          <w:spacing w:val="-2"/>
          <w:sz w:val="20"/>
          <w:lang w:val="it-IT"/>
        </w:rPr>
        <w:t>Efficienza</w:t>
      </w:r>
      <w:r w:rsidRPr="0066616A">
        <w:rPr>
          <w:rFonts w:ascii="Calibri" w:eastAsia="Calibri" w:hAnsi="Calibri" w:cs="Calibri"/>
          <w:spacing w:val="-2"/>
          <w:sz w:val="20"/>
          <w:lang w:val="it-IT"/>
        </w:rPr>
        <w:t xml:space="preserve"> </w:t>
      </w:r>
      <w:r w:rsidRPr="0066616A">
        <w:rPr>
          <w:rFonts w:ascii="Calibri" w:eastAsia="Calibri" w:hAnsi="Calibri" w:cs="Calibri"/>
          <w:spacing w:val="-2"/>
          <w:sz w:val="20"/>
          <w:lang w:val="it-IT"/>
        </w:rPr>
        <w:sym w:font="Wingdings" w:char="F0E0"/>
      </w:r>
      <w:r w:rsidRPr="0066616A">
        <w:rPr>
          <w:rFonts w:ascii="Calibri" w:eastAsia="Calibri" w:hAnsi="Calibri" w:cs="Calibri"/>
          <w:spacing w:val="-2"/>
          <w:sz w:val="20"/>
          <w:lang w:val="it-IT"/>
        </w:rPr>
        <w:t xml:space="preserve"> capacità di erogare un servizio (output) impiegando la minor quantità di risorse; in altre parole, dato un certo livello di input, un processo è efficiente quando consente di realizzare il massimo output possibile;</w:t>
      </w:r>
    </w:p>
    <w:p w:rsidR="003135D3" w:rsidRPr="0066616A" w:rsidRDefault="003135D3" w:rsidP="00221A58">
      <w:pPr>
        <w:pStyle w:val="Paragrafoelenco"/>
        <w:numPr>
          <w:ilvl w:val="0"/>
          <w:numId w:val="4"/>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i/>
          <w:spacing w:val="-2"/>
          <w:sz w:val="20"/>
          <w:lang w:val="it-IT"/>
        </w:rPr>
        <w:t>Efficacia quantitativa</w:t>
      </w:r>
      <w:r w:rsidRPr="0066616A">
        <w:rPr>
          <w:rFonts w:ascii="Calibri" w:eastAsia="Calibri" w:hAnsi="Calibri" w:cs="Calibri"/>
          <w:spacing w:val="-2"/>
          <w:sz w:val="20"/>
          <w:lang w:val="it-IT"/>
        </w:rPr>
        <w:t xml:space="preserve"> </w:t>
      </w:r>
      <w:r w:rsidRPr="0066616A">
        <w:rPr>
          <w:rFonts w:ascii="Calibri" w:eastAsia="Calibri" w:hAnsi="Calibri" w:cs="Calibri"/>
          <w:spacing w:val="-2"/>
          <w:sz w:val="20"/>
          <w:lang w:val="it-IT"/>
        </w:rPr>
        <w:sym w:font="Wingdings" w:char="F0E0"/>
      </w:r>
      <w:r w:rsidRPr="0066616A">
        <w:rPr>
          <w:rFonts w:ascii="Calibri" w:eastAsia="Calibri" w:hAnsi="Calibri" w:cs="Calibri"/>
          <w:spacing w:val="-2"/>
          <w:sz w:val="20"/>
          <w:lang w:val="it-IT"/>
        </w:rPr>
        <w:t xml:space="preserve"> capacità di raggiungere gli obiettivi prefissati; si calcola, dunque, rapportando i risultati raggiunti a specifici valori-obiettivo;</w:t>
      </w:r>
    </w:p>
    <w:p w:rsidR="003135D3" w:rsidRPr="0066616A" w:rsidRDefault="003135D3" w:rsidP="00221A58">
      <w:pPr>
        <w:pStyle w:val="Paragrafoelenco"/>
        <w:numPr>
          <w:ilvl w:val="0"/>
          <w:numId w:val="4"/>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i/>
          <w:spacing w:val="-2"/>
          <w:sz w:val="20"/>
          <w:lang w:val="it-IT"/>
        </w:rPr>
        <w:t>Qualità</w:t>
      </w:r>
      <w:r w:rsidRPr="0066616A">
        <w:rPr>
          <w:rFonts w:ascii="Calibri" w:eastAsia="Calibri" w:hAnsi="Calibri" w:cs="Calibri"/>
          <w:spacing w:val="-2"/>
          <w:sz w:val="20"/>
          <w:lang w:val="it-IT"/>
        </w:rPr>
        <w:t xml:space="preserve"> o </w:t>
      </w:r>
      <w:r w:rsidRPr="0066616A">
        <w:rPr>
          <w:rFonts w:ascii="Calibri" w:eastAsia="Calibri" w:hAnsi="Calibri" w:cs="Calibri"/>
          <w:i/>
          <w:spacing w:val="-2"/>
          <w:sz w:val="20"/>
          <w:lang w:val="it-IT"/>
        </w:rPr>
        <w:t>Efficacia qualitativa</w:t>
      </w:r>
      <w:r w:rsidRPr="0066616A">
        <w:rPr>
          <w:rFonts w:ascii="Calibri" w:eastAsia="Calibri" w:hAnsi="Calibri" w:cs="Calibri"/>
          <w:spacing w:val="-2"/>
          <w:sz w:val="20"/>
          <w:lang w:val="it-IT"/>
        </w:rPr>
        <w:t xml:space="preserve"> </w:t>
      </w:r>
      <w:r w:rsidRPr="0066616A">
        <w:rPr>
          <w:rFonts w:ascii="Calibri" w:eastAsia="Calibri" w:hAnsi="Calibri" w:cs="Calibri"/>
          <w:spacing w:val="-2"/>
          <w:sz w:val="20"/>
          <w:lang w:val="it-IT"/>
        </w:rPr>
        <w:tab/>
      </w:r>
      <w:r w:rsidRPr="0066616A">
        <w:rPr>
          <w:rFonts w:ascii="Calibri" w:eastAsia="Calibri" w:hAnsi="Calibri" w:cs="Calibri"/>
          <w:i/>
          <w:spacing w:val="-2"/>
          <w:sz w:val="20"/>
          <w:lang w:val="it-IT"/>
        </w:rPr>
        <w:t>erogata</w:t>
      </w:r>
      <w:r w:rsidRPr="0066616A">
        <w:rPr>
          <w:rFonts w:ascii="Calibri" w:eastAsia="Calibri" w:hAnsi="Calibri" w:cs="Calibri"/>
          <w:spacing w:val="-2"/>
          <w:sz w:val="20"/>
          <w:lang w:val="it-IT"/>
        </w:rPr>
        <w:t xml:space="preserve"> </w:t>
      </w:r>
      <w:r w:rsidRPr="0066616A">
        <w:rPr>
          <w:rFonts w:ascii="Calibri" w:eastAsia="Calibri" w:hAnsi="Calibri" w:cs="Calibri"/>
          <w:spacing w:val="-2"/>
          <w:sz w:val="20"/>
          <w:lang w:val="it-IT"/>
        </w:rPr>
        <w:sym w:font="Wingdings" w:char="F0E0"/>
      </w:r>
      <w:r w:rsidRPr="0066616A">
        <w:rPr>
          <w:rFonts w:ascii="Calibri" w:eastAsia="Calibri" w:hAnsi="Calibri" w:cs="Calibri"/>
          <w:spacing w:val="-2"/>
          <w:sz w:val="20"/>
          <w:lang w:val="it-IT"/>
        </w:rPr>
        <w:t xml:space="preserve"> fa riferimento ai livelli qualitativi effettivamente raggiunti e misurabili in base a predefinite modalità di erogazione del servizio stesso;</w:t>
      </w:r>
    </w:p>
    <w:p w:rsidR="003135D3" w:rsidRPr="0066616A" w:rsidRDefault="003135D3" w:rsidP="00221A58">
      <w:pPr>
        <w:pStyle w:val="Paragrafoelenco"/>
        <w:numPr>
          <w:ilvl w:val="0"/>
          <w:numId w:val="4"/>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i/>
          <w:spacing w:val="-2"/>
          <w:sz w:val="20"/>
          <w:lang w:val="it-IT"/>
        </w:rPr>
        <w:t>Qualità</w:t>
      </w:r>
      <w:r w:rsidRPr="0066616A">
        <w:rPr>
          <w:rFonts w:ascii="Calibri" w:eastAsia="Calibri" w:hAnsi="Calibri" w:cs="Calibri"/>
          <w:spacing w:val="-2"/>
          <w:sz w:val="20"/>
          <w:lang w:val="it-IT"/>
        </w:rPr>
        <w:t xml:space="preserve"> o </w:t>
      </w:r>
      <w:r w:rsidRPr="0066616A">
        <w:rPr>
          <w:rFonts w:ascii="Calibri" w:eastAsia="Calibri" w:hAnsi="Calibri" w:cs="Calibri"/>
          <w:i/>
          <w:spacing w:val="-2"/>
          <w:sz w:val="20"/>
          <w:lang w:val="it-IT"/>
        </w:rPr>
        <w:t>Efficacia qualitativa</w:t>
      </w:r>
      <w:r w:rsidRPr="0066616A">
        <w:rPr>
          <w:rFonts w:ascii="Calibri" w:eastAsia="Calibri" w:hAnsi="Calibri" w:cs="Calibri"/>
          <w:spacing w:val="-2"/>
          <w:sz w:val="20"/>
          <w:lang w:val="it-IT"/>
        </w:rPr>
        <w:t xml:space="preserve"> </w:t>
      </w:r>
      <w:r w:rsidRPr="0066616A">
        <w:rPr>
          <w:rFonts w:ascii="Calibri" w:eastAsia="Calibri" w:hAnsi="Calibri" w:cs="Calibri"/>
          <w:spacing w:val="-2"/>
          <w:sz w:val="20"/>
          <w:lang w:val="it-IT"/>
        </w:rPr>
        <w:tab/>
      </w:r>
      <w:r w:rsidRPr="0066616A">
        <w:rPr>
          <w:rFonts w:ascii="Calibri" w:eastAsia="Calibri" w:hAnsi="Calibri" w:cs="Calibri"/>
          <w:i/>
          <w:spacing w:val="-2"/>
          <w:sz w:val="20"/>
          <w:lang w:val="it-IT"/>
        </w:rPr>
        <w:t>percepita</w:t>
      </w:r>
      <w:r w:rsidRPr="0066616A">
        <w:rPr>
          <w:rFonts w:ascii="Calibri" w:eastAsia="Calibri" w:hAnsi="Calibri" w:cs="Calibri"/>
          <w:spacing w:val="-2"/>
          <w:sz w:val="20"/>
          <w:lang w:val="it-IT"/>
        </w:rPr>
        <w:t xml:space="preserve"> </w:t>
      </w:r>
      <w:r w:rsidRPr="0066616A">
        <w:rPr>
          <w:rFonts w:ascii="Calibri" w:eastAsia="Calibri" w:hAnsi="Calibri" w:cs="Calibri"/>
          <w:spacing w:val="-2"/>
          <w:sz w:val="20"/>
          <w:lang w:val="it-IT"/>
        </w:rPr>
        <w:sym w:font="Wingdings" w:char="F0E0"/>
      </w:r>
      <w:r w:rsidRPr="0066616A">
        <w:rPr>
          <w:rFonts w:ascii="Calibri" w:eastAsia="Calibri" w:hAnsi="Calibri" w:cs="Calibri"/>
          <w:spacing w:val="-2"/>
          <w:sz w:val="20"/>
          <w:lang w:val="it-IT"/>
        </w:rPr>
        <w:t xml:space="preserve"> qualità del servizio riscontrata dagli utenti ed espressa mediante la rilevazione della soddisfazione (customer satisfaction);</w:t>
      </w:r>
    </w:p>
    <w:p w:rsidR="003135D3" w:rsidRPr="0066616A" w:rsidRDefault="003135D3" w:rsidP="00221A58">
      <w:pPr>
        <w:pStyle w:val="Paragrafoelenco"/>
        <w:numPr>
          <w:ilvl w:val="0"/>
          <w:numId w:val="4"/>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i/>
          <w:spacing w:val="-2"/>
          <w:sz w:val="20"/>
          <w:lang w:val="it-IT"/>
        </w:rPr>
        <w:t>Impatto (outcome)</w:t>
      </w:r>
      <w:r w:rsidRPr="0066616A">
        <w:rPr>
          <w:rFonts w:ascii="Calibri" w:eastAsia="Calibri" w:hAnsi="Calibri" w:cs="Calibri"/>
          <w:spacing w:val="-2"/>
          <w:sz w:val="20"/>
          <w:lang w:val="it-IT"/>
        </w:rPr>
        <w:t xml:space="preserve"> </w:t>
      </w:r>
      <w:r w:rsidRPr="0066616A">
        <w:rPr>
          <w:rFonts w:ascii="Calibri" w:eastAsia="Calibri" w:hAnsi="Calibri" w:cs="Calibri"/>
          <w:i/>
          <w:spacing w:val="-2"/>
          <w:sz w:val="20"/>
          <w:lang w:val="it-IT"/>
        </w:rPr>
        <w:sym w:font="Wingdings" w:char="F0E0"/>
      </w:r>
      <w:r w:rsidRPr="0066616A">
        <w:rPr>
          <w:rFonts w:ascii="Calibri" w:eastAsia="Calibri" w:hAnsi="Calibri" w:cs="Calibri"/>
          <w:spacing w:val="-2"/>
          <w:sz w:val="20"/>
          <w:lang w:val="it-IT"/>
        </w:rPr>
        <w:tab/>
        <w:t>ricaduta concreta in termini di valore pubblico prodotto dall’ente nei confronti dei propri stakeholder.</w:t>
      </w:r>
    </w:p>
    <w:p w:rsidR="00F548CB" w:rsidRPr="0066616A" w:rsidRDefault="00F548CB"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F548CB" w:rsidRPr="0066616A" w:rsidRDefault="00D74DDA"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b/>
          <w:spacing w:val="-2"/>
          <w:sz w:val="20"/>
          <w:lang w:val="it-IT"/>
        </w:rPr>
        <w:t>MISURE</w:t>
      </w:r>
      <w:r w:rsidRPr="0066616A">
        <w:rPr>
          <w:rFonts w:ascii="Calibri" w:eastAsia="Calibri" w:hAnsi="Calibri" w:cs="Calibri"/>
          <w:spacing w:val="-2"/>
          <w:sz w:val="20"/>
          <w:lang w:val="it-IT"/>
        </w:rPr>
        <w:t xml:space="preserve"> </w:t>
      </w:r>
      <w:r w:rsidRPr="0066616A">
        <w:rPr>
          <w:rFonts w:ascii="Calibri" w:eastAsia="Calibri" w:hAnsi="Calibri" w:cs="Calibri"/>
          <w:spacing w:val="-2"/>
          <w:sz w:val="20"/>
          <w:lang w:val="it-IT"/>
        </w:rPr>
        <w:sym w:font="Wingdings" w:char="F0E0"/>
      </w:r>
      <w:r w:rsidR="00F548CB" w:rsidRPr="0066616A">
        <w:rPr>
          <w:rFonts w:ascii="Calibri" w:eastAsia="Calibri" w:hAnsi="Calibri" w:cs="Calibri"/>
          <w:spacing w:val="-2"/>
          <w:sz w:val="20"/>
          <w:lang w:val="it-IT"/>
        </w:rPr>
        <w:t xml:space="preserve"> </w:t>
      </w:r>
      <w:r w:rsidRPr="0066616A">
        <w:rPr>
          <w:rFonts w:ascii="Calibri" w:eastAsia="Calibri" w:hAnsi="Calibri" w:cs="Calibri"/>
          <w:spacing w:val="-2"/>
          <w:sz w:val="20"/>
          <w:lang w:val="it-IT"/>
        </w:rPr>
        <w:t>C</w:t>
      </w:r>
      <w:r w:rsidR="00F548CB" w:rsidRPr="0066616A">
        <w:rPr>
          <w:rFonts w:ascii="Calibri" w:eastAsia="Calibri" w:hAnsi="Calibri" w:cs="Calibri"/>
          <w:spacing w:val="-2"/>
          <w:sz w:val="20"/>
          <w:lang w:val="it-IT"/>
        </w:rPr>
        <w:t>omponenti</w:t>
      </w:r>
      <w:r w:rsidRPr="0066616A">
        <w:rPr>
          <w:rFonts w:ascii="Calibri" w:eastAsia="Calibri" w:hAnsi="Calibri" w:cs="Calibri"/>
          <w:spacing w:val="-2"/>
          <w:sz w:val="20"/>
          <w:lang w:val="it-IT"/>
        </w:rPr>
        <w:t xml:space="preserve"> elementari</w:t>
      </w:r>
      <w:r w:rsidR="00F548CB" w:rsidRPr="0066616A">
        <w:rPr>
          <w:rFonts w:ascii="Calibri" w:eastAsia="Calibri" w:hAnsi="Calibri" w:cs="Calibri"/>
          <w:spacing w:val="-2"/>
          <w:sz w:val="20"/>
          <w:lang w:val="it-IT"/>
        </w:rPr>
        <w:t xml:space="preserve"> (di carattere quali-quantitativo), le quali, combinate insieme, costituiscono generalmente un parametro più complesso (indicatore) in grado di fornire un’informazione sintetica circa uno specifico fenomeno (nel nostro caso, il raggiungimento dell’obiettivo).</w:t>
      </w:r>
    </w:p>
    <w:p w:rsidR="00F548CB" w:rsidRPr="0066616A" w:rsidRDefault="00F548CB"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361C56" w:rsidRPr="0066616A" w:rsidRDefault="00D74DDA"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b/>
          <w:spacing w:val="-2"/>
          <w:sz w:val="20"/>
          <w:lang w:val="it-IT"/>
        </w:rPr>
        <w:t>TARGET</w:t>
      </w:r>
      <w:r w:rsidRPr="0066616A">
        <w:rPr>
          <w:rFonts w:ascii="Calibri" w:eastAsia="Calibri" w:hAnsi="Calibri" w:cs="Calibri"/>
          <w:spacing w:val="-2"/>
          <w:sz w:val="20"/>
          <w:lang w:val="it-IT"/>
        </w:rPr>
        <w:t xml:space="preserve"> </w:t>
      </w:r>
      <w:r w:rsidRPr="0066616A">
        <w:rPr>
          <w:rFonts w:ascii="Calibri" w:eastAsia="Calibri" w:hAnsi="Calibri" w:cs="Calibri"/>
          <w:spacing w:val="-2"/>
          <w:sz w:val="20"/>
          <w:lang w:val="it-IT"/>
        </w:rPr>
        <w:sym w:font="Wingdings" w:char="F0E0"/>
      </w:r>
      <w:r w:rsidR="00F548CB" w:rsidRPr="0066616A">
        <w:rPr>
          <w:rFonts w:ascii="Calibri" w:eastAsia="Calibri" w:hAnsi="Calibri" w:cs="Calibri"/>
          <w:spacing w:val="-2"/>
          <w:sz w:val="20"/>
          <w:lang w:val="it-IT"/>
        </w:rPr>
        <w:t xml:space="preserve"> livelli attesi di performance che si desidera ottenere ai fini del raggiungimento di un obiettivo (tale raggiungimento viene misurato attraverso gli indicatori).</w:t>
      </w:r>
    </w:p>
    <w:p w:rsidR="00D74DDA" w:rsidRPr="0066616A" w:rsidRDefault="00D74DDA"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F548CB" w:rsidRPr="0066616A" w:rsidRDefault="00256303"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b/>
          <w:spacing w:val="-2"/>
          <w:sz w:val="20"/>
          <w:lang w:val="it-IT"/>
        </w:rPr>
        <w:t>COLLEGAMENTO TRA OBIETTIVI STRATEGICI E OPERATIVI.</w:t>
      </w:r>
      <w:r w:rsidRPr="0066616A">
        <w:rPr>
          <w:rFonts w:ascii="Calibri" w:eastAsia="Calibri" w:hAnsi="Calibri" w:cs="Calibri"/>
          <w:spacing w:val="-2"/>
          <w:sz w:val="20"/>
          <w:lang w:val="it-IT"/>
        </w:rPr>
        <w:t xml:space="preserve"> </w:t>
      </w:r>
      <w:r w:rsidRPr="0066616A">
        <w:rPr>
          <w:rFonts w:ascii="Calibri" w:eastAsia="Calibri" w:hAnsi="Calibri" w:cs="Calibri"/>
          <w:spacing w:val="-2"/>
          <w:sz w:val="20"/>
          <w:highlight w:val="cyan"/>
          <w:lang w:val="it-IT"/>
        </w:rPr>
        <w:t>Il raggiungimento degli obiettivi strategici viene misurato e valutato solo attraverso gli indicatori a esso afferenti, a prescindere dai sottostanti obiettivi operativi</w:t>
      </w:r>
      <w:r w:rsidRPr="0066616A">
        <w:rPr>
          <w:rFonts w:ascii="Calibri" w:eastAsia="Calibri" w:hAnsi="Calibri" w:cs="Calibri"/>
          <w:spacing w:val="-2"/>
          <w:sz w:val="20"/>
          <w:lang w:val="it-IT"/>
        </w:rPr>
        <w:t xml:space="preserve">. </w:t>
      </w:r>
      <w:r w:rsidRPr="0066616A">
        <w:rPr>
          <w:rFonts w:ascii="Calibri" w:eastAsia="Calibri" w:hAnsi="Calibri" w:cs="Calibri"/>
          <w:i/>
          <w:spacing w:val="-2"/>
          <w:sz w:val="20"/>
          <w:highlight w:val="cyan"/>
          <w:lang w:val="it-IT"/>
        </w:rPr>
        <w:t xml:space="preserve">Oppure </w:t>
      </w:r>
      <w:r w:rsidRPr="0066616A">
        <w:rPr>
          <w:rFonts w:ascii="Calibri" w:eastAsia="Calibri" w:hAnsi="Calibri" w:cs="Calibri"/>
          <w:i/>
          <w:spacing w:val="-2"/>
          <w:sz w:val="20"/>
          <w:highlight w:val="cyan"/>
          <w:lang w:val="it-IT"/>
        </w:rPr>
        <w:sym w:font="Wingdings" w:char="F046"/>
      </w:r>
      <w:r w:rsidRPr="0066616A">
        <w:rPr>
          <w:rFonts w:ascii="Calibri" w:eastAsia="Calibri" w:hAnsi="Calibri" w:cs="Calibri"/>
          <w:i/>
          <w:spacing w:val="-2"/>
          <w:sz w:val="20"/>
          <w:lang w:val="it-IT"/>
        </w:rPr>
        <w:t xml:space="preserve">  </w:t>
      </w:r>
      <w:r w:rsidRPr="0066616A">
        <w:rPr>
          <w:rFonts w:ascii="Calibri" w:eastAsia="Calibri" w:hAnsi="Calibri" w:cs="Calibri"/>
          <w:spacing w:val="-2"/>
          <w:sz w:val="20"/>
          <w:lang w:val="it-IT"/>
        </w:rPr>
        <w:tab/>
      </w:r>
      <w:r w:rsidRPr="0066616A">
        <w:rPr>
          <w:rFonts w:ascii="Calibri" w:eastAsia="Calibri" w:hAnsi="Calibri" w:cs="Calibri"/>
          <w:spacing w:val="-2"/>
          <w:sz w:val="20"/>
          <w:highlight w:val="cyan"/>
          <w:lang w:val="it-IT"/>
        </w:rPr>
        <w:t>Il raggiungimento degli obiettivi strategici è espresso dal raggiungimento dei suoi obiettivi operativi e gli indicatori che lo riguardano hanno una funzione di supporto meramente statistico-informativo</w:t>
      </w:r>
      <w:r w:rsidRPr="0066616A">
        <w:rPr>
          <w:rFonts w:ascii="Calibri" w:eastAsia="Calibri" w:hAnsi="Calibri" w:cs="Calibri"/>
          <w:spacing w:val="-2"/>
          <w:sz w:val="20"/>
          <w:lang w:val="it-IT"/>
        </w:rPr>
        <w:t xml:space="preserve">. </w:t>
      </w:r>
      <w:r w:rsidRPr="0066616A">
        <w:rPr>
          <w:rFonts w:ascii="Calibri" w:eastAsia="Calibri" w:hAnsi="Calibri" w:cs="Calibri"/>
          <w:i/>
          <w:spacing w:val="-2"/>
          <w:sz w:val="20"/>
          <w:highlight w:val="cyan"/>
          <w:lang w:val="it-IT"/>
        </w:rPr>
        <w:t xml:space="preserve">Oppure </w:t>
      </w:r>
      <w:r w:rsidRPr="0066616A">
        <w:rPr>
          <w:rFonts w:ascii="Calibri" w:eastAsia="Calibri" w:hAnsi="Calibri" w:cs="Calibri"/>
          <w:i/>
          <w:spacing w:val="-2"/>
          <w:sz w:val="20"/>
          <w:highlight w:val="cyan"/>
          <w:lang w:val="it-IT"/>
        </w:rPr>
        <w:sym w:font="Wingdings" w:char="F046"/>
      </w:r>
      <w:r w:rsidRPr="0066616A">
        <w:rPr>
          <w:rFonts w:ascii="Calibri" w:eastAsia="Calibri" w:hAnsi="Calibri" w:cs="Calibri"/>
          <w:i/>
          <w:spacing w:val="-2"/>
          <w:sz w:val="20"/>
          <w:lang w:val="it-IT"/>
        </w:rPr>
        <w:t xml:space="preserve">  </w:t>
      </w:r>
      <w:r w:rsidRPr="0066616A">
        <w:rPr>
          <w:rFonts w:ascii="Calibri" w:eastAsia="Calibri" w:hAnsi="Calibri" w:cs="Calibri"/>
          <w:spacing w:val="-2"/>
          <w:sz w:val="20"/>
          <w:lang w:val="it-IT"/>
        </w:rPr>
        <w:tab/>
      </w:r>
      <w:r w:rsidRPr="0066616A">
        <w:rPr>
          <w:rFonts w:ascii="Calibri" w:eastAsia="Calibri" w:hAnsi="Calibri" w:cs="Calibri"/>
          <w:spacing w:val="-2"/>
          <w:sz w:val="20"/>
          <w:highlight w:val="cyan"/>
          <w:lang w:val="it-IT"/>
        </w:rPr>
        <w:t>Il raggiungimento degli obiettivi strategici è espresso per l’</w:t>
      </w:r>
      <w:r w:rsidRPr="0066616A">
        <w:rPr>
          <w:rFonts w:ascii="Calibri" w:eastAsia="Calibri" w:hAnsi="Calibri" w:cs="Calibri"/>
          <w:b/>
          <w:spacing w:val="-2"/>
          <w:sz w:val="20"/>
          <w:highlight w:val="cyan"/>
          <w:lang w:val="it-IT"/>
        </w:rPr>
        <w:t>XX%</w:t>
      </w:r>
      <w:r w:rsidRPr="0066616A">
        <w:rPr>
          <w:rFonts w:ascii="Calibri" w:eastAsia="Calibri" w:hAnsi="Calibri" w:cs="Calibri"/>
          <w:spacing w:val="-2"/>
          <w:sz w:val="20"/>
          <w:highlight w:val="cyan"/>
          <w:lang w:val="it-IT"/>
        </w:rPr>
        <w:t xml:space="preserve"> dal raggiungimento degli obiettivi operativi sottostanti e per il  </w:t>
      </w:r>
      <w:r w:rsidRPr="0066616A">
        <w:rPr>
          <w:rFonts w:ascii="Calibri" w:eastAsia="Calibri" w:hAnsi="Calibri" w:cs="Calibri"/>
          <w:b/>
          <w:spacing w:val="-2"/>
          <w:sz w:val="20"/>
          <w:highlight w:val="cyan"/>
          <w:lang w:val="it-IT"/>
        </w:rPr>
        <w:t>XX%</w:t>
      </w:r>
      <w:r w:rsidRPr="0066616A">
        <w:rPr>
          <w:rFonts w:ascii="Calibri" w:eastAsia="Calibri" w:hAnsi="Calibri" w:cs="Calibri"/>
          <w:spacing w:val="-2"/>
          <w:sz w:val="20"/>
          <w:highlight w:val="cyan"/>
          <w:lang w:val="it-IT"/>
        </w:rPr>
        <w:t xml:space="preserve"> dall’andamento</w:t>
      </w:r>
      <w:r w:rsidR="00891E30">
        <w:rPr>
          <w:rFonts w:ascii="Calibri" w:eastAsia="Calibri" w:hAnsi="Calibri" w:cs="Calibri"/>
          <w:spacing w:val="-2"/>
          <w:sz w:val="20"/>
          <w:highlight w:val="cyan"/>
          <w:lang w:val="it-IT"/>
        </w:rPr>
        <w:t xml:space="preserve"> de</w:t>
      </w:r>
      <w:r w:rsidRPr="0066616A">
        <w:rPr>
          <w:rFonts w:ascii="Calibri" w:eastAsia="Calibri" w:hAnsi="Calibri" w:cs="Calibri"/>
          <w:spacing w:val="-2"/>
          <w:sz w:val="20"/>
          <w:highlight w:val="cyan"/>
          <w:lang w:val="it-IT"/>
        </w:rPr>
        <w:t>gli indicatori che lo riguardano specificamente</w:t>
      </w:r>
      <w:r w:rsidRPr="0066616A">
        <w:rPr>
          <w:rFonts w:ascii="Calibri" w:eastAsia="Calibri" w:hAnsi="Calibri" w:cs="Calibri"/>
          <w:spacing w:val="-2"/>
          <w:sz w:val="20"/>
          <w:lang w:val="it-IT"/>
        </w:rPr>
        <w:t>.</w:t>
      </w:r>
    </w:p>
    <w:p w:rsidR="002B565D" w:rsidRDefault="002B565D"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67003A" w:rsidRDefault="0067003A"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67003A" w:rsidRDefault="0067003A"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67003A" w:rsidRDefault="0067003A"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67003A" w:rsidRDefault="0067003A"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Pr>
          <w:rFonts w:ascii="Calibri" w:eastAsia="Calibri" w:hAnsi="Calibri" w:cs="Calibri"/>
          <w:spacing w:val="-2"/>
          <w:sz w:val="20"/>
          <w:lang w:val="it-IT"/>
        </w:rPr>
        <w:lastRenderedPageBreak/>
        <w:t xml:space="preserve">Di seguito si riportano i </w:t>
      </w:r>
      <w:r w:rsidRPr="0067003A">
        <w:rPr>
          <w:rFonts w:ascii="Calibri" w:eastAsia="Calibri" w:hAnsi="Calibri" w:cs="Calibri"/>
          <w:b/>
          <w:spacing w:val="-2"/>
          <w:sz w:val="20"/>
          <w:lang w:val="it-IT"/>
        </w:rPr>
        <w:t>margini di tolleranza</w:t>
      </w:r>
      <w:r>
        <w:rPr>
          <w:rFonts w:ascii="Calibri" w:eastAsia="Calibri" w:hAnsi="Calibri" w:cs="Calibri"/>
          <w:spacing w:val="-2"/>
          <w:sz w:val="20"/>
          <w:lang w:val="it-IT"/>
        </w:rPr>
        <w:t xml:space="preserve"> </w:t>
      </w:r>
      <w:r w:rsidRPr="0067003A">
        <w:rPr>
          <w:rFonts w:ascii="Calibri" w:eastAsia="Calibri" w:hAnsi="Calibri" w:cs="Calibri"/>
          <w:spacing w:val="-2"/>
          <w:sz w:val="20"/>
          <w:lang w:val="it-IT"/>
        </w:rPr>
        <w:t xml:space="preserve">entro i quali gli obiettivi/indicatori </w:t>
      </w:r>
      <w:r>
        <w:rPr>
          <w:rFonts w:ascii="Calibri" w:eastAsia="Calibri" w:hAnsi="Calibri" w:cs="Calibri"/>
          <w:spacing w:val="-2"/>
          <w:sz w:val="20"/>
          <w:lang w:val="it-IT"/>
        </w:rPr>
        <w:t>possono essere</w:t>
      </w:r>
      <w:r w:rsidRPr="0067003A">
        <w:rPr>
          <w:rFonts w:ascii="Calibri" w:eastAsia="Calibri" w:hAnsi="Calibri" w:cs="Calibri"/>
          <w:spacing w:val="-2"/>
          <w:sz w:val="20"/>
          <w:lang w:val="it-IT"/>
        </w:rPr>
        <w:t xml:space="preserve">  considerati </w:t>
      </w:r>
      <w:r>
        <w:rPr>
          <w:rFonts w:ascii="Calibri" w:eastAsia="Calibri" w:hAnsi="Calibri" w:cs="Calibri"/>
          <w:spacing w:val="-2"/>
          <w:sz w:val="20"/>
          <w:lang w:val="it-IT"/>
        </w:rPr>
        <w:t>come</w:t>
      </w:r>
      <w:r w:rsidRPr="0067003A">
        <w:rPr>
          <w:rFonts w:ascii="Calibri" w:eastAsia="Calibri" w:hAnsi="Calibri" w:cs="Calibri"/>
          <w:spacing w:val="-2"/>
          <w:sz w:val="20"/>
          <w:lang w:val="it-IT"/>
        </w:rPr>
        <w:t xml:space="preserve"> </w:t>
      </w:r>
      <w:r>
        <w:rPr>
          <w:rFonts w:ascii="Calibri" w:eastAsia="Calibri" w:hAnsi="Calibri" w:cs="Calibri"/>
          <w:spacing w:val="-2"/>
          <w:sz w:val="20"/>
          <w:lang w:val="it-IT"/>
        </w:rPr>
        <w:t>“</w:t>
      </w:r>
      <w:r w:rsidRPr="0067003A">
        <w:rPr>
          <w:rFonts w:ascii="Calibri" w:eastAsia="Calibri" w:hAnsi="Calibri" w:cs="Calibri"/>
          <w:spacing w:val="-2"/>
          <w:sz w:val="20"/>
          <w:lang w:val="it-IT"/>
        </w:rPr>
        <w:t>raggiunti</w:t>
      </w:r>
      <w:r>
        <w:rPr>
          <w:rFonts w:ascii="Calibri" w:eastAsia="Calibri" w:hAnsi="Calibri" w:cs="Calibri"/>
          <w:spacing w:val="-2"/>
          <w:sz w:val="20"/>
          <w:lang w:val="it-IT"/>
        </w:rPr>
        <w:t xml:space="preserve">” (in termini di </w:t>
      </w:r>
      <w:r w:rsidRPr="0067003A">
        <w:rPr>
          <w:rFonts w:ascii="Calibri" w:eastAsia="Calibri" w:hAnsi="Calibri" w:cs="Calibri"/>
          <w:spacing w:val="-2"/>
          <w:sz w:val="20"/>
          <w:lang w:val="it-IT"/>
        </w:rPr>
        <w:t>scostamenti</w:t>
      </w:r>
      <w:r>
        <w:rPr>
          <w:rFonts w:ascii="Calibri" w:eastAsia="Calibri" w:hAnsi="Calibri" w:cs="Calibri"/>
          <w:spacing w:val="-2"/>
          <w:sz w:val="20"/>
          <w:lang w:val="it-IT"/>
        </w:rPr>
        <w:t xml:space="preserve"> accettabili rispetto al target):</w:t>
      </w:r>
    </w:p>
    <w:p w:rsidR="0067003A" w:rsidRPr="0067003A" w:rsidRDefault="0067003A" w:rsidP="00221A58">
      <w:pPr>
        <w:pStyle w:val="Paragrafoelenco"/>
        <w:numPr>
          <w:ilvl w:val="0"/>
          <w:numId w:val="14"/>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7003A">
        <w:rPr>
          <w:rFonts w:ascii="Calibri" w:eastAsia="Calibri" w:hAnsi="Calibri" w:cs="Calibri"/>
          <w:spacing w:val="-2"/>
          <w:sz w:val="20"/>
          <w:lang w:val="it-IT"/>
        </w:rPr>
        <w:t xml:space="preserve">per gli obiettivi strategici: </w:t>
      </w:r>
      <w:r w:rsidRPr="0067003A">
        <w:rPr>
          <w:rFonts w:ascii="Calibri" w:eastAsia="Calibri" w:hAnsi="Calibri" w:cs="Calibri"/>
          <w:spacing w:val="-2"/>
          <w:sz w:val="20"/>
          <w:highlight w:val="cyan"/>
          <w:lang w:val="it-IT"/>
        </w:rPr>
        <w:t>--%</w:t>
      </w:r>
      <w:r w:rsidRPr="0067003A">
        <w:rPr>
          <w:rFonts w:ascii="Calibri" w:eastAsia="Calibri" w:hAnsi="Calibri" w:cs="Calibri"/>
          <w:spacing w:val="-2"/>
          <w:sz w:val="20"/>
          <w:lang w:val="it-IT"/>
        </w:rPr>
        <w:t>;</w:t>
      </w:r>
    </w:p>
    <w:p w:rsidR="0067003A" w:rsidRPr="0067003A" w:rsidRDefault="0067003A" w:rsidP="00221A58">
      <w:pPr>
        <w:pStyle w:val="Paragrafoelenco"/>
        <w:numPr>
          <w:ilvl w:val="0"/>
          <w:numId w:val="14"/>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7003A">
        <w:rPr>
          <w:rFonts w:ascii="Calibri" w:eastAsia="Calibri" w:hAnsi="Calibri" w:cs="Calibri"/>
          <w:spacing w:val="-2"/>
          <w:sz w:val="20"/>
          <w:lang w:val="it-IT"/>
        </w:rPr>
        <w:t xml:space="preserve">per li obiettivi operativi: </w:t>
      </w:r>
      <w:r w:rsidRPr="0067003A">
        <w:rPr>
          <w:rFonts w:ascii="Calibri" w:eastAsia="Calibri" w:hAnsi="Calibri" w:cs="Calibri"/>
          <w:spacing w:val="-2"/>
          <w:sz w:val="20"/>
          <w:highlight w:val="cyan"/>
          <w:lang w:val="it-IT"/>
        </w:rPr>
        <w:t>--%</w:t>
      </w:r>
      <w:r w:rsidRPr="0067003A">
        <w:rPr>
          <w:rFonts w:ascii="Calibri" w:eastAsia="Calibri" w:hAnsi="Calibri" w:cs="Calibri"/>
          <w:spacing w:val="-2"/>
          <w:sz w:val="20"/>
          <w:lang w:val="it-IT"/>
        </w:rPr>
        <w:t>;</w:t>
      </w:r>
    </w:p>
    <w:p w:rsidR="0067003A" w:rsidRPr="0067003A" w:rsidRDefault="0067003A" w:rsidP="00221A58">
      <w:pPr>
        <w:pStyle w:val="Paragrafoelenco"/>
        <w:numPr>
          <w:ilvl w:val="0"/>
          <w:numId w:val="14"/>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7003A">
        <w:rPr>
          <w:rFonts w:ascii="Calibri" w:eastAsia="Calibri" w:hAnsi="Calibri" w:cs="Calibri"/>
          <w:spacing w:val="-2"/>
          <w:sz w:val="20"/>
          <w:lang w:val="it-IT"/>
        </w:rPr>
        <w:t xml:space="preserve">per gli indicatori: </w:t>
      </w:r>
      <w:r w:rsidRPr="0067003A">
        <w:rPr>
          <w:rFonts w:ascii="Calibri" w:eastAsia="Calibri" w:hAnsi="Calibri" w:cs="Calibri"/>
          <w:spacing w:val="-2"/>
          <w:sz w:val="20"/>
          <w:highlight w:val="cyan"/>
          <w:lang w:val="it-IT"/>
        </w:rPr>
        <w:t>--%</w:t>
      </w:r>
      <w:r>
        <w:rPr>
          <w:rFonts w:ascii="Calibri" w:eastAsia="Calibri" w:hAnsi="Calibri" w:cs="Calibri"/>
          <w:spacing w:val="-2"/>
          <w:sz w:val="20"/>
          <w:lang w:val="it-IT"/>
        </w:rPr>
        <w:t>.</w:t>
      </w:r>
    </w:p>
    <w:p w:rsidR="0067003A" w:rsidRDefault="0067003A"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67003A" w:rsidRDefault="0067003A"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Pr>
          <w:rFonts w:ascii="Calibri" w:eastAsia="Calibri" w:hAnsi="Calibri" w:cs="Calibri"/>
          <w:spacing w:val="-2"/>
          <w:sz w:val="20"/>
          <w:lang w:val="it-IT"/>
        </w:rPr>
        <w:t xml:space="preserve">Sono altresì definite le </w:t>
      </w:r>
      <w:r w:rsidRPr="0067003A">
        <w:rPr>
          <w:rFonts w:ascii="Calibri" w:eastAsia="Calibri" w:hAnsi="Calibri" w:cs="Calibri"/>
          <w:b/>
          <w:spacing w:val="-2"/>
          <w:sz w:val="20"/>
          <w:lang w:val="it-IT"/>
        </w:rPr>
        <w:t>soglie critiche</w:t>
      </w:r>
      <w:r>
        <w:rPr>
          <w:rFonts w:ascii="Calibri" w:eastAsia="Calibri" w:hAnsi="Calibri" w:cs="Calibri"/>
          <w:b/>
          <w:spacing w:val="-2"/>
          <w:sz w:val="20"/>
          <w:lang w:val="it-IT"/>
        </w:rPr>
        <w:t xml:space="preserve"> </w:t>
      </w:r>
      <w:r w:rsidRPr="0067003A">
        <w:rPr>
          <w:rFonts w:ascii="Calibri" w:eastAsia="Calibri" w:hAnsi="Calibri" w:cs="Calibri"/>
          <w:spacing w:val="-2"/>
          <w:sz w:val="20"/>
          <w:lang w:val="it-IT"/>
        </w:rPr>
        <w:t>sotto alle quali gli obiettivi/indicatori sono considerati come assolutamente non raggiunti</w:t>
      </w:r>
      <w:r>
        <w:rPr>
          <w:rFonts w:ascii="Calibri" w:eastAsia="Calibri" w:hAnsi="Calibri" w:cs="Calibri"/>
          <w:spacing w:val="-2"/>
          <w:sz w:val="20"/>
          <w:lang w:val="it-IT"/>
        </w:rPr>
        <w:t>:</w:t>
      </w:r>
    </w:p>
    <w:p w:rsidR="0067003A" w:rsidRPr="0067003A" w:rsidRDefault="0067003A" w:rsidP="00221A58">
      <w:pPr>
        <w:pStyle w:val="Paragrafoelenco"/>
        <w:numPr>
          <w:ilvl w:val="0"/>
          <w:numId w:val="14"/>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7003A">
        <w:rPr>
          <w:rFonts w:ascii="Calibri" w:eastAsia="Calibri" w:hAnsi="Calibri" w:cs="Calibri"/>
          <w:spacing w:val="-2"/>
          <w:sz w:val="20"/>
          <w:lang w:val="it-IT"/>
        </w:rPr>
        <w:t xml:space="preserve">per gli obiettivi strategici: </w:t>
      </w:r>
      <w:r w:rsidRPr="0067003A">
        <w:rPr>
          <w:rFonts w:ascii="Calibri" w:eastAsia="Calibri" w:hAnsi="Calibri" w:cs="Calibri"/>
          <w:spacing w:val="-2"/>
          <w:sz w:val="20"/>
          <w:highlight w:val="cyan"/>
          <w:lang w:val="it-IT"/>
        </w:rPr>
        <w:t>--%</w:t>
      </w:r>
      <w:r w:rsidRPr="0067003A">
        <w:rPr>
          <w:rFonts w:ascii="Calibri" w:eastAsia="Calibri" w:hAnsi="Calibri" w:cs="Calibri"/>
          <w:spacing w:val="-2"/>
          <w:sz w:val="20"/>
          <w:lang w:val="it-IT"/>
        </w:rPr>
        <w:t>;</w:t>
      </w:r>
    </w:p>
    <w:p w:rsidR="0067003A" w:rsidRPr="0067003A" w:rsidRDefault="0067003A" w:rsidP="00221A58">
      <w:pPr>
        <w:pStyle w:val="Paragrafoelenco"/>
        <w:numPr>
          <w:ilvl w:val="0"/>
          <w:numId w:val="14"/>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7003A">
        <w:rPr>
          <w:rFonts w:ascii="Calibri" w:eastAsia="Calibri" w:hAnsi="Calibri" w:cs="Calibri"/>
          <w:spacing w:val="-2"/>
          <w:sz w:val="20"/>
          <w:lang w:val="it-IT"/>
        </w:rPr>
        <w:t xml:space="preserve">per li obiettivi operativi: </w:t>
      </w:r>
      <w:r w:rsidRPr="0067003A">
        <w:rPr>
          <w:rFonts w:ascii="Calibri" w:eastAsia="Calibri" w:hAnsi="Calibri" w:cs="Calibri"/>
          <w:spacing w:val="-2"/>
          <w:sz w:val="20"/>
          <w:highlight w:val="cyan"/>
          <w:lang w:val="it-IT"/>
        </w:rPr>
        <w:t>--%</w:t>
      </w:r>
      <w:r w:rsidRPr="0067003A">
        <w:rPr>
          <w:rFonts w:ascii="Calibri" w:eastAsia="Calibri" w:hAnsi="Calibri" w:cs="Calibri"/>
          <w:spacing w:val="-2"/>
          <w:sz w:val="20"/>
          <w:lang w:val="it-IT"/>
        </w:rPr>
        <w:t>;</w:t>
      </w:r>
    </w:p>
    <w:p w:rsidR="0067003A" w:rsidRPr="0067003A" w:rsidRDefault="0067003A" w:rsidP="00221A58">
      <w:pPr>
        <w:pStyle w:val="Paragrafoelenco"/>
        <w:numPr>
          <w:ilvl w:val="0"/>
          <w:numId w:val="14"/>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7003A">
        <w:rPr>
          <w:rFonts w:ascii="Calibri" w:eastAsia="Calibri" w:hAnsi="Calibri" w:cs="Calibri"/>
          <w:spacing w:val="-2"/>
          <w:sz w:val="20"/>
          <w:lang w:val="it-IT"/>
        </w:rPr>
        <w:t xml:space="preserve">per gli indicatori: </w:t>
      </w:r>
      <w:r w:rsidRPr="0067003A">
        <w:rPr>
          <w:rFonts w:ascii="Calibri" w:eastAsia="Calibri" w:hAnsi="Calibri" w:cs="Calibri"/>
          <w:spacing w:val="-2"/>
          <w:sz w:val="20"/>
          <w:highlight w:val="cyan"/>
          <w:lang w:val="it-IT"/>
        </w:rPr>
        <w:t>--%</w:t>
      </w:r>
      <w:r>
        <w:rPr>
          <w:rFonts w:ascii="Calibri" w:eastAsia="Calibri" w:hAnsi="Calibri" w:cs="Calibri"/>
          <w:spacing w:val="-2"/>
          <w:sz w:val="20"/>
          <w:lang w:val="it-IT"/>
        </w:rPr>
        <w:t>.</w:t>
      </w:r>
    </w:p>
    <w:p w:rsidR="0067003A" w:rsidRDefault="0067003A" w:rsidP="00F548C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675D05" w:rsidRDefault="00675D05" w:rsidP="00675D05">
      <w:pPr>
        <w:rPr>
          <w:lang w:val="it-IT"/>
        </w:rPr>
      </w:pPr>
    </w:p>
    <w:p w:rsidR="0067003A" w:rsidRDefault="0067003A" w:rsidP="00675D05">
      <w:pPr>
        <w:rPr>
          <w:lang w:val="it-IT"/>
        </w:rPr>
      </w:pPr>
    </w:p>
    <w:p w:rsidR="0067003A" w:rsidRDefault="0067003A">
      <w:pPr>
        <w:rPr>
          <w:rFonts w:asciiTheme="majorHAnsi" w:eastAsiaTheme="majorEastAsia" w:hAnsiTheme="majorHAnsi" w:cstheme="majorBidi"/>
          <w:b/>
          <w:bCs/>
          <w:color w:val="4F81BD" w:themeColor="accent1"/>
          <w:spacing w:val="1"/>
          <w:sz w:val="26"/>
          <w:szCs w:val="26"/>
          <w:lang w:val="it-IT"/>
        </w:rPr>
      </w:pPr>
      <w:r>
        <w:rPr>
          <w:spacing w:val="1"/>
          <w:lang w:val="it-IT"/>
        </w:rPr>
        <w:br w:type="page"/>
      </w:r>
    </w:p>
    <w:p w:rsidR="00675D05" w:rsidRDefault="00675D05" w:rsidP="00675D05">
      <w:pPr>
        <w:pStyle w:val="Titolo2"/>
        <w:rPr>
          <w:lang w:val="it-IT"/>
        </w:rPr>
      </w:pPr>
      <w:bookmarkStart w:id="10" w:name="_Toc528590840"/>
      <w:r w:rsidRPr="002F2FE0">
        <w:rPr>
          <w:spacing w:val="1"/>
          <w:lang w:val="it-IT"/>
        </w:rPr>
        <w:lastRenderedPageBreak/>
        <w:t>3.</w:t>
      </w:r>
      <w:r w:rsidR="0052754C">
        <w:rPr>
          <w:spacing w:val="1"/>
          <w:lang w:val="it-IT"/>
        </w:rPr>
        <w:t>3</w:t>
      </w:r>
      <w:r>
        <w:rPr>
          <w:lang w:val="it-IT"/>
        </w:rPr>
        <w:t xml:space="preserve"> Monitoraggio intermedio e misurazione finale della performance organizzativa</w:t>
      </w:r>
      <w:bookmarkEnd w:id="10"/>
    </w:p>
    <w:p w:rsidR="00675D05" w:rsidRDefault="00675D05" w:rsidP="00675D05">
      <w:pPr>
        <w:rPr>
          <w:lang w:val="it-IT"/>
        </w:rPr>
      </w:pPr>
    </w:p>
    <w:p w:rsidR="00725B63" w:rsidRPr="0066616A" w:rsidRDefault="00725B63" w:rsidP="00725B6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spacing w:val="-2"/>
          <w:sz w:val="20"/>
          <w:lang w:val="it-IT"/>
        </w:rPr>
        <w:t xml:space="preserve">La misurazione, passaggio preliminare e necessario rispetto alla successiva fase di valutazione, </w:t>
      </w:r>
      <w:r w:rsidR="00B679E7" w:rsidRPr="0066616A">
        <w:rPr>
          <w:rFonts w:ascii="Calibri" w:eastAsia="Calibri" w:hAnsi="Calibri" w:cs="Calibri"/>
          <w:spacing w:val="-2"/>
          <w:sz w:val="20"/>
          <w:lang w:val="it-IT"/>
        </w:rPr>
        <w:t xml:space="preserve">consiste </w:t>
      </w:r>
      <w:r w:rsidRPr="0066616A">
        <w:rPr>
          <w:rFonts w:ascii="Calibri" w:eastAsia="Calibri" w:hAnsi="Calibri" w:cs="Calibri"/>
          <w:spacing w:val="-2"/>
          <w:sz w:val="20"/>
          <w:lang w:val="it-IT"/>
        </w:rPr>
        <w:t xml:space="preserve">nella rilevazione del livello di raggiungimento dei risultati rispetto agli obiettivi previsti, attraverso l’utilizzo del sistema di indicatori definiti in fase di pianificazione. </w:t>
      </w:r>
    </w:p>
    <w:p w:rsidR="002B565D" w:rsidRPr="0066616A" w:rsidRDefault="00725B63" w:rsidP="002B565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spacing w:val="-2"/>
          <w:sz w:val="20"/>
          <w:lang w:val="it-IT"/>
        </w:rPr>
        <w:t>La misurazione riguarda momenti e livelli diversi e prevede l’utilizzo di una specifica reportistica. La misurazione realizzata in periodi intermedi</w:t>
      </w:r>
      <w:r w:rsidR="00B679E7" w:rsidRPr="0066616A">
        <w:rPr>
          <w:rFonts w:ascii="Calibri" w:eastAsia="Calibri" w:hAnsi="Calibri" w:cs="Calibri"/>
          <w:spacing w:val="-2"/>
          <w:sz w:val="20"/>
          <w:lang w:val="it-IT"/>
        </w:rPr>
        <w:t xml:space="preserve"> dell’</w:t>
      </w:r>
      <w:proofErr w:type="spellStart"/>
      <w:r w:rsidR="00B679E7" w:rsidRPr="0066616A">
        <w:rPr>
          <w:rFonts w:ascii="Calibri" w:eastAsia="Calibri" w:hAnsi="Calibri" w:cs="Calibri"/>
          <w:spacing w:val="-2"/>
          <w:sz w:val="20"/>
          <w:lang w:val="it-IT"/>
        </w:rPr>
        <w:t>esercio</w:t>
      </w:r>
      <w:proofErr w:type="spellEnd"/>
      <w:r w:rsidR="00B679E7" w:rsidRPr="0066616A">
        <w:rPr>
          <w:rFonts w:ascii="Calibri" w:eastAsia="Calibri" w:hAnsi="Calibri" w:cs="Calibri"/>
          <w:spacing w:val="-2"/>
          <w:sz w:val="20"/>
          <w:lang w:val="it-IT"/>
        </w:rPr>
        <w:t xml:space="preserve"> è definita “monitoraggio”.</w:t>
      </w:r>
      <w:r w:rsidR="002B565D" w:rsidRPr="0066616A">
        <w:rPr>
          <w:rFonts w:ascii="Calibri" w:eastAsia="Calibri" w:hAnsi="Calibri" w:cs="Calibri"/>
          <w:spacing w:val="-2"/>
          <w:sz w:val="20"/>
          <w:lang w:val="it-IT"/>
        </w:rPr>
        <w:t xml:space="preserve"> La previsione di un monitoraggio intermedio è fondamentale per il Ciclo della performance della Camera di commercio. Esso consente di verificare se e in che </w:t>
      </w:r>
      <w:proofErr w:type="spellStart"/>
      <w:r w:rsidR="002B565D" w:rsidRPr="0066616A">
        <w:rPr>
          <w:rFonts w:ascii="Calibri" w:eastAsia="Calibri" w:hAnsi="Calibri" w:cs="Calibri"/>
          <w:spacing w:val="-2"/>
          <w:sz w:val="20"/>
          <w:lang w:val="it-IT"/>
        </w:rPr>
        <w:t>mdo</w:t>
      </w:r>
      <w:proofErr w:type="spellEnd"/>
      <w:r w:rsidR="002B565D" w:rsidRPr="0066616A">
        <w:rPr>
          <w:rFonts w:ascii="Calibri" w:eastAsia="Calibri" w:hAnsi="Calibri" w:cs="Calibri"/>
          <w:spacing w:val="-2"/>
          <w:sz w:val="20"/>
          <w:lang w:val="it-IT"/>
        </w:rPr>
        <w:t xml:space="preserve"> l’ente è orientato verso il conseguimento della performance attesa.</w:t>
      </w:r>
    </w:p>
    <w:p w:rsidR="00B679E7" w:rsidRPr="0066616A" w:rsidRDefault="00B679E7" w:rsidP="00B679E7">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spacing w:val="-2"/>
          <w:sz w:val="20"/>
          <w:lang w:val="it-IT"/>
        </w:rPr>
        <w:t xml:space="preserve">La Camera di commercio di </w:t>
      </w:r>
      <w:r w:rsidRPr="0066616A">
        <w:rPr>
          <w:rFonts w:ascii="Calibri" w:eastAsia="Calibri" w:hAnsi="Calibri" w:cs="Calibri"/>
          <w:spacing w:val="-2"/>
          <w:sz w:val="20"/>
          <w:highlight w:val="cyan"/>
          <w:lang w:val="it-IT"/>
        </w:rPr>
        <w:t>…………….</w:t>
      </w:r>
      <w:r w:rsidRPr="0066616A">
        <w:rPr>
          <w:rFonts w:ascii="Calibri" w:eastAsia="Calibri" w:hAnsi="Calibri" w:cs="Calibri"/>
          <w:spacing w:val="-2"/>
          <w:sz w:val="20"/>
          <w:lang w:val="it-IT"/>
        </w:rPr>
        <w:t xml:space="preserve">  effettua il monitoraggio della performance organizzativa con cadenza </w:t>
      </w:r>
      <w:r w:rsidRPr="0066616A">
        <w:rPr>
          <w:rFonts w:ascii="Calibri" w:eastAsia="Calibri" w:hAnsi="Calibri" w:cs="Calibri"/>
          <w:spacing w:val="-2"/>
          <w:sz w:val="20"/>
          <w:highlight w:val="cyan"/>
          <w:lang w:val="it-IT"/>
        </w:rPr>
        <w:t>bimestrale / trimestrale / quadrimestrale / semestrale</w:t>
      </w:r>
      <w:r w:rsidRPr="0066616A">
        <w:rPr>
          <w:rFonts w:ascii="Calibri" w:eastAsia="Calibri" w:hAnsi="Calibri" w:cs="Calibri"/>
          <w:spacing w:val="-2"/>
          <w:sz w:val="20"/>
          <w:lang w:val="it-IT"/>
        </w:rPr>
        <w:t xml:space="preserve"> al fine di controllare lo stato di avanzamento dei propri obiettivi.</w:t>
      </w:r>
    </w:p>
    <w:p w:rsidR="002B565D" w:rsidRPr="0066616A" w:rsidRDefault="002B565D" w:rsidP="002B565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spacing w:val="-2"/>
          <w:sz w:val="20"/>
          <w:lang w:val="it-IT"/>
        </w:rPr>
        <w:t xml:space="preserve">L’Ufficio </w:t>
      </w:r>
      <w:r w:rsidRPr="0066616A">
        <w:rPr>
          <w:rFonts w:ascii="Calibri" w:eastAsia="Calibri" w:hAnsi="Calibri" w:cs="Calibri"/>
          <w:spacing w:val="-2"/>
          <w:sz w:val="20"/>
          <w:highlight w:val="cyan"/>
          <w:lang w:val="it-IT"/>
        </w:rPr>
        <w:t>Controllo di gestione</w:t>
      </w:r>
      <w:r w:rsidRPr="0066616A">
        <w:rPr>
          <w:rFonts w:ascii="Calibri" w:eastAsia="Calibri" w:hAnsi="Calibri" w:cs="Calibri"/>
          <w:spacing w:val="-2"/>
          <w:sz w:val="20"/>
          <w:lang w:val="it-IT"/>
        </w:rPr>
        <w:t xml:space="preserve"> cura il processo di monitoraggio </w:t>
      </w:r>
      <w:r w:rsidRPr="0066616A">
        <w:rPr>
          <w:rFonts w:ascii="Calibri" w:eastAsia="Calibri" w:hAnsi="Calibri" w:cs="Calibri"/>
          <w:spacing w:val="-2"/>
          <w:sz w:val="20"/>
          <w:highlight w:val="cyan"/>
          <w:lang w:val="it-IT"/>
        </w:rPr>
        <w:t>bimestrale / trimestrale / quadrimestrale / semestrale</w:t>
      </w:r>
      <w:r w:rsidRPr="0066616A">
        <w:rPr>
          <w:rFonts w:ascii="Calibri" w:eastAsia="Calibri" w:hAnsi="Calibri" w:cs="Calibri"/>
          <w:spacing w:val="-2"/>
          <w:sz w:val="20"/>
          <w:lang w:val="it-IT"/>
        </w:rPr>
        <w:t xml:space="preserve"> della performance organizzativa. La rilevazione dei dati per il calcolo degli indicatori è effettuata, nelle diverse unità organizzative, da collaboratori indicati dal Dirigente (i cosiddetti “Responsabili della rilevazione”). La validazione dei dati è, invece, competenza del Dirigente o della Posizione Organizzativa, i quali </w:t>
      </w:r>
      <w:r w:rsidR="0049037E" w:rsidRPr="0066616A">
        <w:rPr>
          <w:rFonts w:ascii="Calibri" w:eastAsia="Calibri" w:hAnsi="Calibri" w:cs="Calibri"/>
          <w:spacing w:val="-2"/>
          <w:sz w:val="20"/>
          <w:lang w:val="it-IT"/>
        </w:rPr>
        <w:t>possono</w:t>
      </w:r>
      <w:r w:rsidRPr="0066616A">
        <w:rPr>
          <w:rFonts w:ascii="Calibri" w:eastAsia="Calibri" w:hAnsi="Calibri" w:cs="Calibri"/>
          <w:spacing w:val="-2"/>
          <w:sz w:val="20"/>
          <w:lang w:val="it-IT"/>
        </w:rPr>
        <w:t xml:space="preserve"> facilitare la lettura degli indicatori con note di commento.</w:t>
      </w:r>
    </w:p>
    <w:p w:rsidR="000C53A1" w:rsidRPr="0066616A" w:rsidRDefault="000C53A1" w:rsidP="000C53A1">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highlight w:val="yellow"/>
          <w:lang w:val="it-IT"/>
        </w:rPr>
      </w:pPr>
      <w:r w:rsidRPr="0066616A">
        <w:rPr>
          <w:rFonts w:ascii="Calibri" w:eastAsia="Calibri" w:hAnsi="Calibri" w:cs="Calibri"/>
          <w:spacing w:val="-2"/>
          <w:sz w:val="20"/>
          <w:lang w:val="it-IT"/>
        </w:rPr>
        <w:t xml:space="preserve">Il monitoraggio viene eseguito mediante compilazione </w:t>
      </w:r>
      <w:r w:rsidR="00E86E27" w:rsidRPr="0066616A">
        <w:rPr>
          <w:rFonts w:ascii="Calibri" w:eastAsia="Calibri" w:hAnsi="Calibri" w:cs="Calibri"/>
          <w:spacing w:val="-2"/>
          <w:sz w:val="20"/>
          <w:lang w:val="it-IT"/>
        </w:rPr>
        <w:t>di apposite</w:t>
      </w:r>
      <w:r w:rsidRPr="0066616A">
        <w:rPr>
          <w:rFonts w:ascii="Calibri" w:eastAsia="Calibri" w:hAnsi="Calibri" w:cs="Calibri"/>
          <w:spacing w:val="-2"/>
          <w:sz w:val="20"/>
          <w:lang w:val="it-IT"/>
        </w:rPr>
        <w:t xml:space="preserve"> Schede</w:t>
      </w:r>
      <w:r w:rsidR="00E86E27" w:rsidRPr="0066616A">
        <w:rPr>
          <w:rFonts w:ascii="Calibri" w:eastAsia="Calibri" w:hAnsi="Calibri" w:cs="Calibri"/>
          <w:spacing w:val="-2"/>
          <w:sz w:val="20"/>
          <w:lang w:val="it-IT"/>
        </w:rPr>
        <w:t xml:space="preserve"> di monitoraggio, </w:t>
      </w:r>
      <w:r w:rsidR="00E86E27" w:rsidRPr="0066616A">
        <w:rPr>
          <w:rFonts w:ascii="Calibri" w:eastAsia="Calibri" w:hAnsi="Calibri" w:cs="Calibri"/>
          <w:spacing w:val="-2"/>
          <w:sz w:val="20"/>
          <w:highlight w:val="cyan"/>
          <w:lang w:val="it-IT"/>
        </w:rPr>
        <w:t xml:space="preserve">implementate all’interno </w:t>
      </w:r>
      <w:r w:rsidRPr="0066616A">
        <w:rPr>
          <w:rFonts w:ascii="Calibri" w:eastAsia="Calibri" w:hAnsi="Calibri" w:cs="Calibri"/>
          <w:spacing w:val="-2"/>
          <w:sz w:val="20"/>
          <w:highlight w:val="cyan"/>
          <w:lang w:val="it-IT"/>
        </w:rPr>
        <w:t xml:space="preserve"> </w:t>
      </w:r>
      <w:r w:rsidR="00E86E27" w:rsidRPr="0066616A">
        <w:rPr>
          <w:rFonts w:ascii="Calibri" w:eastAsia="Calibri" w:hAnsi="Calibri" w:cs="Calibri"/>
          <w:spacing w:val="-2"/>
          <w:sz w:val="20"/>
          <w:highlight w:val="cyan"/>
          <w:lang w:val="it-IT"/>
        </w:rPr>
        <w:t>d</w:t>
      </w:r>
      <w:r w:rsidRPr="0066616A">
        <w:rPr>
          <w:rFonts w:ascii="Calibri" w:eastAsia="Calibri" w:hAnsi="Calibri" w:cs="Calibri"/>
          <w:spacing w:val="-2"/>
          <w:sz w:val="20"/>
          <w:highlight w:val="cyan"/>
          <w:lang w:val="it-IT"/>
        </w:rPr>
        <w:t>e</w:t>
      </w:r>
      <w:r w:rsidR="00E86E27" w:rsidRPr="0066616A">
        <w:rPr>
          <w:rFonts w:ascii="Calibri" w:eastAsia="Calibri" w:hAnsi="Calibri" w:cs="Calibri"/>
          <w:spacing w:val="-2"/>
          <w:sz w:val="20"/>
          <w:highlight w:val="cyan"/>
          <w:lang w:val="it-IT"/>
        </w:rPr>
        <w:t>l</w:t>
      </w:r>
      <w:r w:rsidRPr="0066616A">
        <w:rPr>
          <w:rFonts w:ascii="Calibri" w:eastAsia="Calibri" w:hAnsi="Calibri" w:cs="Calibri"/>
          <w:spacing w:val="-2"/>
          <w:sz w:val="20"/>
          <w:lang w:val="it-IT"/>
        </w:rPr>
        <w:t xml:space="preserve">  </w:t>
      </w:r>
      <w:r w:rsidRPr="0066616A">
        <w:rPr>
          <w:rFonts w:ascii="Calibri" w:eastAsia="Calibri" w:hAnsi="Calibri" w:cs="Calibri"/>
          <w:spacing w:val="-2"/>
          <w:sz w:val="20"/>
          <w:highlight w:val="cyan"/>
          <w:lang w:val="it-IT"/>
        </w:rPr>
        <w:t>Sistema informativo …………....</w:t>
      </w:r>
    </w:p>
    <w:p w:rsidR="000C53A1" w:rsidRPr="0066616A" w:rsidRDefault="000C53A1" w:rsidP="002B565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2B565D" w:rsidRPr="0066616A" w:rsidRDefault="002B565D" w:rsidP="002B565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spacing w:val="-2"/>
          <w:sz w:val="20"/>
          <w:lang w:val="it-IT"/>
        </w:rPr>
        <w:t xml:space="preserve">L’Ufficio </w:t>
      </w:r>
      <w:r w:rsidRPr="0066616A">
        <w:rPr>
          <w:rFonts w:ascii="Calibri" w:eastAsia="Calibri" w:hAnsi="Calibri" w:cs="Calibri"/>
          <w:spacing w:val="-2"/>
          <w:sz w:val="20"/>
          <w:highlight w:val="cyan"/>
          <w:lang w:val="it-IT"/>
        </w:rPr>
        <w:t>Controllo di gestione</w:t>
      </w:r>
      <w:r w:rsidRPr="0066616A">
        <w:rPr>
          <w:rFonts w:ascii="Calibri" w:eastAsia="Calibri" w:hAnsi="Calibri" w:cs="Calibri"/>
          <w:spacing w:val="-2"/>
          <w:sz w:val="20"/>
          <w:lang w:val="it-IT"/>
        </w:rPr>
        <w:t>, sulla base dei dati validati dai Dirigenti,</w:t>
      </w:r>
      <w:r w:rsidR="00E86E27" w:rsidRPr="0066616A">
        <w:rPr>
          <w:rFonts w:ascii="Calibri" w:eastAsia="Calibri" w:hAnsi="Calibri" w:cs="Calibri"/>
          <w:spacing w:val="-2"/>
          <w:sz w:val="20"/>
          <w:lang w:val="it-IT"/>
        </w:rPr>
        <w:t xml:space="preserve"> collaziona le risultanze delle Schede di monitoraggio ed</w:t>
      </w:r>
      <w:r w:rsidRPr="0066616A">
        <w:rPr>
          <w:rFonts w:ascii="Calibri" w:eastAsia="Calibri" w:hAnsi="Calibri" w:cs="Calibri"/>
          <w:spacing w:val="-2"/>
          <w:sz w:val="20"/>
          <w:lang w:val="it-IT"/>
        </w:rPr>
        <w:t xml:space="preserve"> elabora dei report </w:t>
      </w:r>
      <w:r w:rsidRPr="0066616A">
        <w:rPr>
          <w:rFonts w:ascii="Calibri" w:eastAsia="Calibri" w:hAnsi="Calibri" w:cs="Calibri"/>
          <w:spacing w:val="-2"/>
          <w:sz w:val="20"/>
          <w:highlight w:val="cyan"/>
          <w:lang w:val="it-IT"/>
        </w:rPr>
        <w:t>bimestrali / trimestrali / quadrimestrali / semestrali</w:t>
      </w:r>
      <w:r w:rsidRPr="0066616A">
        <w:rPr>
          <w:rFonts w:ascii="Calibri" w:eastAsia="Calibri" w:hAnsi="Calibri" w:cs="Calibri"/>
          <w:spacing w:val="-2"/>
          <w:sz w:val="20"/>
          <w:lang w:val="it-IT"/>
        </w:rPr>
        <w:t xml:space="preserve"> volti ad assicurare un’immediata e facile comprensione dello stato di avanzamento degli obiettivi. L’Ufficio </w:t>
      </w:r>
      <w:r w:rsidRPr="0066616A">
        <w:rPr>
          <w:rFonts w:ascii="Calibri" w:eastAsia="Calibri" w:hAnsi="Calibri" w:cs="Calibri"/>
          <w:spacing w:val="-2"/>
          <w:sz w:val="20"/>
          <w:highlight w:val="cyan"/>
          <w:lang w:val="it-IT"/>
        </w:rPr>
        <w:t>Controllo di gestione</w:t>
      </w:r>
      <w:r w:rsidRPr="0066616A">
        <w:rPr>
          <w:rFonts w:ascii="Calibri" w:eastAsia="Calibri" w:hAnsi="Calibri" w:cs="Calibri"/>
          <w:spacing w:val="-2"/>
          <w:sz w:val="20"/>
          <w:lang w:val="it-IT"/>
        </w:rPr>
        <w:t xml:space="preserve"> predispone </w:t>
      </w:r>
      <w:r w:rsidR="0049037E" w:rsidRPr="0066616A">
        <w:rPr>
          <w:rFonts w:ascii="Calibri" w:eastAsia="Calibri" w:hAnsi="Calibri" w:cs="Calibri"/>
          <w:spacing w:val="-2"/>
          <w:sz w:val="20"/>
          <w:highlight w:val="cyan"/>
          <w:lang w:val="it-IT"/>
        </w:rPr>
        <w:t>NNN</w:t>
      </w:r>
      <w:r w:rsidRPr="0066616A">
        <w:rPr>
          <w:rFonts w:ascii="Calibri" w:eastAsia="Calibri" w:hAnsi="Calibri" w:cs="Calibri"/>
          <w:spacing w:val="-2"/>
          <w:sz w:val="20"/>
          <w:lang w:val="it-IT"/>
        </w:rPr>
        <w:t xml:space="preserve"> tipologie di report:</w:t>
      </w:r>
    </w:p>
    <w:p w:rsidR="002B565D" w:rsidRPr="0066616A" w:rsidRDefault="002B565D" w:rsidP="00221A58">
      <w:pPr>
        <w:pStyle w:val="Paragrafoelenco"/>
        <w:numPr>
          <w:ilvl w:val="0"/>
          <w:numId w:val="5"/>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lang w:val="it-IT"/>
        </w:rPr>
      </w:pPr>
      <w:r w:rsidRPr="0066616A">
        <w:rPr>
          <w:rFonts w:ascii="Calibri" w:eastAsia="Calibri" w:hAnsi="Calibri" w:cs="Calibri"/>
          <w:spacing w:val="-2"/>
          <w:sz w:val="20"/>
          <w:lang w:val="it-IT"/>
        </w:rPr>
        <w:t xml:space="preserve">un </w:t>
      </w:r>
      <w:r w:rsidRPr="0066616A">
        <w:rPr>
          <w:rFonts w:ascii="Calibri" w:eastAsia="Calibri" w:hAnsi="Calibri" w:cs="Calibri"/>
          <w:b/>
          <w:spacing w:val="-2"/>
          <w:sz w:val="20"/>
          <w:highlight w:val="cyan"/>
          <w:lang w:val="it-IT"/>
        </w:rPr>
        <w:t xml:space="preserve">Report </w:t>
      </w:r>
      <w:r w:rsidR="0049037E" w:rsidRPr="0066616A">
        <w:rPr>
          <w:rFonts w:ascii="Calibri" w:eastAsia="Calibri" w:hAnsi="Calibri" w:cs="Calibri"/>
          <w:b/>
          <w:spacing w:val="-2"/>
          <w:sz w:val="20"/>
          <w:highlight w:val="cyan"/>
          <w:lang w:val="it-IT"/>
        </w:rPr>
        <w:t>di ente</w:t>
      </w:r>
      <w:r w:rsidR="0049037E" w:rsidRPr="0066616A">
        <w:rPr>
          <w:rFonts w:ascii="Calibri" w:eastAsia="Calibri" w:hAnsi="Calibri" w:cs="Calibri"/>
          <w:b/>
          <w:spacing w:val="-2"/>
          <w:sz w:val="20"/>
          <w:lang w:val="it-IT"/>
        </w:rPr>
        <w:t xml:space="preserve">, </w:t>
      </w:r>
      <w:r w:rsidR="0049037E" w:rsidRPr="0066616A">
        <w:rPr>
          <w:rFonts w:ascii="Calibri" w:eastAsia="Calibri" w:hAnsi="Calibri" w:cs="Calibri"/>
          <w:spacing w:val="-2"/>
          <w:sz w:val="20"/>
          <w:lang w:val="it-IT"/>
        </w:rPr>
        <w:t>per</w:t>
      </w:r>
      <w:r w:rsidRPr="0066616A">
        <w:rPr>
          <w:rFonts w:ascii="Calibri" w:eastAsia="Calibri" w:hAnsi="Calibri" w:cs="Calibri"/>
          <w:spacing w:val="-2"/>
          <w:sz w:val="20"/>
          <w:lang w:val="it-IT"/>
        </w:rPr>
        <w:t xml:space="preserve"> monitora</w:t>
      </w:r>
      <w:r w:rsidR="0049037E" w:rsidRPr="0066616A">
        <w:rPr>
          <w:rFonts w:ascii="Calibri" w:eastAsia="Calibri" w:hAnsi="Calibri" w:cs="Calibri"/>
          <w:spacing w:val="-2"/>
          <w:sz w:val="20"/>
          <w:lang w:val="it-IT"/>
        </w:rPr>
        <w:t>re</w:t>
      </w:r>
      <w:r w:rsidRPr="0066616A">
        <w:rPr>
          <w:rFonts w:ascii="Calibri" w:eastAsia="Calibri" w:hAnsi="Calibri" w:cs="Calibri"/>
          <w:spacing w:val="-2"/>
          <w:sz w:val="20"/>
          <w:lang w:val="it-IT"/>
        </w:rPr>
        <w:t xml:space="preserve"> l’andamento degli obiettivi </w:t>
      </w:r>
      <w:r w:rsidR="0049037E" w:rsidRPr="0066616A">
        <w:rPr>
          <w:rFonts w:ascii="Calibri" w:eastAsia="Calibri" w:hAnsi="Calibri" w:cs="Calibri"/>
          <w:spacing w:val="-2"/>
          <w:sz w:val="20"/>
          <w:lang w:val="it-IT"/>
        </w:rPr>
        <w:t>della C</w:t>
      </w:r>
      <w:r w:rsidRPr="0066616A">
        <w:rPr>
          <w:rFonts w:ascii="Calibri" w:eastAsia="Calibri" w:hAnsi="Calibri" w:cs="Calibri"/>
          <w:spacing w:val="-2"/>
          <w:sz w:val="20"/>
          <w:lang w:val="it-IT"/>
        </w:rPr>
        <w:t xml:space="preserve">amera nel suo complesso </w:t>
      </w:r>
      <w:r w:rsidRPr="00F16436">
        <w:rPr>
          <w:rFonts w:ascii="Calibri" w:eastAsia="Calibri" w:hAnsi="Calibri" w:cs="Calibri"/>
          <w:spacing w:val="-2"/>
          <w:sz w:val="20"/>
          <w:highlight w:val="cyan"/>
          <w:lang w:val="it-IT"/>
        </w:rPr>
        <w:t xml:space="preserve">ed è destinato alla Giunta e al Segretario </w:t>
      </w:r>
      <w:r w:rsidR="0067003A" w:rsidRPr="00F16436">
        <w:rPr>
          <w:rFonts w:ascii="Calibri" w:eastAsia="Calibri" w:hAnsi="Calibri" w:cs="Calibri"/>
          <w:spacing w:val="-2"/>
          <w:sz w:val="20"/>
          <w:highlight w:val="cyan"/>
          <w:lang w:val="it-IT"/>
        </w:rPr>
        <w:t>generale</w:t>
      </w:r>
      <w:r w:rsidRPr="00F16436">
        <w:rPr>
          <w:rFonts w:ascii="Calibri" w:eastAsia="Calibri" w:hAnsi="Calibri" w:cs="Calibri"/>
          <w:spacing w:val="-2"/>
          <w:sz w:val="20"/>
          <w:highlight w:val="cyan"/>
          <w:lang w:val="it-IT"/>
        </w:rPr>
        <w:t>;</w:t>
      </w:r>
    </w:p>
    <w:p w:rsidR="002B565D" w:rsidRPr="0066616A" w:rsidRDefault="002B565D" w:rsidP="00221A58">
      <w:pPr>
        <w:pStyle w:val="Paragrafoelenco"/>
        <w:numPr>
          <w:ilvl w:val="0"/>
          <w:numId w:val="5"/>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lang w:val="it-IT"/>
        </w:rPr>
      </w:pPr>
      <w:r w:rsidRPr="0066616A">
        <w:rPr>
          <w:rFonts w:ascii="Calibri" w:eastAsia="Calibri" w:hAnsi="Calibri" w:cs="Calibri"/>
          <w:spacing w:val="-2"/>
          <w:sz w:val="20"/>
          <w:lang w:val="it-IT"/>
        </w:rPr>
        <w:t xml:space="preserve">i </w:t>
      </w:r>
      <w:r w:rsidRPr="0066616A">
        <w:rPr>
          <w:rFonts w:ascii="Calibri" w:eastAsia="Calibri" w:hAnsi="Calibri" w:cs="Calibri"/>
          <w:b/>
          <w:spacing w:val="-2"/>
          <w:sz w:val="20"/>
          <w:highlight w:val="cyan"/>
          <w:lang w:val="it-IT"/>
        </w:rPr>
        <w:t xml:space="preserve">Report </w:t>
      </w:r>
      <w:r w:rsidR="0049037E" w:rsidRPr="0066616A">
        <w:rPr>
          <w:rFonts w:ascii="Calibri" w:eastAsia="Calibri" w:hAnsi="Calibri" w:cs="Calibri"/>
          <w:b/>
          <w:spacing w:val="-2"/>
          <w:sz w:val="20"/>
          <w:highlight w:val="cyan"/>
          <w:lang w:val="it-IT"/>
        </w:rPr>
        <w:t>di unità organizzativa</w:t>
      </w:r>
      <w:r w:rsidR="0049037E" w:rsidRPr="0066616A">
        <w:rPr>
          <w:rFonts w:ascii="Calibri" w:eastAsia="Calibri" w:hAnsi="Calibri" w:cs="Calibri"/>
          <w:b/>
          <w:spacing w:val="-2"/>
          <w:sz w:val="20"/>
          <w:lang w:val="it-IT"/>
        </w:rPr>
        <w:t xml:space="preserve">, </w:t>
      </w:r>
      <w:r w:rsidR="0049037E" w:rsidRPr="0066616A">
        <w:rPr>
          <w:rFonts w:ascii="Calibri" w:eastAsia="Calibri" w:hAnsi="Calibri" w:cs="Calibri"/>
          <w:spacing w:val="-2"/>
          <w:sz w:val="20"/>
          <w:lang w:val="it-IT"/>
        </w:rPr>
        <w:t>che consentono di</w:t>
      </w:r>
      <w:r w:rsidRPr="0066616A">
        <w:rPr>
          <w:rFonts w:ascii="Calibri" w:eastAsia="Calibri" w:hAnsi="Calibri" w:cs="Calibri"/>
          <w:spacing w:val="-2"/>
          <w:sz w:val="20"/>
          <w:lang w:val="it-IT"/>
        </w:rPr>
        <w:t xml:space="preserve"> monitora</w:t>
      </w:r>
      <w:r w:rsidR="0049037E" w:rsidRPr="0066616A">
        <w:rPr>
          <w:rFonts w:ascii="Calibri" w:eastAsia="Calibri" w:hAnsi="Calibri" w:cs="Calibri"/>
          <w:spacing w:val="-2"/>
          <w:sz w:val="20"/>
          <w:lang w:val="it-IT"/>
        </w:rPr>
        <w:t>re</w:t>
      </w:r>
      <w:r w:rsidRPr="0066616A">
        <w:rPr>
          <w:rFonts w:ascii="Calibri" w:eastAsia="Calibri" w:hAnsi="Calibri" w:cs="Calibri"/>
          <w:spacing w:val="-2"/>
          <w:sz w:val="20"/>
          <w:lang w:val="it-IT"/>
        </w:rPr>
        <w:t xml:space="preserve"> l’andamento degli obiettivi assegnati a</w:t>
      </w:r>
      <w:r w:rsidR="0049037E" w:rsidRPr="0066616A">
        <w:rPr>
          <w:rFonts w:ascii="Calibri" w:eastAsia="Calibri" w:hAnsi="Calibri" w:cs="Calibri"/>
          <w:spacing w:val="-2"/>
          <w:sz w:val="20"/>
          <w:lang w:val="it-IT"/>
        </w:rPr>
        <w:t xml:space="preserve">lle diverse Aree </w:t>
      </w:r>
      <w:proofErr w:type="spellStart"/>
      <w:r w:rsidR="0049037E" w:rsidRPr="0066616A">
        <w:rPr>
          <w:rFonts w:ascii="Calibri" w:eastAsia="Calibri" w:hAnsi="Calibri" w:cs="Calibri"/>
          <w:spacing w:val="-2"/>
          <w:sz w:val="20"/>
          <w:lang w:val="it-IT"/>
        </w:rPr>
        <w:t>e/O</w:t>
      </w:r>
      <w:proofErr w:type="spellEnd"/>
      <w:r w:rsidR="0049037E" w:rsidRPr="0066616A">
        <w:rPr>
          <w:rFonts w:ascii="Calibri" w:eastAsia="Calibri" w:hAnsi="Calibri" w:cs="Calibri"/>
          <w:spacing w:val="-2"/>
          <w:sz w:val="20"/>
          <w:lang w:val="it-IT"/>
        </w:rPr>
        <w:t xml:space="preserve"> Servizi;</w:t>
      </w:r>
    </w:p>
    <w:p w:rsidR="0049037E" w:rsidRPr="0066616A" w:rsidRDefault="0049037E" w:rsidP="00221A58">
      <w:pPr>
        <w:pStyle w:val="Paragrafoelenco"/>
        <w:numPr>
          <w:ilvl w:val="0"/>
          <w:numId w:val="5"/>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highlight w:val="cyan"/>
          <w:lang w:val="it-IT"/>
        </w:rPr>
      </w:pPr>
      <w:r w:rsidRPr="0066616A">
        <w:rPr>
          <w:rFonts w:ascii="Calibri" w:eastAsia="Calibri" w:hAnsi="Calibri" w:cs="Calibri"/>
          <w:spacing w:val="-2"/>
          <w:sz w:val="20"/>
          <w:highlight w:val="cyan"/>
          <w:lang w:val="it-IT"/>
        </w:rPr>
        <w:t>… .</w:t>
      </w:r>
    </w:p>
    <w:p w:rsidR="00B679E7" w:rsidRPr="0066616A" w:rsidRDefault="00B679E7" w:rsidP="00B679E7">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rFonts w:ascii="Calibri" w:eastAsia="Calibri" w:hAnsi="Calibri" w:cs="Calibri"/>
          <w:spacing w:val="-2"/>
          <w:sz w:val="20"/>
          <w:lang w:val="it-IT"/>
        </w:rPr>
      </w:pPr>
    </w:p>
    <w:p w:rsidR="00B679E7" w:rsidRPr="0066616A" w:rsidRDefault="00B679E7" w:rsidP="00B679E7">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spacing w:val="-2"/>
          <w:sz w:val="20"/>
          <w:lang w:val="it-IT"/>
        </w:rPr>
        <w:t>La misurazione a fine periodo</w:t>
      </w:r>
      <w:r w:rsidR="0049037E" w:rsidRPr="0066616A">
        <w:rPr>
          <w:rFonts w:ascii="Calibri" w:eastAsia="Calibri" w:hAnsi="Calibri" w:cs="Calibri"/>
          <w:spacing w:val="-2"/>
          <w:sz w:val="20"/>
          <w:lang w:val="it-IT"/>
        </w:rPr>
        <w:t xml:space="preserve"> si articola secondo la medesima tipologia di reportistica </w:t>
      </w:r>
      <w:r w:rsidR="0049037E" w:rsidRPr="0066616A">
        <w:rPr>
          <w:rFonts w:ascii="Calibri" w:eastAsia="Calibri" w:hAnsi="Calibri" w:cs="Calibri"/>
          <w:spacing w:val="-2"/>
          <w:sz w:val="20"/>
          <w:highlight w:val="cyan"/>
          <w:lang w:val="it-IT"/>
        </w:rPr>
        <w:t>(di ente, di unità organizzativa, ecc.).</w:t>
      </w:r>
      <w:r w:rsidR="0049037E" w:rsidRPr="0066616A">
        <w:rPr>
          <w:rFonts w:ascii="Calibri" w:eastAsia="Calibri" w:hAnsi="Calibri" w:cs="Calibri"/>
          <w:spacing w:val="-2"/>
          <w:sz w:val="20"/>
          <w:lang w:val="it-IT"/>
        </w:rPr>
        <w:t xml:space="preserve"> C</w:t>
      </w:r>
      <w:r w:rsidRPr="0066616A">
        <w:rPr>
          <w:rFonts w:ascii="Calibri" w:eastAsia="Calibri" w:hAnsi="Calibri" w:cs="Calibri"/>
          <w:spacing w:val="-2"/>
          <w:sz w:val="20"/>
          <w:lang w:val="it-IT"/>
        </w:rPr>
        <w:t>ostitu</w:t>
      </w:r>
      <w:r w:rsidR="002B565D" w:rsidRPr="0066616A">
        <w:rPr>
          <w:rFonts w:ascii="Calibri" w:eastAsia="Calibri" w:hAnsi="Calibri" w:cs="Calibri"/>
          <w:spacing w:val="-2"/>
          <w:sz w:val="20"/>
          <w:lang w:val="it-IT"/>
        </w:rPr>
        <w:t>endo</w:t>
      </w:r>
      <w:r w:rsidRPr="0066616A">
        <w:rPr>
          <w:rFonts w:ascii="Calibri" w:eastAsia="Calibri" w:hAnsi="Calibri" w:cs="Calibri"/>
          <w:spacing w:val="-2"/>
          <w:sz w:val="20"/>
          <w:lang w:val="it-IT"/>
        </w:rPr>
        <w:t xml:space="preserve"> la consuntivazione della performance organizzativa</w:t>
      </w:r>
      <w:r w:rsidR="002B565D" w:rsidRPr="0066616A">
        <w:rPr>
          <w:rFonts w:ascii="Calibri" w:eastAsia="Calibri" w:hAnsi="Calibri" w:cs="Calibri"/>
          <w:spacing w:val="-2"/>
          <w:sz w:val="20"/>
          <w:lang w:val="it-IT"/>
        </w:rPr>
        <w:t>,</w:t>
      </w:r>
      <w:r w:rsidR="0049037E" w:rsidRPr="0066616A">
        <w:rPr>
          <w:rFonts w:ascii="Calibri" w:eastAsia="Calibri" w:hAnsi="Calibri" w:cs="Calibri"/>
          <w:spacing w:val="-2"/>
          <w:sz w:val="20"/>
          <w:lang w:val="it-IT"/>
        </w:rPr>
        <w:t xml:space="preserve"> </w:t>
      </w:r>
      <w:r w:rsidRPr="0066616A">
        <w:rPr>
          <w:rFonts w:ascii="Calibri" w:eastAsia="Calibri" w:hAnsi="Calibri" w:cs="Calibri"/>
          <w:spacing w:val="-2"/>
          <w:sz w:val="20"/>
          <w:lang w:val="it-IT"/>
        </w:rPr>
        <w:t>confluisce nella Relazione sulla Performance e l’alimenta.</w:t>
      </w:r>
    </w:p>
    <w:p w:rsidR="00E86E27" w:rsidRPr="0066616A" w:rsidRDefault="00E86E27" w:rsidP="00B679E7">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6B12DE" w:rsidRPr="0066616A" w:rsidRDefault="006B12DE" w:rsidP="00B679E7">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spacing w:val="-2"/>
          <w:sz w:val="20"/>
          <w:lang w:val="it-IT"/>
        </w:rPr>
        <w:t>La performance relativa agli obiettivi è determinata:</w:t>
      </w:r>
    </w:p>
    <w:p w:rsidR="00E86E27" w:rsidRPr="0066616A" w:rsidRDefault="006B12DE" w:rsidP="00221A58">
      <w:pPr>
        <w:pStyle w:val="Paragrafoelenco"/>
        <w:numPr>
          <w:ilvl w:val="0"/>
          <w:numId w:val="6"/>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highlight w:val="cyan"/>
          <w:lang w:val="it-IT"/>
        </w:rPr>
      </w:pPr>
      <w:r w:rsidRPr="0066616A">
        <w:rPr>
          <w:rFonts w:ascii="Calibri" w:eastAsia="Calibri" w:hAnsi="Calibri" w:cs="Calibri"/>
          <w:spacing w:val="-2"/>
          <w:sz w:val="20"/>
          <w:highlight w:val="cyan"/>
          <w:lang w:val="it-IT"/>
        </w:rPr>
        <w:t xml:space="preserve">per quelli strategici, ………………………………. </w:t>
      </w:r>
      <w:r w:rsidRPr="0066616A">
        <w:rPr>
          <w:rFonts w:ascii="Calibri" w:eastAsia="Calibri" w:hAnsi="Calibri" w:cs="Calibri"/>
          <w:spacing w:val="-2"/>
          <w:sz w:val="20"/>
          <w:highlight w:val="cyan"/>
          <w:lang w:val="it-IT"/>
        </w:rPr>
        <w:sym w:font="Wingdings" w:char="F045"/>
      </w:r>
      <w:r w:rsidRPr="0066616A">
        <w:rPr>
          <w:rFonts w:ascii="Calibri" w:eastAsia="Calibri" w:hAnsi="Calibri" w:cs="Calibri"/>
          <w:spacing w:val="-2"/>
          <w:sz w:val="20"/>
          <w:highlight w:val="cyan"/>
          <w:lang w:val="it-IT"/>
        </w:rPr>
        <w:t xml:space="preserve"> </w:t>
      </w:r>
      <w:r w:rsidRPr="0066616A">
        <w:rPr>
          <w:rFonts w:ascii="Calibri" w:eastAsia="Calibri" w:hAnsi="Calibri" w:cs="Calibri"/>
          <w:i/>
          <w:spacing w:val="-2"/>
          <w:sz w:val="20"/>
          <w:highlight w:val="cyan"/>
          <w:lang w:val="it-IT"/>
        </w:rPr>
        <w:t>in base a quanto stabilito nel Par. 3.3 in merito al Collegamento tra Obiettivi strategici e operativi</w:t>
      </w:r>
      <w:r w:rsidRPr="0066616A">
        <w:rPr>
          <w:rFonts w:ascii="Calibri" w:eastAsia="Calibri" w:hAnsi="Calibri" w:cs="Calibri"/>
          <w:spacing w:val="-2"/>
          <w:sz w:val="20"/>
          <w:highlight w:val="cyan"/>
          <w:lang w:val="it-IT"/>
        </w:rPr>
        <w:t>;</w:t>
      </w:r>
    </w:p>
    <w:p w:rsidR="006B12DE" w:rsidRPr="0066616A" w:rsidRDefault="006B12DE" w:rsidP="00221A58">
      <w:pPr>
        <w:pStyle w:val="Paragrafoelenco"/>
        <w:numPr>
          <w:ilvl w:val="0"/>
          <w:numId w:val="6"/>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highlight w:val="cyan"/>
          <w:lang w:val="it-IT"/>
        </w:rPr>
      </w:pPr>
      <w:r w:rsidRPr="0066616A">
        <w:rPr>
          <w:rFonts w:ascii="Calibri" w:eastAsia="Calibri" w:hAnsi="Calibri" w:cs="Calibri"/>
          <w:spacing w:val="-2"/>
          <w:sz w:val="20"/>
          <w:highlight w:val="cyan"/>
          <w:lang w:val="it-IT"/>
        </w:rPr>
        <w:t>per quelli operativi, come media ponderata, delle performance degli indicatori ad esso associati.</w:t>
      </w:r>
    </w:p>
    <w:p w:rsidR="00725B63" w:rsidRPr="00590E34" w:rsidRDefault="00725B63" w:rsidP="00725B6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561327" w:rsidRDefault="00561327" w:rsidP="00675D05">
      <w:pPr>
        <w:pStyle w:val="Titolo2"/>
        <w:rPr>
          <w:spacing w:val="1"/>
          <w:lang w:val="it-IT"/>
        </w:rPr>
      </w:pPr>
    </w:p>
    <w:p w:rsidR="005352C8" w:rsidRDefault="005352C8">
      <w:pPr>
        <w:rPr>
          <w:rFonts w:asciiTheme="majorHAnsi" w:eastAsiaTheme="majorEastAsia" w:hAnsiTheme="majorHAnsi" w:cstheme="majorBidi"/>
          <w:b/>
          <w:bCs/>
          <w:color w:val="4F81BD" w:themeColor="accent1"/>
          <w:spacing w:val="1"/>
          <w:sz w:val="26"/>
          <w:szCs w:val="26"/>
          <w:lang w:val="it-IT"/>
        </w:rPr>
      </w:pPr>
      <w:r>
        <w:rPr>
          <w:spacing w:val="1"/>
          <w:lang w:val="it-IT"/>
        </w:rPr>
        <w:br w:type="page"/>
      </w:r>
    </w:p>
    <w:p w:rsidR="00675D05" w:rsidRDefault="00675D05" w:rsidP="00675D05">
      <w:pPr>
        <w:pStyle w:val="Titolo2"/>
        <w:rPr>
          <w:lang w:val="it-IT"/>
        </w:rPr>
      </w:pPr>
      <w:bookmarkStart w:id="11" w:name="_Toc528590841"/>
      <w:r w:rsidRPr="002F2FE0">
        <w:rPr>
          <w:spacing w:val="1"/>
          <w:lang w:val="it-IT"/>
        </w:rPr>
        <w:lastRenderedPageBreak/>
        <w:t>3.</w:t>
      </w:r>
      <w:r w:rsidR="0052754C">
        <w:rPr>
          <w:spacing w:val="1"/>
          <w:lang w:val="it-IT"/>
        </w:rPr>
        <w:t>4</w:t>
      </w:r>
      <w:r>
        <w:rPr>
          <w:lang w:val="it-IT"/>
        </w:rPr>
        <w:t xml:space="preserve"> Valutazione della performance organizzativa</w:t>
      </w:r>
      <w:bookmarkEnd w:id="11"/>
    </w:p>
    <w:p w:rsidR="00675D05" w:rsidRDefault="00675D05" w:rsidP="00675D05">
      <w:pPr>
        <w:rPr>
          <w:lang w:val="it-IT"/>
        </w:rPr>
      </w:pPr>
    </w:p>
    <w:p w:rsidR="00725B63" w:rsidRPr="0066616A" w:rsidRDefault="0049037E" w:rsidP="00361C5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spacing w:val="-2"/>
          <w:sz w:val="20"/>
          <w:lang w:val="it-IT"/>
        </w:rPr>
        <w:t>Con l</w:t>
      </w:r>
      <w:r w:rsidR="00725B63" w:rsidRPr="0066616A">
        <w:rPr>
          <w:rFonts w:ascii="Calibri" w:eastAsia="Calibri" w:hAnsi="Calibri" w:cs="Calibri"/>
          <w:spacing w:val="-2"/>
          <w:sz w:val="20"/>
          <w:lang w:val="it-IT"/>
        </w:rPr>
        <w:t>a valutazione</w:t>
      </w:r>
      <w:r w:rsidRPr="0066616A">
        <w:rPr>
          <w:rFonts w:ascii="Calibri" w:eastAsia="Calibri" w:hAnsi="Calibri" w:cs="Calibri"/>
          <w:spacing w:val="-2"/>
          <w:sz w:val="20"/>
          <w:lang w:val="it-IT"/>
        </w:rPr>
        <w:t>,</w:t>
      </w:r>
      <w:r w:rsidR="00725B63" w:rsidRPr="0066616A">
        <w:rPr>
          <w:rFonts w:ascii="Calibri" w:eastAsia="Calibri" w:hAnsi="Calibri" w:cs="Calibri"/>
          <w:spacing w:val="-2"/>
          <w:sz w:val="20"/>
          <w:lang w:val="it-IT"/>
        </w:rPr>
        <w:t xml:space="preserve"> </w:t>
      </w:r>
      <w:r w:rsidRPr="0066616A">
        <w:rPr>
          <w:rFonts w:ascii="Calibri" w:eastAsia="Calibri" w:hAnsi="Calibri" w:cs="Calibri"/>
          <w:spacing w:val="-2"/>
          <w:sz w:val="20"/>
          <w:lang w:val="it-IT"/>
        </w:rPr>
        <w:t xml:space="preserve">si provvede all’interpretazione </w:t>
      </w:r>
      <w:r w:rsidR="000C53A1" w:rsidRPr="0066616A">
        <w:rPr>
          <w:rFonts w:ascii="Calibri" w:eastAsia="Calibri" w:hAnsi="Calibri" w:cs="Calibri"/>
          <w:spacing w:val="-2"/>
          <w:sz w:val="20"/>
          <w:lang w:val="it-IT"/>
        </w:rPr>
        <w:t xml:space="preserve">delle risultanze emerse in sede di misurazione </w:t>
      </w:r>
      <w:r w:rsidRPr="0066616A">
        <w:rPr>
          <w:rFonts w:ascii="Calibri" w:eastAsia="Calibri" w:hAnsi="Calibri" w:cs="Calibri"/>
          <w:spacing w:val="-2"/>
          <w:sz w:val="20"/>
          <w:lang w:val="it-IT"/>
        </w:rPr>
        <w:t>e si attribuisce</w:t>
      </w:r>
      <w:r w:rsidR="000C53A1" w:rsidRPr="0066616A">
        <w:rPr>
          <w:rFonts w:ascii="Calibri" w:eastAsia="Calibri" w:hAnsi="Calibri" w:cs="Calibri"/>
          <w:spacing w:val="-2"/>
          <w:sz w:val="20"/>
          <w:lang w:val="it-IT"/>
        </w:rPr>
        <w:t xml:space="preserve"> loro</w:t>
      </w:r>
      <w:r w:rsidR="00725B63" w:rsidRPr="0066616A">
        <w:rPr>
          <w:rFonts w:ascii="Calibri" w:eastAsia="Calibri" w:hAnsi="Calibri" w:cs="Calibri"/>
          <w:spacing w:val="-2"/>
          <w:sz w:val="20"/>
          <w:lang w:val="it-IT"/>
        </w:rPr>
        <w:t xml:space="preserve"> un significato, esprimendo</w:t>
      </w:r>
      <w:r w:rsidRPr="0066616A">
        <w:rPr>
          <w:rFonts w:ascii="Calibri" w:eastAsia="Calibri" w:hAnsi="Calibri" w:cs="Calibri"/>
          <w:spacing w:val="-2"/>
          <w:sz w:val="20"/>
          <w:lang w:val="it-IT"/>
        </w:rPr>
        <w:t xml:space="preserve"> </w:t>
      </w:r>
      <w:r w:rsidR="00725B63" w:rsidRPr="0066616A">
        <w:rPr>
          <w:rFonts w:ascii="Calibri" w:eastAsia="Calibri" w:hAnsi="Calibri" w:cs="Calibri"/>
          <w:spacing w:val="-2"/>
          <w:sz w:val="20"/>
          <w:lang w:val="it-IT"/>
        </w:rPr>
        <w:t xml:space="preserve">un giudizio sui risultati raggiunti attraverso il confronto tra i livelli di performance </w:t>
      </w:r>
      <w:r w:rsidR="000C53A1" w:rsidRPr="0066616A">
        <w:rPr>
          <w:rFonts w:ascii="Calibri" w:eastAsia="Calibri" w:hAnsi="Calibri" w:cs="Calibri"/>
          <w:spacing w:val="-2"/>
          <w:sz w:val="20"/>
          <w:lang w:val="it-IT"/>
        </w:rPr>
        <w:t>conseguiti</w:t>
      </w:r>
      <w:r w:rsidRPr="0066616A">
        <w:rPr>
          <w:rFonts w:ascii="Calibri" w:eastAsia="Calibri" w:hAnsi="Calibri" w:cs="Calibri"/>
          <w:spacing w:val="-2"/>
          <w:sz w:val="20"/>
          <w:lang w:val="it-IT"/>
        </w:rPr>
        <w:t xml:space="preserve"> </w:t>
      </w:r>
      <w:r w:rsidR="000C53A1" w:rsidRPr="0066616A">
        <w:rPr>
          <w:rFonts w:ascii="Calibri" w:eastAsia="Calibri" w:hAnsi="Calibri" w:cs="Calibri"/>
          <w:spacing w:val="-2"/>
          <w:sz w:val="20"/>
          <w:lang w:val="it-IT"/>
        </w:rPr>
        <w:t>e</w:t>
      </w:r>
      <w:r w:rsidRPr="0066616A">
        <w:rPr>
          <w:rFonts w:ascii="Calibri" w:eastAsia="Calibri" w:hAnsi="Calibri" w:cs="Calibri"/>
          <w:spacing w:val="-2"/>
          <w:sz w:val="20"/>
          <w:lang w:val="it-IT"/>
        </w:rPr>
        <w:t xml:space="preserve"> programmati</w:t>
      </w:r>
      <w:r w:rsidR="00725B63" w:rsidRPr="0066616A">
        <w:rPr>
          <w:rFonts w:ascii="Calibri" w:eastAsia="Calibri" w:hAnsi="Calibri" w:cs="Calibri"/>
          <w:spacing w:val="-2"/>
          <w:sz w:val="20"/>
          <w:lang w:val="it-IT"/>
        </w:rPr>
        <w:t>.</w:t>
      </w:r>
      <w:r w:rsidR="000C53A1" w:rsidRPr="0066616A">
        <w:rPr>
          <w:rFonts w:ascii="Calibri" w:eastAsia="Calibri" w:hAnsi="Calibri" w:cs="Calibri"/>
          <w:spacing w:val="-2"/>
          <w:sz w:val="20"/>
          <w:lang w:val="it-IT"/>
        </w:rPr>
        <w:t xml:space="preserve"> Ciò permette di attivare in modo tempestivo gli eventuali interventi correttivi che si rendessero necessari,  attivando perciò un processo di feedback che garantisca il buon funzionamento del Ciclo della performance.</w:t>
      </w:r>
    </w:p>
    <w:p w:rsidR="0049037E" w:rsidRPr="0066616A" w:rsidRDefault="002B565D" w:rsidP="002B565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spacing w:val="-2"/>
          <w:sz w:val="20"/>
          <w:lang w:val="it-IT"/>
        </w:rPr>
        <w:t xml:space="preserve">I </w:t>
      </w:r>
      <w:r w:rsidR="00E86E27" w:rsidRPr="0066616A">
        <w:rPr>
          <w:rFonts w:ascii="Calibri" w:eastAsia="Calibri" w:hAnsi="Calibri" w:cs="Calibri"/>
          <w:b/>
          <w:spacing w:val="-2"/>
          <w:sz w:val="20"/>
          <w:lang w:val="it-IT"/>
        </w:rPr>
        <w:t>Report</w:t>
      </w:r>
      <w:r w:rsidRPr="0066616A">
        <w:rPr>
          <w:rFonts w:ascii="Calibri" w:eastAsia="Calibri" w:hAnsi="Calibri" w:cs="Calibri"/>
          <w:spacing w:val="-2"/>
          <w:sz w:val="20"/>
          <w:lang w:val="it-IT"/>
        </w:rPr>
        <w:t>, costruiti nella precedente fase di misurazione,</w:t>
      </w:r>
      <w:r w:rsidR="0049037E" w:rsidRPr="0066616A">
        <w:rPr>
          <w:rFonts w:ascii="Calibri" w:eastAsia="Calibri" w:hAnsi="Calibri" w:cs="Calibri"/>
          <w:spacing w:val="-2"/>
          <w:sz w:val="20"/>
          <w:lang w:val="it-IT"/>
        </w:rPr>
        <w:t xml:space="preserve"> permettono, infatti, di</w:t>
      </w:r>
      <w:r w:rsidRPr="0066616A">
        <w:rPr>
          <w:rFonts w:ascii="Calibri" w:eastAsia="Calibri" w:hAnsi="Calibri" w:cs="Calibri"/>
          <w:spacing w:val="-2"/>
          <w:sz w:val="20"/>
          <w:lang w:val="it-IT"/>
        </w:rPr>
        <w:t xml:space="preserve"> rileva</w:t>
      </w:r>
      <w:r w:rsidR="0049037E" w:rsidRPr="0066616A">
        <w:rPr>
          <w:rFonts w:ascii="Calibri" w:eastAsia="Calibri" w:hAnsi="Calibri" w:cs="Calibri"/>
          <w:spacing w:val="-2"/>
          <w:sz w:val="20"/>
          <w:lang w:val="it-IT"/>
        </w:rPr>
        <w:t>re</w:t>
      </w:r>
      <w:r w:rsidRPr="0066616A">
        <w:rPr>
          <w:rFonts w:ascii="Calibri" w:eastAsia="Calibri" w:hAnsi="Calibri" w:cs="Calibri"/>
          <w:spacing w:val="-2"/>
          <w:sz w:val="20"/>
          <w:lang w:val="it-IT"/>
        </w:rPr>
        <w:t xml:space="preserve"> lo stato di realizzazione degli obiettivi alla data considerata</w:t>
      </w:r>
      <w:r w:rsidR="0049037E" w:rsidRPr="0066616A">
        <w:rPr>
          <w:rFonts w:ascii="Calibri" w:eastAsia="Calibri" w:hAnsi="Calibri" w:cs="Calibri"/>
          <w:spacing w:val="-2"/>
          <w:sz w:val="20"/>
          <w:lang w:val="it-IT"/>
        </w:rPr>
        <w:t xml:space="preserve"> (intermedia o finale)</w:t>
      </w:r>
      <w:r w:rsidRPr="0066616A">
        <w:rPr>
          <w:rFonts w:ascii="Calibri" w:eastAsia="Calibri" w:hAnsi="Calibri" w:cs="Calibri"/>
          <w:spacing w:val="-2"/>
          <w:sz w:val="20"/>
          <w:lang w:val="it-IT"/>
        </w:rPr>
        <w:t>, individuando gli eventuali scostamenti, le relative cause e gli interventi correttivi adottabili o adottati, allo sc</w:t>
      </w:r>
      <w:r w:rsidR="0049037E" w:rsidRPr="0066616A">
        <w:rPr>
          <w:rFonts w:ascii="Calibri" w:eastAsia="Calibri" w:hAnsi="Calibri" w:cs="Calibri"/>
          <w:spacing w:val="-2"/>
          <w:sz w:val="20"/>
          <w:lang w:val="it-IT"/>
        </w:rPr>
        <w:t>opo di valutarne l’adeguatezza.</w:t>
      </w:r>
    </w:p>
    <w:p w:rsidR="000C53A1" w:rsidRDefault="002B565D" w:rsidP="000C53A1">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6616A">
        <w:rPr>
          <w:rFonts w:ascii="Calibri" w:eastAsia="Calibri" w:hAnsi="Calibri" w:cs="Calibri"/>
          <w:spacing w:val="-2"/>
          <w:sz w:val="20"/>
          <w:lang w:val="it-IT"/>
        </w:rPr>
        <w:t>In esito al</w:t>
      </w:r>
      <w:r w:rsidR="000C53A1" w:rsidRPr="0066616A">
        <w:rPr>
          <w:rFonts w:ascii="Calibri" w:eastAsia="Calibri" w:hAnsi="Calibri" w:cs="Calibri"/>
          <w:spacing w:val="-2"/>
          <w:sz w:val="20"/>
          <w:lang w:val="it-IT"/>
        </w:rPr>
        <w:t>la valutazione del</w:t>
      </w:r>
      <w:r w:rsidRPr="0066616A">
        <w:rPr>
          <w:rFonts w:ascii="Calibri" w:eastAsia="Calibri" w:hAnsi="Calibri" w:cs="Calibri"/>
          <w:spacing w:val="-2"/>
          <w:sz w:val="20"/>
          <w:lang w:val="it-IT"/>
        </w:rPr>
        <w:t xml:space="preserve"> monitoraggio</w:t>
      </w:r>
      <w:r w:rsidR="0049037E" w:rsidRPr="0066616A">
        <w:rPr>
          <w:rFonts w:ascii="Calibri" w:eastAsia="Calibri" w:hAnsi="Calibri" w:cs="Calibri"/>
          <w:spacing w:val="-2"/>
          <w:sz w:val="20"/>
          <w:lang w:val="it-IT"/>
        </w:rPr>
        <w:t xml:space="preserve"> intermedio,</w:t>
      </w:r>
      <w:r w:rsidRPr="0066616A">
        <w:rPr>
          <w:rFonts w:ascii="Calibri" w:eastAsia="Calibri" w:hAnsi="Calibri" w:cs="Calibri"/>
          <w:spacing w:val="-2"/>
          <w:sz w:val="20"/>
          <w:lang w:val="it-IT"/>
        </w:rPr>
        <w:t xml:space="preserve"> può rendersi necessaria la ridefinizione di</w:t>
      </w:r>
      <w:r w:rsidR="0049037E" w:rsidRPr="0066616A">
        <w:rPr>
          <w:rFonts w:ascii="Calibri" w:eastAsia="Calibri" w:hAnsi="Calibri" w:cs="Calibri"/>
          <w:spacing w:val="-2"/>
          <w:sz w:val="20"/>
          <w:lang w:val="it-IT"/>
        </w:rPr>
        <w:t xml:space="preserve"> alcuni</w:t>
      </w:r>
      <w:r w:rsidRPr="0066616A">
        <w:rPr>
          <w:rFonts w:ascii="Calibri" w:eastAsia="Calibri" w:hAnsi="Calibri" w:cs="Calibri"/>
          <w:spacing w:val="-2"/>
          <w:sz w:val="20"/>
          <w:lang w:val="it-IT"/>
        </w:rPr>
        <w:t xml:space="preserve"> obiettivi annuali </w:t>
      </w:r>
      <w:r w:rsidR="0049037E" w:rsidRPr="0066616A">
        <w:rPr>
          <w:rFonts w:ascii="Calibri" w:eastAsia="Calibri" w:hAnsi="Calibri" w:cs="Calibri"/>
          <w:spacing w:val="-2"/>
          <w:sz w:val="20"/>
          <w:lang w:val="it-IT"/>
        </w:rPr>
        <w:t xml:space="preserve">attraverso la </w:t>
      </w:r>
      <w:r w:rsidRPr="0066616A">
        <w:rPr>
          <w:rFonts w:ascii="Calibri" w:eastAsia="Calibri" w:hAnsi="Calibri" w:cs="Calibri"/>
          <w:spacing w:val="-2"/>
          <w:sz w:val="20"/>
          <w:lang w:val="it-IT"/>
        </w:rPr>
        <w:t>modifica di quelli esistenti ovvero</w:t>
      </w:r>
      <w:r w:rsidR="0049037E" w:rsidRPr="0066616A">
        <w:rPr>
          <w:rFonts w:ascii="Calibri" w:eastAsia="Calibri" w:hAnsi="Calibri" w:cs="Calibri"/>
          <w:spacing w:val="-2"/>
          <w:sz w:val="20"/>
          <w:lang w:val="it-IT"/>
        </w:rPr>
        <w:t xml:space="preserve"> l’</w:t>
      </w:r>
      <w:r w:rsidRPr="0066616A">
        <w:rPr>
          <w:rFonts w:ascii="Calibri" w:eastAsia="Calibri" w:hAnsi="Calibri" w:cs="Calibri"/>
          <w:spacing w:val="-2"/>
          <w:sz w:val="20"/>
          <w:lang w:val="it-IT"/>
        </w:rPr>
        <w:t>introduzione di nuovi.</w:t>
      </w:r>
      <w:r w:rsidR="000C53A1" w:rsidRPr="0066616A">
        <w:rPr>
          <w:rFonts w:ascii="Calibri" w:eastAsia="Calibri" w:hAnsi="Calibri" w:cs="Calibri"/>
          <w:spacing w:val="-2"/>
          <w:sz w:val="20"/>
          <w:lang w:val="it-IT"/>
        </w:rPr>
        <w:t xml:space="preserve"> Qualora si rendano necessari tali interventi correttivi o, addirittura, occorra provvedere a modificare gli obiettivi esistenti, le variazioni apportate devono essere opportunamente segnalate nel Piano della performance (“aggiornamento”) al fine di garantirne la tracciabilità.</w:t>
      </w:r>
    </w:p>
    <w:p w:rsidR="00891E30" w:rsidRDefault="00891E30" w:rsidP="000C53A1">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891E30" w:rsidRPr="0066616A" w:rsidRDefault="00891E30" w:rsidP="000C53A1">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Pr>
          <w:rFonts w:ascii="Calibri" w:eastAsia="Calibri" w:hAnsi="Calibri" w:cs="Calibri"/>
          <w:spacing w:val="-2"/>
          <w:sz w:val="20"/>
          <w:highlight w:val="cyan"/>
          <w:lang w:val="it-IT"/>
        </w:rPr>
        <w:t>…</w:t>
      </w:r>
      <w:r w:rsidRPr="0066616A">
        <w:rPr>
          <w:rFonts w:ascii="Calibri" w:eastAsia="Calibri" w:hAnsi="Calibri" w:cs="Calibri"/>
          <w:spacing w:val="-2"/>
          <w:sz w:val="20"/>
          <w:highlight w:val="cyan"/>
          <w:lang w:val="it-IT"/>
        </w:rPr>
        <w:t>.</w:t>
      </w:r>
    </w:p>
    <w:p w:rsidR="00361C56" w:rsidRPr="00590E34" w:rsidRDefault="00361C56" w:rsidP="00361C5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361C56" w:rsidRDefault="00361C56" w:rsidP="00675D05">
      <w:pPr>
        <w:rPr>
          <w:lang w:val="it-IT"/>
        </w:rPr>
      </w:pPr>
    </w:p>
    <w:p w:rsidR="00675D05" w:rsidRPr="00675D05" w:rsidRDefault="00675D05" w:rsidP="00675D05">
      <w:pPr>
        <w:rPr>
          <w:lang w:val="it-IT"/>
        </w:rPr>
      </w:pPr>
    </w:p>
    <w:p w:rsidR="00675D05" w:rsidRDefault="00675D05" w:rsidP="00675D05">
      <w:pPr>
        <w:rPr>
          <w:lang w:val="it-IT"/>
        </w:rPr>
      </w:pPr>
    </w:p>
    <w:p w:rsidR="005352C8" w:rsidRDefault="005352C8">
      <w:pPr>
        <w:rPr>
          <w:rFonts w:asciiTheme="majorHAnsi" w:eastAsiaTheme="majorEastAsia" w:hAnsiTheme="majorHAnsi" w:cstheme="majorBidi"/>
          <w:b/>
          <w:bCs/>
          <w:color w:val="4F81BD" w:themeColor="accent1"/>
          <w:spacing w:val="1"/>
          <w:sz w:val="26"/>
          <w:szCs w:val="26"/>
          <w:lang w:val="it-IT"/>
        </w:rPr>
      </w:pPr>
      <w:r>
        <w:rPr>
          <w:spacing w:val="1"/>
          <w:lang w:val="it-IT"/>
        </w:rPr>
        <w:br w:type="page"/>
      </w:r>
    </w:p>
    <w:p w:rsidR="00675D05" w:rsidRDefault="00675D05" w:rsidP="00675D05">
      <w:pPr>
        <w:pStyle w:val="Titolo2"/>
        <w:rPr>
          <w:lang w:val="it-IT"/>
        </w:rPr>
      </w:pPr>
      <w:bookmarkStart w:id="12" w:name="_Toc528590842"/>
      <w:r w:rsidRPr="002F2FE0">
        <w:rPr>
          <w:spacing w:val="1"/>
          <w:lang w:val="it-IT"/>
        </w:rPr>
        <w:lastRenderedPageBreak/>
        <w:t>3.</w:t>
      </w:r>
      <w:r w:rsidR="0052754C">
        <w:rPr>
          <w:spacing w:val="1"/>
          <w:lang w:val="it-IT"/>
        </w:rPr>
        <w:t>5</w:t>
      </w:r>
      <w:r>
        <w:rPr>
          <w:lang w:val="it-IT"/>
        </w:rPr>
        <w:t xml:space="preserve"> </w:t>
      </w:r>
      <w:r w:rsidR="005352C8">
        <w:rPr>
          <w:lang w:val="it-IT"/>
        </w:rPr>
        <w:t>Fasi, a</w:t>
      </w:r>
      <w:r>
        <w:rPr>
          <w:lang w:val="it-IT"/>
        </w:rPr>
        <w:t>ttori e tempi del processo di misurazione e valutazione della performance organizzativa</w:t>
      </w:r>
      <w:bookmarkEnd w:id="12"/>
    </w:p>
    <w:p w:rsidR="00675D05" w:rsidRDefault="00675D05" w:rsidP="00675D05">
      <w:pPr>
        <w:rPr>
          <w:lang w:val="it-IT"/>
        </w:rPr>
      </w:pPr>
    </w:p>
    <w:p w:rsidR="00891E30" w:rsidRDefault="00891E30"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891E30">
        <w:rPr>
          <w:sz w:val="20"/>
          <w:lang w:val="it-IT"/>
        </w:rPr>
        <w:t>La misurazione della performance organizzativa rappresenta un input fondamentale per la successiva valutazione, ossia una base sulla quale il valutatore può costruire il proprio giudizio di sintesi.</w:t>
      </w:r>
    </w:p>
    <w:p w:rsidR="00DE3A9D" w:rsidRPr="00891E30" w:rsidRDefault="00DE3A9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891E30">
        <w:rPr>
          <w:sz w:val="20"/>
          <w:lang w:val="it-IT"/>
        </w:rPr>
        <w:t>La valutazione della performance organizzativa è un processo qualitativo che consiste nella determinazione di un commento ragionato e di un giudizio di sintesi sui risultati prodotti dall’ente in relazione agli obiettivi e alla soddisfazione delle attese dei</w:t>
      </w:r>
      <w:r w:rsidR="00891E30" w:rsidRPr="00891E30">
        <w:rPr>
          <w:sz w:val="20"/>
          <w:lang w:val="it-IT"/>
        </w:rPr>
        <w:t xml:space="preserve"> portatori d’interesse</w:t>
      </w:r>
      <w:r w:rsidRPr="00891E30">
        <w:rPr>
          <w:sz w:val="20"/>
          <w:lang w:val="it-IT"/>
        </w:rPr>
        <w:t>.</w:t>
      </w:r>
    </w:p>
    <w:p w:rsidR="00DE3A9D" w:rsidRPr="00891E30" w:rsidRDefault="00DE3A9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891E30">
        <w:rPr>
          <w:sz w:val="20"/>
          <w:lang w:val="it-IT"/>
        </w:rPr>
        <w:t xml:space="preserve">La valutazione della performance organizzativa della Camera di </w:t>
      </w:r>
      <w:r w:rsidR="00891E30" w:rsidRPr="00891E30">
        <w:rPr>
          <w:sz w:val="20"/>
          <w:lang w:val="it-IT"/>
        </w:rPr>
        <w:t xml:space="preserve">commercio </w:t>
      </w:r>
      <w:r w:rsidRPr="00891E30">
        <w:rPr>
          <w:sz w:val="20"/>
          <w:lang w:val="it-IT"/>
        </w:rPr>
        <w:t xml:space="preserve">di </w:t>
      </w:r>
      <w:r w:rsidR="00891E30" w:rsidRPr="00891E30">
        <w:rPr>
          <w:sz w:val="20"/>
          <w:lang w:val="it-IT"/>
        </w:rPr>
        <w:t>………………</w:t>
      </w:r>
      <w:r w:rsidR="00891E30">
        <w:rPr>
          <w:sz w:val="20"/>
          <w:lang w:val="it-IT"/>
        </w:rPr>
        <w:t>,</w:t>
      </w:r>
      <w:r w:rsidRPr="00891E30">
        <w:rPr>
          <w:sz w:val="20"/>
          <w:lang w:val="it-IT"/>
        </w:rPr>
        <w:t xml:space="preserve"> </w:t>
      </w:r>
      <w:proofErr w:type="spellStart"/>
      <w:r w:rsidR="00891E30" w:rsidRPr="00891E30">
        <w:rPr>
          <w:sz w:val="20"/>
          <w:lang w:val="it-IT"/>
        </w:rPr>
        <w:t>prev</w:t>
      </w:r>
      <w:r w:rsidR="00891E30">
        <w:rPr>
          <w:sz w:val="20"/>
          <w:lang w:val="it-IT"/>
        </w:rPr>
        <w:t>o</w:t>
      </w:r>
      <w:proofErr w:type="spellEnd"/>
      <w:r w:rsidR="00891E30" w:rsidRPr="00891E30">
        <w:rPr>
          <w:sz w:val="20"/>
          <w:lang w:val="it-IT"/>
        </w:rPr>
        <w:t xml:space="preserve"> confronto con gli uffici preposti al presidio interno del Ciclo della performance (Ufficio Controllo di gestione), </w:t>
      </w:r>
      <w:r w:rsidR="00891E30">
        <w:rPr>
          <w:sz w:val="20"/>
          <w:lang w:val="it-IT"/>
        </w:rPr>
        <w:t>si</w:t>
      </w:r>
      <w:r w:rsidR="00891E30" w:rsidRPr="00891E30">
        <w:rPr>
          <w:sz w:val="20"/>
          <w:lang w:val="it-IT"/>
        </w:rPr>
        <w:t xml:space="preserve"> concretizza</w:t>
      </w:r>
      <w:r w:rsidRPr="00891E30">
        <w:rPr>
          <w:sz w:val="20"/>
          <w:lang w:val="it-IT"/>
        </w:rPr>
        <w:t>:</w:t>
      </w:r>
    </w:p>
    <w:p w:rsidR="00DE3A9D" w:rsidRPr="004D12BD" w:rsidRDefault="00891E30" w:rsidP="00221A58">
      <w:pPr>
        <w:pStyle w:val="Paragrafoelenco"/>
        <w:numPr>
          <w:ilvl w:val="0"/>
          <w:numId w:val="7"/>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highlight w:val="cyan"/>
          <w:lang w:val="it-IT"/>
        </w:rPr>
      </w:pPr>
      <w:r w:rsidRPr="004D12BD">
        <w:rPr>
          <w:sz w:val="20"/>
          <w:highlight w:val="cyan"/>
          <w:lang w:val="it-IT"/>
        </w:rPr>
        <w:t>nella valutazione de</w:t>
      </w:r>
      <w:r w:rsidR="000F1879">
        <w:rPr>
          <w:sz w:val="20"/>
          <w:highlight w:val="cyan"/>
          <w:lang w:val="it-IT"/>
        </w:rPr>
        <w:t>l</w:t>
      </w:r>
      <w:r w:rsidR="00DE3A9D" w:rsidRPr="004D12BD">
        <w:rPr>
          <w:sz w:val="20"/>
          <w:highlight w:val="cyan"/>
          <w:lang w:val="it-IT"/>
        </w:rPr>
        <w:t>la performance complessiva dell’ente</w:t>
      </w:r>
      <w:r w:rsidR="004D12BD" w:rsidRPr="004D12BD">
        <w:rPr>
          <w:sz w:val="20"/>
          <w:highlight w:val="cyan"/>
          <w:lang w:val="it-IT"/>
        </w:rPr>
        <w:t xml:space="preserve"> </w:t>
      </w:r>
      <w:r w:rsidR="00DE3A9D" w:rsidRPr="004D12BD">
        <w:rPr>
          <w:sz w:val="20"/>
          <w:highlight w:val="cyan"/>
          <w:lang w:val="it-IT"/>
        </w:rPr>
        <w:t xml:space="preserve">da parte </w:t>
      </w:r>
      <w:r w:rsidR="00160258" w:rsidRPr="004D12BD">
        <w:rPr>
          <w:sz w:val="20"/>
          <w:highlight w:val="cyan"/>
          <w:lang w:val="it-IT"/>
        </w:rPr>
        <w:t>dell’</w:t>
      </w:r>
      <w:r w:rsidRPr="004D12BD">
        <w:rPr>
          <w:sz w:val="20"/>
          <w:highlight w:val="cyan"/>
          <w:lang w:val="it-IT"/>
        </w:rPr>
        <w:t>OIV</w:t>
      </w:r>
      <w:r w:rsidR="00160258" w:rsidRPr="004D12BD">
        <w:rPr>
          <w:sz w:val="20"/>
          <w:highlight w:val="cyan"/>
          <w:lang w:val="it-IT"/>
        </w:rPr>
        <w:t>, tenendo conto del grado di raggiungimento</w:t>
      </w:r>
      <w:r w:rsidR="004D12BD" w:rsidRPr="004D12BD">
        <w:rPr>
          <w:sz w:val="20"/>
          <w:highlight w:val="cyan"/>
          <w:lang w:val="it-IT"/>
        </w:rPr>
        <w:t xml:space="preserve"> “ponderato”</w:t>
      </w:r>
      <w:r w:rsidR="00160258" w:rsidRPr="004D12BD">
        <w:rPr>
          <w:sz w:val="20"/>
          <w:highlight w:val="cyan"/>
          <w:lang w:val="it-IT"/>
        </w:rPr>
        <w:t xml:space="preserve"> degli obiettivi </w:t>
      </w:r>
      <w:r w:rsidR="004D12BD" w:rsidRPr="004D12BD">
        <w:rPr>
          <w:sz w:val="20"/>
          <w:highlight w:val="cyan"/>
          <w:lang w:val="it-IT"/>
        </w:rPr>
        <w:t>articolati in base</w:t>
      </w:r>
      <w:r w:rsidR="00160258" w:rsidRPr="004D12BD">
        <w:rPr>
          <w:sz w:val="20"/>
          <w:highlight w:val="cyan"/>
          <w:lang w:val="it-IT"/>
        </w:rPr>
        <w:t xml:space="preserve"> alle diverse aree strategic</w:t>
      </w:r>
      <w:r w:rsidR="004D12BD" w:rsidRPr="004D12BD">
        <w:rPr>
          <w:sz w:val="20"/>
          <w:highlight w:val="cyan"/>
          <w:lang w:val="it-IT"/>
        </w:rPr>
        <w:t>he cui essi afferiscono (in base al peso preventivamente attribuito a ogni area strategica in fase di pianificazione)</w:t>
      </w:r>
      <w:r w:rsidR="00DE3A9D" w:rsidRPr="004D12BD">
        <w:rPr>
          <w:sz w:val="20"/>
          <w:highlight w:val="cyan"/>
          <w:lang w:val="it-IT"/>
        </w:rPr>
        <w:t>;</w:t>
      </w:r>
    </w:p>
    <w:p w:rsidR="00DE3A9D" w:rsidRPr="004D12BD" w:rsidRDefault="00891E30" w:rsidP="00221A58">
      <w:pPr>
        <w:pStyle w:val="Paragrafoelenco"/>
        <w:numPr>
          <w:ilvl w:val="0"/>
          <w:numId w:val="7"/>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highlight w:val="cyan"/>
          <w:lang w:val="it-IT"/>
        </w:rPr>
      </w:pPr>
      <w:r w:rsidRPr="004D12BD">
        <w:rPr>
          <w:sz w:val="20"/>
          <w:highlight w:val="cyan"/>
          <w:lang w:val="it-IT"/>
        </w:rPr>
        <w:t xml:space="preserve">nella </w:t>
      </w:r>
      <w:r w:rsidR="00DE3A9D" w:rsidRPr="004D12BD">
        <w:rPr>
          <w:sz w:val="20"/>
          <w:highlight w:val="cyan"/>
          <w:lang w:val="it-IT"/>
        </w:rPr>
        <w:t>valutazione della performance delle</w:t>
      </w:r>
      <w:r w:rsidR="00160258" w:rsidRPr="004D12BD">
        <w:rPr>
          <w:sz w:val="20"/>
          <w:highlight w:val="cyan"/>
          <w:lang w:val="it-IT"/>
        </w:rPr>
        <w:t xml:space="preserve"> unità organizzative (</w:t>
      </w:r>
      <w:r w:rsidR="004D12BD" w:rsidRPr="004D12BD">
        <w:rPr>
          <w:sz w:val="20"/>
          <w:highlight w:val="cyan"/>
          <w:lang w:val="it-IT"/>
        </w:rPr>
        <w:t xml:space="preserve">aree </w:t>
      </w:r>
      <w:r w:rsidR="00DE3A9D" w:rsidRPr="004D12BD">
        <w:rPr>
          <w:sz w:val="20"/>
          <w:highlight w:val="cyan"/>
          <w:lang w:val="it-IT"/>
        </w:rPr>
        <w:t>dirigenziali</w:t>
      </w:r>
      <w:r w:rsidR="00160258" w:rsidRPr="004D12BD">
        <w:rPr>
          <w:sz w:val="20"/>
          <w:highlight w:val="cyan"/>
          <w:lang w:val="it-IT"/>
        </w:rPr>
        <w:t>)</w:t>
      </w:r>
      <w:r w:rsidRPr="004D12BD">
        <w:rPr>
          <w:sz w:val="20"/>
          <w:highlight w:val="cyan"/>
          <w:lang w:val="it-IT"/>
        </w:rPr>
        <w:t xml:space="preserve"> da parte della Giunta camerale</w:t>
      </w:r>
      <w:r w:rsidR="00DE3A9D" w:rsidRPr="004D12BD">
        <w:rPr>
          <w:sz w:val="20"/>
          <w:highlight w:val="cyan"/>
          <w:lang w:val="it-IT"/>
        </w:rPr>
        <w:t xml:space="preserve"> con il supporto</w:t>
      </w:r>
      <w:r w:rsidRPr="004D12BD">
        <w:rPr>
          <w:sz w:val="20"/>
          <w:highlight w:val="cyan"/>
          <w:lang w:val="it-IT"/>
        </w:rPr>
        <w:t xml:space="preserve"> dell’OIV</w:t>
      </w:r>
      <w:r w:rsidR="004D12BD" w:rsidRPr="004D12BD">
        <w:rPr>
          <w:sz w:val="20"/>
          <w:highlight w:val="cyan"/>
          <w:lang w:val="it-IT"/>
        </w:rPr>
        <w:t>, tenendo</w:t>
      </w:r>
      <w:r w:rsidR="00DE3A9D" w:rsidRPr="004D12BD">
        <w:rPr>
          <w:sz w:val="20"/>
          <w:highlight w:val="cyan"/>
          <w:lang w:val="it-IT"/>
        </w:rPr>
        <w:t xml:space="preserve"> conto </w:t>
      </w:r>
      <w:r w:rsidR="00160258" w:rsidRPr="004D12BD">
        <w:rPr>
          <w:sz w:val="20"/>
          <w:highlight w:val="cyan"/>
          <w:lang w:val="it-IT"/>
        </w:rPr>
        <w:t>di un meta-indicatore</w:t>
      </w:r>
      <w:r w:rsidR="00DE3A9D" w:rsidRPr="004D12BD">
        <w:rPr>
          <w:sz w:val="20"/>
          <w:highlight w:val="cyan"/>
          <w:lang w:val="it-IT"/>
        </w:rPr>
        <w:t xml:space="preserve"> sintetico </w:t>
      </w:r>
      <w:r w:rsidR="00160258" w:rsidRPr="004D12BD">
        <w:rPr>
          <w:sz w:val="20"/>
          <w:highlight w:val="cyan"/>
          <w:lang w:val="it-IT"/>
        </w:rPr>
        <w:t>costruito</w:t>
      </w:r>
      <w:r w:rsidR="00DE3A9D" w:rsidRPr="004D12BD">
        <w:rPr>
          <w:sz w:val="20"/>
          <w:highlight w:val="cyan"/>
          <w:lang w:val="it-IT"/>
        </w:rPr>
        <w:t xml:space="preserve"> come media ponderata de</w:t>
      </w:r>
      <w:r w:rsidR="00160258" w:rsidRPr="004D12BD">
        <w:rPr>
          <w:sz w:val="20"/>
          <w:highlight w:val="cyan"/>
          <w:lang w:val="it-IT"/>
        </w:rPr>
        <w:t>l grado di raggiungimento degli</w:t>
      </w:r>
      <w:r w:rsidR="00DE3A9D" w:rsidRPr="004D12BD">
        <w:rPr>
          <w:sz w:val="20"/>
          <w:highlight w:val="cyan"/>
          <w:lang w:val="it-IT"/>
        </w:rPr>
        <w:t xml:space="preserve"> obiettivi </w:t>
      </w:r>
      <w:r w:rsidR="00160258" w:rsidRPr="004D12BD">
        <w:rPr>
          <w:sz w:val="20"/>
          <w:highlight w:val="cyan"/>
          <w:lang w:val="it-IT"/>
        </w:rPr>
        <w:t>strategici/</w:t>
      </w:r>
      <w:r w:rsidR="00DE3A9D" w:rsidRPr="004D12BD">
        <w:rPr>
          <w:sz w:val="20"/>
          <w:highlight w:val="cyan"/>
          <w:lang w:val="it-IT"/>
        </w:rPr>
        <w:t>operativi assegnati a</w:t>
      </w:r>
      <w:r w:rsidR="00160258" w:rsidRPr="004D12BD">
        <w:rPr>
          <w:sz w:val="20"/>
          <w:highlight w:val="cyan"/>
          <w:lang w:val="it-IT"/>
        </w:rPr>
        <w:t xml:space="preserve"> ogni singola unità</w:t>
      </w:r>
      <w:r w:rsidR="00DE3A9D" w:rsidRPr="004D12BD">
        <w:rPr>
          <w:sz w:val="20"/>
          <w:highlight w:val="cyan"/>
          <w:lang w:val="it-IT"/>
        </w:rPr>
        <w:t>.</w:t>
      </w:r>
    </w:p>
    <w:p w:rsidR="00160258" w:rsidRDefault="00160258"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highlight w:val="yellow"/>
          <w:lang w:val="it-IT"/>
        </w:rPr>
      </w:pPr>
    </w:p>
    <w:p w:rsidR="00DE3A9D" w:rsidRPr="00160258" w:rsidRDefault="00160258"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160258">
        <w:rPr>
          <w:sz w:val="20"/>
          <w:lang w:val="it-IT"/>
        </w:rPr>
        <w:t xml:space="preserve">La </w:t>
      </w:r>
      <w:r w:rsidR="00DE3A9D" w:rsidRPr="00160258">
        <w:rPr>
          <w:sz w:val="20"/>
          <w:lang w:val="it-IT"/>
        </w:rPr>
        <w:t>valutazione</w:t>
      </w:r>
      <w:r w:rsidRPr="00160258">
        <w:rPr>
          <w:sz w:val="20"/>
          <w:lang w:val="it-IT"/>
        </w:rPr>
        <w:t xml:space="preserve"> attraverso i sopra citati meta-</w:t>
      </w:r>
      <w:r w:rsidR="00DE3A9D" w:rsidRPr="00160258">
        <w:rPr>
          <w:sz w:val="20"/>
          <w:lang w:val="it-IT"/>
        </w:rPr>
        <w:t>indicatori sintetici</w:t>
      </w:r>
      <w:r w:rsidRPr="00160258">
        <w:rPr>
          <w:sz w:val="20"/>
          <w:lang w:val="it-IT"/>
        </w:rPr>
        <w:t xml:space="preserve"> viene integrata con</w:t>
      </w:r>
      <w:r>
        <w:rPr>
          <w:sz w:val="20"/>
          <w:lang w:val="it-IT"/>
        </w:rPr>
        <w:t xml:space="preserve"> l’analisi di</w:t>
      </w:r>
      <w:r w:rsidRPr="00160258">
        <w:rPr>
          <w:sz w:val="20"/>
          <w:lang w:val="it-IT"/>
        </w:rPr>
        <w:t xml:space="preserve"> altri elementi di carattere quali-</w:t>
      </w:r>
      <w:proofErr w:type="spellStart"/>
      <w:r w:rsidRPr="00160258">
        <w:rPr>
          <w:sz w:val="20"/>
          <w:lang w:val="it-IT"/>
        </w:rPr>
        <w:t>quantittativo</w:t>
      </w:r>
      <w:proofErr w:type="spellEnd"/>
      <w:r w:rsidR="004D12BD">
        <w:rPr>
          <w:sz w:val="20"/>
          <w:lang w:val="it-IT"/>
        </w:rPr>
        <w:t xml:space="preserve"> e di contesto ovvero</w:t>
      </w:r>
      <w:r w:rsidRPr="00160258">
        <w:rPr>
          <w:sz w:val="20"/>
          <w:lang w:val="it-IT"/>
        </w:rPr>
        <w:t xml:space="preserve"> </w:t>
      </w:r>
      <w:r>
        <w:rPr>
          <w:sz w:val="20"/>
          <w:lang w:val="it-IT"/>
        </w:rPr>
        <w:t xml:space="preserve">grazie </w:t>
      </w:r>
      <w:r w:rsidR="004D12BD">
        <w:rPr>
          <w:sz w:val="20"/>
          <w:lang w:val="it-IT"/>
        </w:rPr>
        <w:t>a</w:t>
      </w:r>
      <w:r w:rsidRPr="00160258">
        <w:rPr>
          <w:sz w:val="20"/>
          <w:lang w:val="it-IT"/>
        </w:rPr>
        <w:t xml:space="preserve"> specifiche</w:t>
      </w:r>
      <w:r w:rsidR="00DE3A9D" w:rsidRPr="00160258">
        <w:rPr>
          <w:sz w:val="20"/>
          <w:lang w:val="it-IT"/>
        </w:rPr>
        <w:t xml:space="preserve"> informazioni aggiuntive fornite da</w:t>
      </w:r>
      <w:r w:rsidRPr="00160258">
        <w:rPr>
          <w:sz w:val="20"/>
          <w:lang w:val="it-IT"/>
        </w:rPr>
        <w:t>i</w:t>
      </w:r>
      <w:r w:rsidR="00DE3A9D" w:rsidRPr="00160258">
        <w:rPr>
          <w:sz w:val="20"/>
          <w:lang w:val="it-IT"/>
        </w:rPr>
        <w:t xml:space="preserve"> Dirigent</w:t>
      </w:r>
      <w:r w:rsidRPr="00160258">
        <w:rPr>
          <w:sz w:val="20"/>
          <w:lang w:val="it-IT"/>
        </w:rPr>
        <w:t>i, quali</w:t>
      </w:r>
      <w:r w:rsidR="004D12BD">
        <w:rPr>
          <w:sz w:val="20"/>
          <w:lang w:val="it-IT"/>
        </w:rPr>
        <w:t xml:space="preserve"> ad esempio</w:t>
      </w:r>
      <w:r w:rsidR="00DE3A9D" w:rsidRPr="00160258">
        <w:rPr>
          <w:sz w:val="20"/>
          <w:lang w:val="it-IT"/>
        </w:rPr>
        <w:t>:</w:t>
      </w:r>
    </w:p>
    <w:p w:rsidR="00DE3A9D" w:rsidRPr="004D12BD" w:rsidRDefault="00DE3A9D" w:rsidP="00221A58">
      <w:pPr>
        <w:pStyle w:val="Paragrafoelenco"/>
        <w:numPr>
          <w:ilvl w:val="0"/>
          <w:numId w:val="1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highlight w:val="cyan"/>
          <w:lang w:val="it-IT"/>
        </w:rPr>
      </w:pPr>
      <w:r w:rsidRPr="004D12BD">
        <w:rPr>
          <w:sz w:val="20"/>
          <w:highlight w:val="cyan"/>
          <w:lang w:val="it-IT"/>
        </w:rPr>
        <w:t>cause di eventuali scostamenti  tra i risultati ottenuti e quelli programmati;</w:t>
      </w:r>
    </w:p>
    <w:p w:rsidR="00DE3A9D" w:rsidRPr="004D12BD" w:rsidRDefault="00DE3A9D" w:rsidP="00221A58">
      <w:pPr>
        <w:pStyle w:val="Paragrafoelenco"/>
        <w:numPr>
          <w:ilvl w:val="0"/>
          <w:numId w:val="1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highlight w:val="cyan"/>
          <w:lang w:val="it-IT"/>
        </w:rPr>
      </w:pPr>
      <w:r w:rsidRPr="004D12BD">
        <w:rPr>
          <w:sz w:val="20"/>
          <w:highlight w:val="cyan"/>
          <w:lang w:val="it-IT"/>
        </w:rPr>
        <w:t xml:space="preserve">ove disponibili e/o significativi, trend storici </w:t>
      </w:r>
      <w:r w:rsidR="004D12BD" w:rsidRPr="004D12BD">
        <w:rPr>
          <w:sz w:val="20"/>
          <w:highlight w:val="cyan"/>
          <w:lang w:val="it-IT"/>
        </w:rPr>
        <w:t xml:space="preserve">o analisi </w:t>
      </w:r>
      <w:r w:rsidRPr="004D12BD">
        <w:rPr>
          <w:sz w:val="20"/>
          <w:highlight w:val="cyan"/>
          <w:lang w:val="it-IT"/>
        </w:rPr>
        <w:t>compa</w:t>
      </w:r>
      <w:r w:rsidR="00160258" w:rsidRPr="004D12BD">
        <w:rPr>
          <w:sz w:val="20"/>
          <w:highlight w:val="cyan"/>
          <w:lang w:val="it-IT"/>
        </w:rPr>
        <w:t>ra</w:t>
      </w:r>
      <w:r w:rsidR="004D12BD" w:rsidRPr="004D12BD">
        <w:rPr>
          <w:sz w:val="20"/>
          <w:highlight w:val="cyan"/>
          <w:lang w:val="it-IT"/>
        </w:rPr>
        <w:t>t</w:t>
      </w:r>
      <w:r w:rsidR="00160258" w:rsidRPr="004D12BD">
        <w:rPr>
          <w:sz w:val="20"/>
          <w:highlight w:val="cyan"/>
          <w:lang w:val="it-IT"/>
        </w:rPr>
        <w:t>i</w:t>
      </w:r>
      <w:r w:rsidR="004D12BD" w:rsidRPr="004D12BD">
        <w:rPr>
          <w:sz w:val="20"/>
          <w:highlight w:val="cyan"/>
          <w:lang w:val="it-IT"/>
        </w:rPr>
        <w:t>ve</w:t>
      </w:r>
      <w:r w:rsidR="00160258" w:rsidRPr="004D12BD">
        <w:rPr>
          <w:sz w:val="20"/>
          <w:highlight w:val="cyan"/>
          <w:lang w:val="it-IT"/>
        </w:rPr>
        <w:t xml:space="preserve"> (benchmarking) con altri enti di dimensioni e caratteristiche analoghe</w:t>
      </w:r>
      <w:r w:rsidRPr="004D12BD">
        <w:rPr>
          <w:sz w:val="20"/>
          <w:highlight w:val="cyan"/>
          <w:lang w:val="it-IT"/>
        </w:rPr>
        <w:t>;</w:t>
      </w:r>
    </w:p>
    <w:p w:rsidR="00DE3A9D" w:rsidRPr="004D12BD" w:rsidRDefault="00DE3A9D" w:rsidP="00221A58">
      <w:pPr>
        <w:pStyle w:val="Paragrafoelenco"/>
        <w:numPr>
          <w:ilvl w:val="0"/>
          <w:numId w:val="1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highlight w:val="cyan"/>
          <w:lang w:val="it-IT"/>
        </w:rPr>
      </w:pPr>
      <w:r w:rsidRPr="004D12BD">
        <w:rPr>
          <w:sz w:val="20"/>
          <w:highlight w:val="cyan"/>
          <w:lang w:val="it-IT"/>
        </w:rPr>
        <w:t>informazioni integrative di carattere economico-finanziario;</w:t>
      </w:r>
    </w:p>
    <w:p w:rsidR="00DE3A9D" w:rsidRPr="004D12BD" w:rsidRDefault="00DE3A9D" w:rsidP="00221A58">
      <w:pPr>
        <w:pStyle w:val="Paragrafoelenco"/>
        <w:numPr>
          <w:ilvl w:val="0"/>
          <w:numId w:val="1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highlight w:val="cyan"/>
          <w:lang w:val="it-IT"/>
        </w:rPr>
      </w:pPr>
      <w:r w:rsidRPr="004D12BD">
        <w:rPr>
          <w:sz w:val="20"/>
          <w:highlight w:val="cyan"/>
          <w:lang w:val="it-IT"/>
        </w:rPr>
        <w:t xml:space="preserve">fattori </w:t>
      </w:r>
      <w:r w:rsidR="00160258" w:rsidRPr="004D12BD">
        <w:rPr>
          <w:sz w:val="20"/>
          <w:highlight w:val="cyan"/>
          <w:lang w:val="it-IT"/>
        </w:rPr>
        <w:t>esogeni</w:t>
      </w:r>
      <w:r w:rsidRPr="004D12BD">
        <w:rPr>
          <w:sz w:val="20"/>
          <w:highlight w:val="cyan"/>
          <w:lang w:val="it-IT"/>
        </w:rPr>
        <w:t xml:space="preserve"> intervenuti nel corso dell’anno utili a contestualizzare i risultati ottenuti;</w:t>
      </w:r>
    </w:p>
    <w:p w:rsidR="00DE3A9D" w:rsidRPr="004D12BD" w:rsidRDefault="004D12BD" w:rsidP="00221A58">
      <w:pPr>
        <w:pStyle w:val="Paragrafoelenco"/>
        <w:numPr>
          <w:ilvl w:val="0"/>
          <w:numId w:val="11"/>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highlight w:val="cyan"/>
          <w:lang w:val="it-IT"/>
        </w:rPr>
      </w:pPr>
      <w:r w:rsidRPr="004D12BD">
        <w:rPr>
          <w:sz w:val="20"/>
          <w:highlight w:val="cyan"/>
          <w:lang w:val="it-IT"/>
        </w:rPr>
        <w:t xml:space="preserve">altre </w:t>
      </w:r>
      <w:r w:rsidR="00DE3A9D" w:rsidRPr="004D12BD">
        <w:rPr>
          <w:sz w:val="20"/>
          <w:highlight w:val="cyan"/>
          <w:lang w:val="it-IT"/>
        </w:rPr>
        <w:t>informazioni rilevanti sull’amministrazione utili a interpretare i risultati ottenuti.</w:t>
      </w:r>
    </w:p>
    <w:p w:rsidR="00160258" w:rsidRPr="00160258" w:rsidRDefault="00160258" w:rsidP="0016025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highlight w:val="yellow"/>
          <w:lang w:val="it-IT"/>
        </w:rPr>
      </w:pPr>
    </w:p>
    <w:p w:rsidR="00DE3A9D" w:rsidRPr="004D12BD" w:rsidRDefault="00DE3A9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4D12BD">
        <w:rPr>
          <w:sz w:val="20"/>
          <w:lang w:val="it-IT"/>
        </w:rPr>
        <w:t>La considerazione congiunta di tutti gli elementi considerati consente al valutatore di formulare e motivare un giudizio discrezionale sull’andamento dell’amministrazione esprimibile adottando le seguenti opzioni valutative:</w:t>
      </w:r>
    </w:p>
    <w:p w:rsidR="00DE3A9D" w:rsidRPr="004D12BD" w:rsidRDefault="00DE3A9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18"/>
          <w:highlight w:val="cyan"/>
          <w:lang w:val="it-IT"/>
        </w:rPr>
      </w:pPr>
      <w:r w:rsidRPr="004D12BD">
        <w:rPr>
          <w:sz w:val="18"/>
          <w:highlight w:val="cyan"/>
          <w:lang w:val="it-IT"/>
        </w:rPr>
        <w:t>Insufficiente</w:t>
      </w:r>
      <w:r w:rsidR="004D12BD" w:rsidRPr="004D12BD">
        <w:rPr>
          <w:sz w:val="18"/>
          <w:highlight w:val="cyan"/>
          <w:lang w:val="it-IT"/>
        </w:rPr>
        <w:t xml:space="preserve"> </w:t>
      </w:r>
      <w:r w:rsidR="004D12BD" w:rsidRPr="004D12BD">
        <w:rPr>
          <w:sz w:val="18"/>
          <w:highlight w:val="cyan"/>
          <w:lang w:val="it-IT"/>
        </w:rPr>
        <w:tab/>
      </w:r>
      <w:r w:rsidR="004D12BD" w:rsidRPr="004D12BD">
        <w:rPr>
          <w:sz w:val="18"/>
          <w:highlight w:val="cyan"/>
          <w:lang w:val="it-IT"/>
        </w:rPr>
        <w:sym w:font="Wingdings" w:char="F0E0"/>
      </w:r>
      <w:r w:rsidRPr="004D12BD">
        <w:rPr>
          <w:sz w:val="18"/>
          <w:highlight w:val="cyan"/>
          <w:lang w:val="it-IT"/>
        </w:rPr>
        <w:t>Performance non adeguata</w:t>
      </w:r>
    </w:p>
    <w:p w:rsidR="00DE3A9D" w:rsidRPr="004D12BD" w:rsidRDefault="00DE3A9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18"/>
          <w:highlight w:val="cyan"/>
          <w:lang w:val="it-IT"/>
        </w:rPr>
      </w:pPr>
      <w:r w:rsidRPr="004D12BD">
        <w:rPr>
          <w:sz w:val="18"/>
          <w:highlight w:val="cyan"/>
          <w:lang w:val="it-IT"/>
        </w:rPr>
        <w:t>Sufficiente</w:t>
      </w:r>
      <w:r w:rsidR="004D12BD" w:rsidRPr="004D12BD">
        <w:rPr>
          <w:sz w:val="18"/>
          <w:highlight w:val="cyan"/>
          <w:lang w:val="it-IT"/>
        </w:rPr>
        <w:tab/>
      </w:r>
      <w:r w:rsidR="004D12BD" w:rsidRPr="004D12BD">
        <w:rPr>
          <w:sz w:val="18"/>
          <w:highlight w:val="cyan"/>
          <w:lang w:val="it-IT"/>
        </w:rPr>
        <w:tab/>
      </w:r>
      <w:r w:rsidR="004D12BD" w:rsidRPr="004D12BD">
        <w:rPr>
          <w:sz w:val="18"/>
          <w:highlight w:val="cyan"/>
          <w:lang w:val="it-IT"/>
        </w:rPr>
        <w:sym w:font="Wingdings" w:char="F0E0"/>
      </w:r>
      <w:r w:rsidRPr="004D12BD">
        <w:rPr>
          <w:sz w:val="18"/>
          <w:highlight w:val="cyan"/>
          <w:lang w:val="it-IT"/>
        </w:rPr>
        <w:t>Performance adeguata</w:t>
      </w:r>
    </w:p>
    <w:p w:rsidR="00DE3A9D" w:rsidRPr="004D12BD" w:rsidRDefault="00DE3A9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18"/>
          <w:highlight w:val="cyan"/>
          <w:lang w:val="it-IT"/>
        </w:rPr>
      </w:pPr>
      <w:r w:rsidRPr="004D12BD">
        <w:rPr>
          <w:sz w:val="18"/>
          <w:highlight w:val="cyan"/>
          <w:lang w:val="it-IT"/>
        </w:rPr>
        <w:t>Buono</w:t>
      </w:r>
      <w:r w:rsidR="004D12BD" w:rsidRPr="004D12BD">
        <w:rPr>
          <w:sz w:val="18"/>
          <w:highlight w:val="cyan"/>
          <w:lang w:val="it-IT"/>
        </w:rPr>
        <w:t xml:space="preserve"> </w:t>
      </w:r>
      <w:r w:rsidR="004D12BD" w:rsidRPr="004D12BD">
        <w:rPr>
          <w:sz w:val="18"/>
          <w:highlight w:val="cyan"/>
          <w:lang w:val="it-IT"/>
        </w:rPr>
        <w:tab/>
      </w:r>
      <w:r w:rsidR="004D12BD" w:rsidRPr="004D12BD">
        <w:rPr>
          <w:sz w:val="18"/>
          <w:highlight w:val="cyan"/>
          <w:lang w:val="it-IT"/>
        </w:rPr>
        <w:tab/>
      </w:r>
      <w:r w:rsidR="004D12BD" w:rsidRPr="004D12BD">
        <w:rPr>
          <w:sz w:val="18"/>
          <w:highlight w:val="cyan"/>
          <w:lang w:val="it-IT"/>
        </w:rPr>
        <w:sym w:font="Wingdings" w:char="F0E0"/>
      </w:r>
      <w:r w:rsidRPr="004D12BD">
        <w:rPr>
          <w:sz w:val="18"/>
          <w:highlight w:val="cyan"/>
          <w:lang w:val="it-IT"/>
        </w:rPr>
        <w:t>Performance più che adeguata</w:t>
      </w:r>
    </w:p>
    <w:p w:rsidR="00DE3A9D" w:rsidRPr="004D12BD" w:rsidRDefault="004D12B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18"/>
          <w:lang w:val="it-IT"/>
        </w:rPr>
      </w:pPr>
      <w:r w:rsidRPr="004D12BD">
        <w:rPr>
          <w:sz w:val="18"/>
          <w:highlight w:val="cyan"/>
          <w:lang w:val="it-IT"/>
        </w:rPr>
        <w:t>Ottimo</w:t>
      </w:r>
      <w:r w:rsidRPr="004D12BD">
        <w:rPr>
          <w:sz w:val="18"/>
          <w:highlight w:val="cyan"/>
          <w:lang w:val="it-IT"/>
        </w:rPr>
        <w:tab/>
      </w:r>
      <w:r w:rsidRPr="004D12BD">
        <w:rPr>
          <w:sz w:val="18"/>
          <w:highlight w:val="cyan"/>
          <w:lang w:val="it-IT"/>
        </w:rPr>
        <w:tab/>
      </w:r>
      <w:r w:rsidRPr="004D12BD">
        <w:rPr>
          <w:sz w:val="18"/>
          <w:highlight w:val="cyan"/>
          <w:lang w:val="it-IT"/>
        </w:rPr>
        <w:sym w:font="Wingdings" w:char="F0E0"/>
      </w:r>
      <w:r w:rsidR="00DE3A9D" w:rsidRPr="004D12BD">
        <w:rPr>
          <w:sz w:val="18"/>
          <w:highlight w:val="cyan"/>
          <w:lang w:val="it-IT"/>
        </w:rPr>
        <w:t>Performance eccellente (in termini di sperimentazione, innovazione positiva, ecc.)</w:t>
      </w:r>
    </w:p>
    <w:p w:rsidR="00DE3A9D" w:rsidRPr="00DE3A9D" w:rsidRDefault="00DE3A9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DE3A9D" w:rsidRDefault="00DE3A9D" w:rsidP="00BA6BF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highlight w:val="yellow"/>
          <w:lang w:val="it-IT"/>
        </w:rPr>
      </w:pPr>
    </w:p>
    <w:p w:rsidR="00BA6BF4" w:rsidRDefault="00BA6BF4" w:rsidP="00BA6BF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r w:rsidRPr="00F16436">
        <w:rPr>
          <w:sz w:val="20"/>
          <w:highlight w:val="cyan"/>
          <w:lang w:val="it-IT"/>
        </w:rPr>
        <w:t xml:space="preserve">La valutazione della performance complessiva è espressa </w:t>
      </w:r>
      <w:r w:rsidR="004D12BD" w:rsidRPr="00F16436">
        <w:rPr>
          <w:sz w:val="20"/>
          <w:highlight w:val="cyan"/>
          <w:lang w:val="it-IT"/>
        </w:rPr>
        <w:t>dall’OIV</w:t>
      </w:r>
      <w:r w:rsidRPr="00F16436">
        <w:rPr>
          <w:sz w:val="20"/>
          <w:highlight w:val="cyan"/>
          <w:lang w:val="it-IT"/>
        </w:rPr>
        <w:t xml:space="preserve"> nel Report di valutazione e controllo strategico dallo stesso elaborato e inviato alla Giunta camerale.</w:t>
      </w:r>
    </w:p>
    <w:p w:rsidR="00891E30" w:rsidRDefault="00891E30" w:rsidP="00BA6BF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361C56" w:rsidRPr="00675D05" w:rsidRDefault="00361C56" w:rsidP="00675D05">
      <w:pPr>
        <w:rPr>
          <w:lang w:val="it-IT"/>
        </w:rPr>
        <w:sectPr w:rsidR="00361C56" w:rsidRPr="00675D05" w:rsidSect="00094A59">
          <w:footerReference w:type="default" r:id="rId21"/>
          <w:pgSz w:w="11920" w:h="16840"/>
          <w:pgMar w:top="1559" w:right="958" w:bottom="743" w:left="958" w:header="0" w:footer="550" w:gutter="0"/>
          <w:cols w:space="720"/>
        </w:sectPr>
      </w:pPr>
    </w:p>
    <w:p w:rsidR="003C7403" w:rsidRDefault="003C7403" w:rsidP="002F2FE0">
      <w:pPr>
        <w:pStyle w:val="Titolo1"/>
        <w:spacing w:after="120"/>
        <w:rPr>
          <w:spacing w:val="6"/>
          <w:lang w:val="it-IT"/>
        </w:rPr>
      </w:pPr>
      <w:bookmarkStart w:id="13" w:name="_Toc528590843"/>
      <w:r>
        <w:rPr>
          <w:spacing w:val="6"/>
          <w:lang w:val="it-IT"/>
        </w:rPr>
        <w:lastRenderedPageBreak/>
        <w:t xml:space="preserve">4. </w:t>
      </w:r>
      <w:r w:rsidR="00675D05">
        <w:rPr>
          <w:spacing w:val="6"/>
          <w:lang w:val="it-IT"/>
        </w:rPr>
        <w:t>LA PERFORMANCE INDIVIDUALE</w:t>
      </w:r>
      <w:bookmarkEnd w:id="13"/>
    </w:p>
    <w:p w:rsidR="003C7403" w:rsidRPr="00C12545" w:rsidRDefault="00A66ACD" w:rsidP="003C7403">
      <w:pPr>
        <w:spacing w:after="0" w:line="200" w:lineRule="exact"/>
        <w:rPr>
          <w:sz w:val="20"/>
          <w:szCs w:val="20"/>
          <w:lang w:val="it-IT"/>
        </w:rPr>
      </w:pPr>
      <w:r>
        <w:rPr>
          <w:noProof/>
          <w:lang w:val="it-IT" w:eastAsia="it-IT"/>
        </w:rPr>
        <mc:AlternateContent>
          <mc:Choice Requires="wpg">
            <w:drawing>
              <wp:anchor distT="0" distB="0" distL="114300" distR="114300" simplePos="0" relativeHeight="251699712" behindDoc="1" locked="0" layoutInCell="1" allowOverlap="1" wp14:anchorId="796B154A" wp14:editId="1C1C9FD0">
                <wp:simplePos x="0" y="0"/>
                <wp:positionH relativeFrom="page">
                  <wp:posOffset>483079</wp:posOffset>
                </wp:positionH>
                <wp:positionV relativeFrom="paragraph">
                  <wp:posOffset>95849</wp:posOffset>
                </wp:positionV>
                <wp:extent cx="6469812" cy="112143"/>
                <wp:effectExtent l="0" t="0" r="26670" b="0"/>
                <wp:wrapNone/>
                <wp:docPr id="33"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9812" cy="112143"/>
                          <a:chOff x="1025" y="-259"/>
                          <a:chExt cx="6728" cy="2"/>
                        </a:xfrm>
                      </wpg:grpSpPr>
                      <wps:wsp>
                        <wps:cNvPr id="34" name="Freeform 480"/>
                        <wps:cNvSpPr>
                          <a:spLocks/>
                        </wps:cNvSpPr>
                        <wps:spPr bwMode="auto">
                          <a:xfrm>
                            <a:off x="1025" y="-259"/>
                            <a:ext cx="6728" cy="2"/>
                          </a:xfrm>
                          <a:custGeom>
                            <a:avLst/>
                            <a:gdLst>
                              <a:gd name="T0" fmla="+- 0 1025 1025"/>
                              <a:gd name="T1" fmla="*/ T0 w 9782"/>
                              <a:gd name="T2" fmla="+- 0 10807 1025"/>
                              <a:gd name="T3" fmla="*/ T2 w 9782"/>
                            </a:gdLst>
                            <a:ahLst/>
                            <a:cxnLst>
                              <a:cxn ang="0">
                                <a:pos x="T1" y="0"/>
                              </a:cxn>
                              <a:cxn ang="0">
                                <a:pos x="T3" y="0"/>
                              </a:cxn>
                            </a:cxnLst>
                            <a:rect l="0" t="0" r="r" b="b"/>
                            <a:pathLst>
                              <a:path w="9782">
                                <a:moveTo>
                                  <a:pt x="0" y="0"/>
                                </a:moveTo>
                                <a:lnTo>
                                  <a:pt x="9782"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9" o:spid="_x0000_s1026" style="position:absolute;margin-left:38.05pt;margin-top:7.55pt;width:509.45pt;height:8.85pt;z-index:-251616768;mso-position-horizontal-relative:page" coordorigin="1025,-259" coordsize="6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">
                <v:shape id="Freeform 480" o:spid="_x0000_s1027" style="position:absolute;left:1025;top:-259;width:6728;height:2;visibility:visible;mso-wrap-style:square;v-text-anchor:top" coordsize="9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ir8UA&#10;AADbAAAADwAAAGRycy9kb3ducmV2LnhtbESPQUvDQBSE7wX/w/IEL2I32lokdltEKPRiW2MPPT6y&#10;z2ww+17Mbpv037sFocdhZr5h5svBN+pEXaiFDTyOM1DEpdiaKwP7r9XDC6gQkS02wmTgTAGWi5vR&#10;HHMrPX/SqYiVShAOORpwMba51qF05DGMpSVO3rd0HmOSXaVth32C+0Y/ZdlMe6w5LThs6d1R+VMc&#10;vYFfsb1/5tVOZsfDx2R73qyd3Btzdzu8vYKKNMRr+L+9tgYmU7h8ST9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WKvxQAAANsAAAAPAAAAAAAAAAAAAAAAAJgCAABkcnMv&#10;ZG93bnJldi54bWxQSwUGAAAAAAQABAD1AAAAigMAAAAA&#10;" path="m,l9782,e" filled="f" strokecolor="#4f81bc" strokeweight="1.06pt">
                  <v:path arrowok="t" o:connecttype="custom" o:connectlocs="0,0;6728,0" o:connectangles="0,0"/>
                </v:shape>
                <w10:wrap anchorx="page"/>
              </v:group>
            </w:pict>
          </mc:Fallback>
        </mc:AlternateContent>
      </w:r>
    </w:p>
    <w:p w:rsidR="003C7403" w:rsidRPr="00C12545" w:rsidRDefault="003C7403" w:rsidP="003C7403">
      <w:pPr>
        <w:spacing w:after="0" w:line="200" w:lineRule="exact"/>
        <w:rPr>
          <w:sz w:val="20"/>
          <w:szCs w:val="20"/>
          <w:lang w:val="it-IT"/>
        </w:rPr>
      </w:pPr>
    </w:p>
    <w:p w:rsidR="003C7403" w:rsidRDefault="003C7403" w:rsidP="00317D77">
      <w:pPr>
        <w:spacing w:before="16" w:after="120"/>
        <w:ind w:left="3782" w:right="3839"/>
        <w:jc w:val="center"/>
        <w:rPr>
          <w:rFonts w:ascii="Calibri" w:eastAsia="Calibri" w:hAnsi="Calibri" w:cs="Calibri"/>
          <w:b/>
          <w:bCs/>
          <w:color w:val="365F91"/>
          <w:lang w:val="it-IT"/>
        </w:rPr>
      </w:pPr>
      <w:r w:rsidRPr="00C12545">
        <w:rPr>
          <w:rFonts w:ascii="Calibri" w:eastAsia="Calibri" w:hAnsi="Calibri" w:cs="Calibri"/>
          <w:b/>
          <w:bCs/>
          <w:color w:val="365F91"/>
          <w:lang w:val="it-IT"/>
        </w:rPr>
        <w:t>FI</w:t>
      </w:r>
      <w:r w:rsidRPr="00C12545">
        <w:rPr>
          <w:rFonts w:ascii="Calibri" w:eastAsia="Calibri" w:hAnsi="Calibri" w:cs="Calibri"/>
          <w:b/>
          <w:bCs/>
          <w:color w:val="365F91"/>
          <w:spacing w:val="-1"/>
          <w:lang w:val="it-IT"/>
        </w:rPr>
        <w:t>N</w:t>
      </w:r>
      <w:r w:rsidRPr="00C12545">
        <w:rPr>
          <w:rFonts w:ascii="Calibri" w:eastAsia="Calibri" w:hAnsi="Calibri" w:cs="Calibri"/>
          <w:b/>
          <w:bCs/>
          <w:color w:val="365F91"/>
          <w:lang w:val="it-IT"/>
        </w:rPr>
        <w:t>A</w:t>
      </w:r>
      <w:r w:rsidRPr="00C12545">
        <w:rPr>
          <w:rFonts w:ascii="Calibri" w:eastAsia="Calibri" w:hAnsi="Calibri" w:cs="Calibri"/>
          <w:b/>
          <w:bCs/>
          <w:color w:val="365F91"/>
          <w:spacing w:val="1"/>
          <w:lang w:val="it-IT"/>
        </w:rPr>
        <w:t>L</w:t>
      </w:r>
      <w:r w:rsidRPr="00C12545">
        <w:rPr>
          <w:rFonts w:ascii="Calibri" w:eastAsia="Calibri" w:hAnsi="Calibri" w:cs="Calibri"/>
          <w:b/>
          <w:bCs/>
          <w:color w:val="365F91"/>
          <w:spacing w:val="-1"/>
          <w:lang w:val="it-IT"/>
        </w:rPr>
        <w:t>I</w:t>
      </w:r>
      <w:r w:rsidRPr="00C12545">
        <w:rPr>
          <w:rFonts w:ascii="Calibri" w:eastAsia="Calibri" w:hAnsi="Calibri" w:cs="Calibri"/>
          <w:b/>
          <w:bCs/>
          <w:color w:val="365F91"/>
          <w:spacing w:val="1"/>
          <w:lang w:val="it-IT"/>
        </w:rPr>
        <w:t>T</w:t>
      </w:r>
      <w:r w:rsidRPr="00C12545">
        <w:rPr>
          <w:rFonts w:ascii="Calibri" w:eastAsia="Calibri" w:hAnsi="Calibri" w:cs="Calibri"/>
          <w:b/>
          <w:bCs/>
          <w:color w:val="365F91"/>
          <w:lang w:val="it-IT"/>
        </w:rPr>
        <w:t>À</w:t>
      </w:r>
      <w:r w:rsidRPr="00C12545">
        <w:rPr>
          <w:rFonts w:ascii="Calibri" w:eastAsia="Calibri" w:hAnsi="Calibri" w:cs="Calibri"/>
          <w:b/>
          <w:bCs/>
          <w:color w:val="365F91"/>
          <w:spacing w:val="-1"/>
          <w:lang w:val="it-IT"/>
        </w:rPr>
        <w:t xml:space="preserve"> </w:t>
      </w:r>
      <w:r w:rsidRPr="00C12545">
        <w:rPr>
          <w:rFonts w:ascii="Calibri" w:eastAsia="Calibri" w:hAnsi="Calibri" w:cs="Calibri"/>
          <w:b/>
          <w:bCs/>
          <w:color w:val="365F91"/>
          <w:lang w:val="it-IT"/>
        </w:rPr>
        <w:t>DE</w:t>
      </w:r>
      <w:r w:rsidRPr="00C12545">
        <w:rPr>
          <w:rFonts w:ascii="Calibri" w:eastAsia="Calibri" w:hAnsi="Calibri" w:cs="Calibri"/>
          <w:b/>
          <w:bCs/>
          <w:color w:val="365F91"/>
          <w:spacing w:val="-2"/>
          <w:lang w:val="it-IT"/>
        </w:rPr>
        <w:t>L</w:t>
      </w:r>
      <w:r w:rsidRPr="00C12545">
        <w:rPr>
          <w:rFonts w:ascii="Calibri" w:eastAsia="Calibri" w:hAnsi="Calibri" w:cs="Calibri"/>
          <w:b/>
          <w:bCs/>
          <w:color w:val="365F91"/>
          <w:lang w:val="it-IT"/>
        </w:rPr>
        <w:t>LA</w:t>
      </w:r>
      <w:r w:rsidRPr="00C12545">
        <w:rPr>
          <w:rFonts w:ascii="Calibri" w:eastAsia="Calibri" w:hAnsi="Calibri" w:cs="Calibri"/>
          <w:b/>
          <w:bCs/>
          <w:color w:val="365F91"/>
          <w:spacing w:val="2"/>
          <w:lang w:val="it-IT"/>
        </w:rPr>
        <w:t xml:space="preserve"> </w:t>
      </w:r>
      <w:r w:rsidRPr="00C12545">
        <w:rPr>
          <w:rFonts w:ascii="Calibri" w:eastAsia="Calibri" w:hAnsi="Calibri" w:cs="Calibri"/>
          <w:b/>
          <w:bCs/>
          <w:color w:val="365F91"/>
          <w:spacing w:val="-1"/>
          <w:lang w:val="it-IT"/>
        </w:rPr>
        <w:t>S</w:t>
      </w:r>
      <w:r w:rsidRPr="00C12545">
        <w:rPr>
          <w:rFonts w:ascii="Calibri" w:eastAsia="Calibri" w:hAnsi="Calibri" w:cs="Calibri"/>
          <w:b/>
          <w:bCs/>
          <w:color w:val="365F91"/>
          <w:lang w:val="it-IT"/>
        </w:rPr>
        <w:t>E</w:t>
      </w:r>
      <w:r w:rsidRPr="00C12545">
        <w:rPr>
          <w:rFonts w:ascii="Calibri" w:eastAsia="Calibri" w:hAnsi="Calibri" w:cs="Calibri"/>
          <w:b/>
          <w:bCs/>
          <w:color w:val="365F91"/>
          <w:spacing w:val="-2"/>
          <w:lang w:val="it-IT"/>
        </w:rPr>
        <w:t>Z</w:t>
      </w:r>
      <w:r w:rsidRPr="00C12545">
        <w:rPr>
          <w:rFonts w:ascii="Calibri" w:eastAsia="Calibri" w:hAnsi="Calibri" w:cs="Calibri"/>
          <w:b/>
          <w:bCs/>
          <w:color w:val="365F91"/>
          <w:spacing w:val="1"/>
          <w:lang w:val="it-IT"/>
        </w:rPr>
        <w:t>I</w:t>
      </w:r>
      <w:r w:rsidRPr="00C12545">
        <w:rPr>
          <w:rFonts w:ascii="Calibri" w:eastAsia="Calibri" w:hAnsi="Calibri" w:cs="Calibri"/>
          <w:b/>
          <w:bCs/>
          <w:color w:val="365F91"/>
          <w:spacing w:val="-3"/>
          <w:lang w:val="it-IT"/>
        </w:rPr>
        <w:t>O</w:t>
      </w:r>
      <w:r w:rsidRPr="00C12545">
        <w:rPr>
          <w:rFonts w:ascii="Calibri" w:eastAsia="Calibri" w:hAnsi="Calibri" w:cs="Calibri"/>
          <w:b/>
          <w:bCs/>
          <w:color w:val="365F91"/>
          <w:spacing w:val="1"/>
          <w:lang w:val="it-IT"/>
        </w:rPr>
        <w:t>N</w:t>
      </w:r>
      <w:r w:rsidRPr="00C12545">
        <w:rPr>
          <w:rFonts w:ascii="Calibri" w:eastAsia="Calibri" w:hAnsi="Calibri" w:cs="Calibri"/>
          <w:b/>
          <w:bCs/>
          <w:color w:val="365F91"/>
          <w:lang w:val="it-IT"/>
        </w:rPr>
        <w:t>E</w:t>
      </w:r>
    </w:p>
    <w:p w:rsidR="004645ED" w:rsidRPr="001E40BE" w:rsidRDefault="004645ED" w:rsidP="004645ED">
      <w:pPr>
        <w:spacing w:after="0"/>
        <w:jc w:val="both"/>
        <w:rPr>
          <w:rFonts w:ascii="Calibri" w:eastAsia="Calibri" w:hAnsi="Calibri" w:cs="Calibri"/>
          <w:color w:val="365F91"/>
          <w:lang w:val="it-IT"/>
        </w:rPr>
      </w:pPr>
      <w:r>
        <w:rPr>
          <w:rFonts w:ascii="Calibri" w:eastAsia="Calibri" w:hAnsi="Calibri" w:cs="Calibri"/>
          <w:color w:val="365F91"/>
          <w:lang w:val="it-IT"/>
        </w:rPr>
        <w:t xml:space="preserve">La sezione ha lo scopo di illustrare nel dettaglio il processo attraverso il quale si esplica </w:t>
      </w:r>
      <w:r w:rsidRPr="001E40BE">
        <w:rPr>
          <w:rFonts w:ascii="Calibri" w:eastAsia="Calibri" w:hAnsi="Calibri" w:cs="Calibri"/>
          <w:color w:val="365F91"/>
          <w:lang w:val="it-IT"/>
        </w:rPr>
        <w:t>la misurazione e valutazione della performance</w:t>
      </w:r>
      <w:r>
        <w:rPr>
          <w:rFonts w:ascii="Calibri" w:eastAsia="Calibri" w:hAnsi="Calibri" w:cs="Calibri"/>
          <w:color w:val="365F91"/>
          <w:lang w:val="it-IT"/>
        </w:rPr>
        <w:t xml:space="preserve"> individuale (</w:t>
      </w:r>
      <w:r w:rsidR="001933A5">
        <w:rPr>
          <w:rFonts w:ascii="Calibri" w:eastAsia="Calibri" w:hAnsi="Calibri" w:cs="Calibri"/>
          <w:color w:val="365F91"/>
          <w:lang w:val="it-IT"/>
        </w:rPr>
        <w:t xml:space="preserve">relativa a </w:t>
      </w:r>
      <w:r>
        <w:rPr>
          <w:rFonts w:ascii="Calibri" w:eastAsia="Calibri" w:hAnsi="Calibri" w:cs="Calibri"/>
          <w:color w:val="365F91"/>
          <w:lang w:val="it-IT"/>
        </w:rPr>
        <w:t>dirigenti, posizioni organizzative, perso</w:t>
      </w:r>
      <w:r w:rsidR="007E7D03">
        <w:rPr>
          <w:rFonts w:ascii="Calibri" w:eastAsia="Calibri" w:hAnsi="Calibri" w:cs="Calibri"/>
          <w:color w:val="365F91"/>
          <w:lang w:val="it-IT"/>
        </w:rPr>
        <w:t>nale non dirigente) della CCIAA (Rif. sezione 5</w:t>
      </w:r>
      <w:r w:rsidR="007E7D03" w:rsidRPr="007E7D03">
        <w:rPr>
          <w:rFonts w:ascii="Calibri" w:eastAsia="Calibri" w:hAnsi="Calibri" w:cs="Calibri"/>
          <w:color w:val="365F91"/>
          <w:lang w:val="it-IT"/>
        </w:rPr>
        <w:t xml:space="preserve"> Linee guida).</w:t>
      </w:r>
    </w:p>
    <w:p w:rsidR="003C7403" w:rsidRPr="00C12545" w:rsidRDefault="00A66ACD" w:rsidP="003C7403">
      <w:pPr>
        <w:spacing w:after="0" w:line="200" w:lineRule="exact"/>
        <w:rPr>
          <w:sz w:val="20"/>
          <w:szCs w:val="20"/>
          <w:lang w:val="it-IT"/>
        </w:rPr>
      </w:pPr>
      <w:r>
        <w:rPr>
          <w:noProof/>
          <w:lang w:val="it-IT" w:eastAsia="it-IT"/>
        </w:rPr>
        <mc:AlternateContent>
          <mc:Choice Requires="wpg">
            <w:drawing>
              <wp:anchor distT="0" distB="0" distL="114300" distR="114300" simplePos="0" relativeHeight="251700736" behindDoc="1" locked="0" layoutInCell="1" allowOverlap="1" wp14:anchorId="112B9FA5" wp14:editId="51982F71">
                <wp:simplePos x="0" y="0"/>
                <wp:positionH relativeFrom="page">
                  <wp:posOffset>483079</wp:posOffset>
                </wp:positionH>
                <wp:positionV relativeFrom="paragraph">
                  <wp:posOffset>40305</wp:posOffset>
                </wp:positionV>
                <wp:extent cx="6469380" cy="68580"/>
                <wp:effectExtent l="0" t="0" r="26670" b="0"/>
                <wp:wrapNone/>
                <wp:docPr id="31"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69380" cy="68580"/>
                          <a:chOff x="1010" y="444"/>
                          <a:chExt cx="6738" cy="2"/>
                        </a:xfrm>
                      </wpg:grpSpPr>
                      <wps:wsp>
                        <wps:cNvPr id="32" name="Freeform 482"/>
                        <wps:cNvSpPr>
                          <a:spLocks/>
                        </wps:cNvSpPr>
                        <wps:spPr bwMode="auto">
                          <a:xfrm>
                            <a:off x="1010" y="444"/>
                            <a:ext cx="6738" cy="2"/>
                          </a:xfrm>
                          <a:custGeom>
                            <a:avLst/>
                            <a:gdLst>
                              <a:gd name="T0" fmla="+- 0 1010 1010"/>
                              <a:gd name="T1" fmla="*/ T0 w 9797"/>
                              <a:gd name="T2" fmla="+- 0 10807 1010"/>
                              <a:gd name="T3" fmla="*/ T2 w 9797"/>
                            </a:gdLst>
                            <a:ahLst/>
                            <a:cxnLst>
                              <a:cxn ang="0">
                                <a:pos x="T1" y="0"/>
                              </a:cxn>
                              <a:cxn ang="0">
                                <a:pos x="T3" y="0"/>
                              </a:cxn>
                            </a:cxnLst>
                            <a:rect l="0" t="0" r="r" b="b"/>
                            <a:pathLst>
                              <a:path w="9797">
                                <a:moveTo>
                                  <a:pt x="0" y="0"/>
                                </a:moveTo>
                                <a:lnTo>
                                  <a:pt x="9797"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1" o:spid="_x0000_s1026" style="position:absolute;margin-left:38.05pt;margin-top:3.15pt;width:509.4pt;height:5.4pt;flip:y;z-index:-251615744;mso-position-horizontal-relative:page" coordorigin="1010,444" coordsize="6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">
                <v:shape id="Freeform 482" o:spid="_x0000_s1027" style="position:absolute;left:1010;top:444;width:6738;height:2;visibility:visible;mso-wrap-style:square;v-text-anchor:top" coordsize="9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f7r8A&#10;AADbAAAADwAAAGRycy9kb3ducmV2LnhtbESPzYrCMBSF98K8Q7gDbkQTHRCpRhFBZrY62vW1uabF&#10;5qY0UatPPxGEWR7Oz8dZrDpXixu1ofKsYTxSIIgLbyq2Gg6/2+EMRIjIBmvPpOFBAVbLj94CM+Pv&#10;vKPbPlqRRjhkqKGMscmkDEVJDsPIN8TJO/vWYUyytdK0eE/jrpYTpabSYcWJUGJDm5KKy/7qNOTd&#10;IFf2aC2tH2S+1Wn3TCit+5/deg4iUhf/w+/2j9HwNYHXl/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Gp/uvwAAANsAAAAPAAAAAAAAAAAAAAAAAJgCAABkcnMvZG93bnJl&#10;di54bWxQSwUGAAAAAAQABAD1AAAAhAMAAAAA&#10;" path="m,l9797,e" filled="f" strokecolor="#4f81bc" strokeweight="1.06pt">
                  <v:path arrowok="t" o:connecttype="custom" o:connectlocs="0,0;6738,0" o:connectangles="0,0"/>
                </v:shape>
                <w10:wrap anchorx="page"/>
              </v:group>
            </w:pict>
          </mc:Fallback>
        </mc:AlternateContent>
      </w:r>
    </w:p>
    <w:p w:rsidR="003C7403" w:rsidRDefault="003C7403" w:rsidP="003C7403">
      <w:pPr>
        <w:spacing w:before="17" w:after="0" w:line="220" w:lineRule="exact"/>
        <w:rPr>
          <w:lang w:val="it-IT"/>
        </w:rPr>
      </w:pPr>
    </w:p>
    <w:p w:rsidR="00732A8E" w:rsidRPr="00C12545" w:rsidRDefault="00732A8E" w:rsidP="003C7403">
      <w:pPr>
        <w:spacing w:before="17" w:after="0" w:line="220" w:lineRule="exact"/>
        <w:rPr>
          <w:lang w:val="it-IT"/>
        </w:rPr>
      </w:pPr>
    </w:p>
    <w:p w:rsidR="00DE3A9D" w:rsidRPr="00D64E7E" w:rsidRDefault="00DE3A9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D64E7E">
        <w:rPr>
          <w:rFonts w:ascii="Calibri" w:eastAsia="Calibri" w:hAnsi="Calibri" w:cs="Calibri"/>
          <w:spacing w:val="-2"/>
          <w:sz w:val="20"/>
          <w:lang w:val="it-IT"/>
        </w:rPr>
        <w:t>La performance individuale è l’insieme dei risultati conseguiti dal dipendente camerale in relazione al contributo dato al conseguimento della missione istituzionale della Camera di commercio.</w:t>
      </w:r>
      <w:r w:rsidR="00164A16" w:rsidRPr="00D64E7E">
        <w:rPr>
          <w:rFonts w:ascii="Calibri" w:eastAsia="Calibri" w:hAnsi="Calibri" w:cs="Calibri"/>
          <w:spacing w:val="-2"/>
          <w:sz w:val="20"/>
          <w:lang w:val="it-IT"/>
        </w:rPr>
        <w:t xml:space="preserve"> Essa viene indirizzata rispetto alle seguenti fattispecie:</w:t>
      </w:r>
    </w:p>
    <w:p w:rsidR="00654F72" w:rsidRDefault="00654F72" w:rsidP="00221A58">
      <w:pPr>
        <w:pStyle w:val="Paragrafoelenco"/>
        <w:numPr>
          <w:ilvl w:val="0"/>
          <w:numId w:val="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highlight w:val="cyan"/>
          <w:lang w:val="it-IT"/>
        </w:rPr>
      </w:pPr>
      <w:r>
        <w:rPr>
          <w:rFonts w:ascii="Calibri" w:eastAsia="Calibri" w:hAnsi="Calibri" w:cs="Calibri"/>
          <w:spacing w:val="-2"/>
          <w:sz w:val="20"/>
          <w:highlight w:val="cyan"/>
          <w:lang w:val="it-IT"/>
        </w:rPr>
        <w:t>Segretario generale;</w:t>
      </w:r>
    </w:p>
    <w:p w:rsidR="00164A16" w:rsidRPr="00D64E7E" w:rsidRDefault="00164A16" w:rsidP="00221A58">
      <w:pPr>
        <w:pStyle w:val="Paragrafoelenco"/>
        <w:numPr>
          <w:ilvl w:val="0"/>
          <w:numId w:val="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highlight w:val="cyan"/>
          <w:lang w:val="it-IT"/>
        </w:rPr>
      </w:pPr>
      <w:r w:rsidRPr="00D64E7E">
        <w:rPr>
          <w:rFonts w:ascii="Calibri" w:eastAsia="Calibri" w:hAnsi="Calibri" w:cs="Calibri"/>
          <w:spacing w:val="-2"/>
          <w:sz w:val="20"/>
          <w:highlight w:val="cyan"/>
          <w:lang w:val="it-IT"/>
        </w:rPr>
        <w:t>Dirigenti;</w:t>
      </w:r>
    </w:p>
    <w:p w:rsidR="00164A16" w:rsidRPr="00D64E7E" w:rsidRDefault="00164A16" w:rsidP="00221A58">
      <w:pPr>
        <w:pStyle w:val="Paragrafoelenco"/>
        <w:numPr>
          <w:ilvl w:val="0"/>
          <w:numId w:val="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highlight w:val="cyan"/>
          <w:lang w:val="it-IT"/>
        </w:rPr>
      </w:pPr>
      <w:r w:rsidRPr="00D64E7E">
        <w:rPr>
          <w:rFonts w:ascii="Calibri" w:eastAsia="Calibri" w:hAnsi="Calibri" w:cs="Calibri"/>
          <w:spacing w:val="-2"/>
          <w:sz w:val="20"/>
          <w:highlight w:val="cyan"/>
          <w:lang w:val="it-IT"/>
        </w:rPr>
        <w:t>Posizioni organizzative (P.O.);</w:t>
      </w:r>
    </w:p>
    <w:p w:rsidR="00164A16" w:rsidRPr="00D64E7E" w:rsidRDefault="00164A16" w:rsidP="00221A58">
      <w:pPr>
        <w:pStyle w:val="Paragrafoelenco"/>
        <w:numPr>
          <w:ilvl w:val="0"/>
          <w:numId w:val="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highlight w:val="cyan"/>
          <w:lang w:val="it-IT"/>
        </w:rPr>
      </w:pPr>
      <w:r w:rsidRPr="00D64E7E">
        <w:rPr>
          <w:rFonts w:ascii="Calibri" w:eastAsia="Calibri" w:hAnsi="Calibri" w:cs="Calibri"/>
          <w:spacing w:val="-2"/>
          <w:sz w:val="20"/>
          <w:highlight w:val="cyan"/>
          <w:lang w:val="it-IT"/>
        </w:rPr>
        <w:t>Dipendenti non rientranti nelle precedenti casistiche.</w:t>
      </w:r>
    </w:p>
    <w:p w:rsidR="00DE3A9D" w:rsidRPr="00D64E7E" w:rsidRDefault="00DE3A9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rFonts w:ascii="Calibri" w:eastAsia="Calibri" w:hAnsi="Calibri" w:cs="Calibri"/>
          <w:spacing w:val="-2"/>
          <w:sz w:val="20"/>
          <w:highlight w:val="cyan"/>
          <w:lang w:val="it-IT"/>
        </w:rPr>
      </w:pPr>
    </w:p>
    <w:p w:rsidR="00DE3A9D" w:rsidRPr="00D64E7E" w:rsidRDefault="00DE3A9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D64E7E">
        <w:rPr>
          <w:rFonts w:ascii="Calibri" w:eastAsia="Calibri" w:hAnsi="Calibri" w:cs="Calibri"/>
          <w:spacing w:val="-2"/>
          <w:sz w:val="20"/>
          <w:lang w:val="it-IT"/>
        </w:rPr>
        <w:t>La valutazione della performance individuale si articola in due componenti fondamentali:</w:t>
      </w:r>
    </w:p>
    <w:p w:rsidR="00DE3A9D" w:rsidRPr="00D64E7E" w:rsidRDefault="00DE3A9D" w:rsidP="00221A58">
      <w:pPr>
        <w:pStyle w:val="Paragrafoelenco"/>
        <w:numPr>
          <w:ilvl w:val="0"/>
          <w:numId w:val="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highlight w:val="cyan"/>
          <w:lang w:val="it-IT"/>
        </w:rPr>
      </w:pPr>
      <w:r w:rsidRPr="00D64E7E">
        <w:rPr>
          <w:rFonts w:ascii="Calibri" w:eastAsia="Calibri" w:hAnsi="Calibri" w:cs="Calibri"/>
          <w:spacing w:val="-2"/>
          <w:sz w:val="20"/>
          <w:highlight w:val="cyan"/>
          <w:lang w:val="it-IT"/>
        </w:rPr>
        <w:t>risultati</w:t>
      </w:r>
      <w:r w:rsidR="00654F72">
        <w:rPr>
          <w:rFonts w:ascii="Calibri" w:eastAsia="Calibri" w:hAnsi="Calibri" w:cs="Calibri"/>
          <w:spacing w:val="-2"/>
          <w:sz w:val="20"/>
          <w:highlight w:val="cyan"/>
          <w:lang w:val="it-IT"/>
        </w:rPr>
        <w:t>;</w:t>
      </w:r>
    </w:p>
    <w:p w:rsidR="00361C56" w:rsidRPr="00D64E7E" w:rsidRDefault="00DE3A9D" w:rsidP="00221A58">
      <w:pPr>
        <w:pStyle w:val="Paragrafoelenco"/>
        <w:numPr>
          <w:ilvl w:val="0"/>
          <w:numId w:val="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highlight w:val="cyan"/>
          <w:lang w:val="it-IT"/>
        </w:rPr>
      </w:pPr>
      <w:r w:rsidRPr="00D64E7E">
        <w:rPr>
          <w:rFonts w:ascii="Calibri" w:eastAsia="Calibri" w:hAnsi="Calibri" w:cs="Calibri"/>
          <w:spacing w:val="-2"/>
          <w:sz w:val="20"/>
          <w:highlight w:val="cyan"/>
          <w:lang w:val="it-IT"/>
        </w:rPr>
        <w:t>comportamenti agiti</w:t>
      </w:r>
      <w:r w:rsidR="00654F72">
        <w:rPr>
          <w:rFonts w:ascii="Calibri" w:eastAsia="Calibri" w:hAnsi="Calibri" w:cs="Calibri"/>
          <w:spacing w:val="-2"/>
          <w:sz w:val="20"/>
          <w:highlight w:val="cyan"/>
          <w:lang w:val="it-IT"/>
        </w:rPr>
        <w:t xml:space="preserve"> e competenze</w:t>
      </w:r>
      <w:r w:rsidRPr="00D64E7E">
        <w:rPr>
          <w:rFonts w:ascii="Calibri" w:eastAsia="Calibri" w:hAnsi="Calibri" w:cs="Calibri"/>
          <w:spacing w:val="-2"/>
          <w:sz w:val="20"/>
          <w:highlight w:val="cyan"/>
          <w:lang w:val="it-IT"/>
        </w:rPr>
        <w:t>.</w:t>
      </w:r>
    </w:p>
    <w:p w:rsidR="00DE3A9D" w:rsidRPr="00D64E7E" w:rsidRDefault="00DE3A9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164A16" w:rsidRPr="00D64E7E" w:rsidRDefault="00DE3A9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D64E7E">
        <w:rPr>
          <w:rFonts w:ascii="Calibri" w:eastAsia="Calibri" w:hAnsi="Calibri" w:cs="Calibri"/>
          <w:spacing w:val="-2"/>
          <w:sz w:val="20"/>
          <w:lang w:val="it-IT"/>
        </w:rPr>
        <w:t xml:space="preserve">La valutazione dei </w:t>
      </w:r>
      <w:r w:rsidRPr="00D64E7E">
        <w:rPr>
          <w:rFonts w:ascii="Calibri" w:eastAsia="Calibri" w:hAnsi="Calibri" w:cs="Calibri"/>
          <w:b/>
          <w:spacing w:val="-2"/>
          <w:sz w:val="20"/>
          <w:lang w:val="it-IT"/>
        </w:rPr>
        <w:t>risultati</w:t>
      </w:r>
      <w:r w:rsidRPr="00D64E7E">
        <w:rPr>
          <w:rFonts w:ascii="Calibri" w:eastAsia="Calibri" w:hAnsi="Calibri" w:cs="Calibri"/>
          <w:spacing w:val="-2"/>
          <w:sz w:val="20"/>
          <w:lang w:val="it-IT"/>
        </w:rPr>
        <w:t xml:space="preserve"> avviene su un insieme selezionato di obiettivi contenuti nel Piano della performance</w:t>
      </w:r>
      <w:r w:rsidR="00164A16" w:rsidRPr="00D64E7E">
        <w:rPr>
          <w:rFonts w:ascii="Calibri" w:eastAsia="Calibri" w:hAnsi="Calibri" w:cs="Calibri"/>
          <w:spacing w:val="-2"/>
          <w:sz w:val="20"/>
          <w:lang w:val="it-IT"/>
        </w:rPr>
        <w:t>, da</w:t>
      </w:r>
      <w:r w:rsidRPr="00D64E7E">
        <w:rPr>
          <w:rFonts w:ascii="Calibri" w:eastAsia="Calibri" w:hAnsi="Calibri" w:cs="Calibri"/>
          <w:spacing w:val="-2"/>
          <w:sz w:val="20"/>
          <w:lang w:val="it-IT"/>
        </w:rPr>
        <w:t xml:space="preserve"> seleziona</w:t>
      </w:r>
      <w:r w:rsidR="00164A16" w:rsidRPr="00D64E7E">
        <w:rPr>
          <w:rFonts w:ascii="Calibri" w:eastAsia="Calibri" w:hAnsi="Calibri" w:cs="Calibri"/>
          <w:spacing w:val="-2"/>
          <w:sz w:val="20"/>
          <w:lang w:val="it-IT"/>
        </w:rPr>
        <w:t>re</w:t>
      </w:r>
      <w:r w:rsidRPr="00D64E7E">
        <w:rPr>
          <w:rFonts w:ascii="Calibri" w:eastAsia="Calibri" w:hAnsi="Calibri" w:cs="Calibri"/>
          <w:spacing w:val="-2"/>
          <w:sz w:val="20"/>
          <w:lang w:val="it-IT"/>
        </w:rPr>
        <w:t xml:space="preserve"> tra quelli di maggiore rilevanza in riferimento </w:t>
      </w:r>
      <w:r w:rsidR="00164A16" w:rsidRPr="00D64E7E">
        <w:rPr>
          <w:rFonts w:ascii="Calibri" w:eastAsia="Calibri" w:hAnsi="Calibri" w:cs="Calibri"/>
          <w:spacing w:val="-2"/>
          <w:sz w:val="20"/>
          <w:lang w:val="it-IT"/>
        </w:rPr>
        <w:t>alle attività svolte dall’ente.</w:t>
      </w:r>
    </w:p>
    <w:p w:rsidR="00164A16" w:rsidRDefault="00164A16"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D64E7E">
        <w:rPr>
          <w:rFonts w:ascii="Calibri" w:eastAsia="Calibri" w:hAnsi="Calibri" w:cs="Calibri"/>
          <w:spacing w:val="-2"/>
          <w:sz w:val="20"/>
          <w:lang w:val="it-IT"/>
        </w:rPr>
        <w:t>L’incidenza della componente “Risultati” (e per converso di quella “Comportamenti</w:t>
      </w:r>
      <w:r w:rsidR="00654F72">
        <w:rPr>
          <w:rFonts w:ascii="Calibri" w:eastAsia="Calibri" w:hAnsi="Calibri" w:cs="Calibri"/>
          <w:spacing w:val="-2"/>
          <w:sz w:val="20"/>
          <w:lang w:val="it-IT"/>
        </w:rPr>
        <w:t xml:space="preserve"> e competenze</w:t>
      </w:r>
      <w:r w:rsidRPr="00D64E7E">
        <w:rPr>
          <w:rFonts w:ascii="Calibri" w:eastAsia="Calibri" w:hAnsi="Calibri" w:cs="Calibri"/>
          <w:spacing w:val="-2"/>
          <w:sz w:val="20"/>
          <w:lang w:val="it-IT"/>
        </w:rPr>
        <w:t>”) è differenziata tra le tipologie di personale oggetto di valutazione individuale, come di seguito specificato.</w:t>
      </w:r>
    </w:p>
    <w:p w:rsidR="00654F72" w:rsidRDefault="00654F72"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654F72" w:rsidRDefault="00171CE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171CED">
        <w:drawing>
          <wp:inline distT="0" distB="0" distL="0" distR="0">
            <wp:extent cx="4750129" cy="1674545"/>
            <wp:effectExtent l="0" t="0" r="0" b="1905"/>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49971" cy="1674489"/>
                    </a:xfrm>
                    <a:prstGeom prst="rect">
                      <a:avLst/>
                    </a:prstGeom>
                    <a:noFill/>
                    <a:ln>
                      <a:noFill/>
                    </a:ln>
                  </pic:spPr>
                </pic:pic>
              </a:graphicData>
            </a:graphic>
          </wp:inline>
        </w:drawing>
      </w:r>
    </w:p>
    <w:p w:rsidR="00654F72" w:rsidRDefault="00654F72"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A30942" w:rsidRPr="00D64E7E" w:rsidRDefault="00A30942"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rPr>
      </w:pPr>
      <w:r w:rsidRPr="00D64E7E">
        <w:rPr>
          <w:sz w:val="20"/>
        </w:rPr>
        <w:t xml:space="preserve">La </w:t>
      </w:r>
      <w:proofErr w:type="spellStart"/>
      <w:r w:rsidRPr="00D64E7E">
        <w:rPr>
          <w:sz w:val="20"/>
        </w:rPr>
        <w:t>valutazione</w:t>
      </w:r>
      <w:proofErr w:type="spellEnd"/>
      <w:r w:rsidRPr="00D64E7E">
        <w:rPr>
          <w:sz w:val="20"/>
        </w:rPr>
        <w:t xml:space="preserve"> </w:t>
      </w:r>
      <w:proofErr w:type="spellStart"/>
      <w:r w:rsidRPr="00D64E7E">
        <w:rPr>
          <w:sz w:val="20"/>
        </w:rPr>
        <w:t>dei</w:t>
      </w:r>
      <w:proofErr w:type="spellEnd"/>
      <w:r w:rsidRPr="00D64E7E">
        <w:rPr>
          <w:b/>
          <w:sz w:val="20"/>
        </w:rPr>
        <w:t xml:space="preserve"> </w:t>
      </w:r>
      <w:proofErr w:type="spellStart"/>
      <w:r w:rsidRPr="00D64E7E">
        <w:rPr>
          <w:b/>
          <w:sz w:val="20"/>
        </w:rPr>
        <w:t>comportamenti</w:t>
      </w:r>
      <w:proofErr w:type="spellEnd"/>
      <w:r w:rsidRPr="00D64E7E">
        <w:rPr>
          <w:b/>
          <w:sz w:val="20"/>
        </w:rPr>
        <w:t xml:space="preserve"> </w:t>
      </w:r>
      <w:proofErr w:type="spellStart"/>
      <w:r w:rsidRPr="00D64E7E">
        <w:rPr>
          <w:sz w:val="20"/>
        </w:rPr>
        <w:t>avv</w:t>
      </w:r>
      <w:r w:rsidR="00F31A0B">
        <w:rPr>
          <w:sz w:val="20"/>
        </w:rPr>
        <w:t>i</w:t>
      </w:r>
      <w:r w:rsidRPr="00D64E7E">
        <w:rPr>
          <w:sz w:val="20"/>
        </w:rPr>
        <w:t>ene</w:t>
      </w:r>
      <w:proofErr w:type="spellEnd"/>
      <w:r w:rsidRPr="00D64E7E">
        <w:rPr>
          <w:sz w:val="20"/>
        </w:rPr>
        <w:t xml:space="preserve"> in base a </w:t>
      </w:r>
      <w:proofErr w:type="spellStart"/>
      <w:r w:rsidRPr="00D64E7E">
        <w:rPr>
          <w:sz w:val="20"/>
        </w:rPr>
        <w:t>una</w:t>
      </w:r>
      <w:proofErr w:type="spellEnd"/>
      <w:r w:rsidRPr="00D64E7E">
        <w:rPr>
          <w:sz w:val="20"/>
        </w:rPr>
        <w:t xml:space="preserve"> </w:t>
      </w:r>
      <w:proofErr w:type="spellStart"/>
      <w:r w:rsidRPr="00D64E7E">
        <w:rPr>
          <w:sz w:val="20"/>
        </w:rPr>
        <w:t>serie</w:t>
      </w:r>
      <w:proofErr w:type="spellEnd"/>
      <w:r w:rsidRPr="00D64E7E">
        <w:rPr>
          <w:sz w:val="20"/>
        </w:rPr>
        <w:t xml:space="preserve"> </w:t>
      </w:r>
      <w:proofErr w:type="spellStart"/>
      <w:r w:rsidRPr="00D64E7E">
        <w:rPr>
          <w:sz w:val="20"/>
        </w:rPr>
        <w:t>predefinita</w:t>
      </w:r>
      <w:proofErr w:type="spellEnd"/>
      <w:r w:rsidRPr="00D64E7E">
        <w:rPr>
          <w:sz w:val="20"/>
        </w:rPr>
        <w:t xml:space="preserve"> di </w:t>
      </w:r>
      <w:proofErr w:type="spellStart"/>
      <w:r w:rsidRPr="00D64E7E">
        <w:rPr>
          <w:sz w:val="20"/>
        </w:rPr>
        <w:t>criteri</w:t>
      </w:r>
      <w:proofErr w:type="spellEnd"/>
      <w:r w:rsidRPr="00D64E7E">
        <w:rPr>
          <w:sz w:val="20"/>
        </w:rPr>
        <w:t xml:space="preserve">, </w:t>
      </w:r>
      <w:proofErr w:type="spellStart"/>
      <w:r w:rsidRPr="00D64E7E">
        <w:rPr>
          <w:sz w:val="20"/>
        </w:rPr>
        <w:t>riportati</w:t>
      </w:r>
      <w:proofErr w:type="spellEnd"/>
      <w:r w:rsidRPr="00D64E7E">
        <w:rPr>
          <w:sz w:val="20"/>
        </w:rPr>
        <w:t xml:space="preserve"> </w:t>
      </w:r>
      <w:proofErr w:type="spellStart"/>
      <w:r w:rsidRPr="00D64E7E">
        <w:rPr>
          <w:sz w:val="20"/>
        </w:rPr>
        <w:t>nei</w:t>
      </w:r>
      <w:proofErr w:type="spellEnd"/>
      <w:r w:rsidRPr="00D64E7E">
        <w:rPr>
          <w:sz w:val="20"/>
        </w:rPr>
        <w:t xml:space="preserve"> </w:t>
      </w:r>
      <w:proofErr w:type="spellStart"/>
      <w:r w:rsidRPr="00D64E7E">
        <w:rPr>
          <w:sz w:val="20"/>
        </w:rPr>
        <w:t>paragrafi</w:t>
      </w:r>
      <w:proofErr w:type="spellEnd"/>
      <w:r w:rsidRPr="00D64E7E">
        <w:rPr>
          <w:sz w:val="20"/>
        </w:rPr>
        <w:t xml:space="preserve"> </w:t>
      </w:r>
      <w:proofErr w:type="spellStart"/>
      <w:r w:rsidRPr="00D64E7E">
        <w:rPr>
          <w:sz w:val="20"/>
        </w:rPr>
        <w:t>che</w:t>
      </w:r>
      <w:proofErr w:type="spellEnd"/>
      <w:r w:rsidRPr="00D64E7E">
        <w:rPr>
          <w:sz w:val="20"/>
        </w:rPr>
        <w:t xml:space="preserve"> </w:t>
      </w:r>
      <w:proofErr w:type="spellStart"/>
      <w:r w:rsidRPr="00D64E7E">
        <w:rPr>
          <w:sz w:val="20"/>
        </w:rPr>
        <w:t>seguono</w:t>
      </w:r>
      <w:proofErr w:type="spellEnd"/>
      <w:r w:rsidRPr="00D64E7E">
        <w:rPr>
          <w:sz w:val="20"/>
        </w:rPr>
        <w:t>.</w:t>
      </w:r>
    </w:p>
    <w:p w:rsidR="00492494" w:rsidRDefault="00492494"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rPr>
      </w:pPr>
    </w:p>
    <w:p w:rsidR="00492494" w:rsidRDefault="00492494"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rPr>
      </w:pPr>
      <w:r w:rsidRPr="00D64E7E">
        <w:rPr>
          <w:sz w:val="20"/>
        </w:rPr>
        <w:t xml:space="preserve">Il </w:t>
      </w:r>
      <w:proofErr w:type="spellStart"/>
      <w:r w:rsidRPr="00D64E7E">
        <w:rPr>
          <w:sz w:val="20"/>
        </w:rPr>
        <w:t>punteggio</w:t>
      </w:r>
      <w:proofErr w:type="spellEnd"/>
      <w:r w:rsidRPr="00D64E7E">
        <w:rPr>
          <w:sz w:val="20"/>
        </w:rPr>
        <w:t xml:space="preserve"> </w:t>
      </w:r>
      <w:proofErr w:type="spellStart"/>
      <w:r w:rsidR="002E298A" w:rsidRPr="00D64E7E">
        <w:rPr>
          <w:sz w:val="20"/>
        </w:rPr>
        <w:t>massimo</w:t>
      </w:r>
      <w:proofErr w:type="spellEnd"/>
      <w:r w:rsidR="002E298A" w:rsidRPr="00D64E7E">
        <w:rPr>
          <w:sz w:val="20"/>
        </w:rPr>
        <w:t xml:space="preserve"> </w:t>
      </w:r>
      <w:proofErr w:type="spellStart"/>
      <w:r w:rsidRPr="00D64E7E">
        <w:rPr>
          <w:sz w:val="20"/>
        </w:rPr>
        <w:t>conseguibile</w:t>
      </w:r>
      <w:proofErr w:type="spellEnd"/>
      <w:r w:rsidR="002E298A" w:rsidRPr="00D64E7E">
        <w:rPr>
          <w:sz w:val="20"/>
        </w:rPr>
        <w:t xml:space="preserve"> per </w:t>
      </w:r>
      <w:proofErr w:type="spellStart"/>
      <w:r w:rsidR="002E298A" w:rsidRPr="00D64E7E">
        <w:rPr>
          <w:sz w:val="20"/>
        </w:rPr>
        <w:t>ogni</w:t>
      </w:r>
      <w:proofErr w:type="spellEnd"/>
      <w:r w:rsidR="002E298A" w:rsidRPr="00D64E7E">
        <w:rPr>
          <w:sz w:val="20"/>
        </w:rPr>
        <w:t xml:space="preserve"> </w:t>
      </w:r>
      <w:proofErr w:type="spellStart"/>
      <w:r w:rsidR="002E298A" w:rsidRPr="00D64E7E">
        <w:rPr>
          <w:sz w:val="20"/>
        </w:rPr>
        <w:t>fattispecie</w:t>
      </w:r>
      <w:proofErr w:type="spellEnd"/>
      <w:r w:rsidR="002E298A" w:rsidRPr="00D64E7E">
        <w:rPr>
          <w:sz w:val="20"/>
        </w:rPr>
        <w:t xml:space="preserve"> di </w:t>
      </w:r>
      <w:proofErr w:type="spellStart"/>
      <w:r w:rsidR="002E298A" w:rsidRPr="00D64E7E">
        <w:rPr>
          <w:sz w:val="20"/>
        </w:rPr>
        <w:t>personale</w:t>
      </w:r>
      <w:proofErr w:type="spellEnd"/>
      <w:r w:rsidRPr="00D64E7E">
        <w:rPr>
          <w:sz w:val="20"/>
        </w:rPr>
        <w:t xml:space="preserve">, </w:t>
      </w:r>
      <w:proofErr w:type="spellStart"/>
      <w:r w:rsidRPr="00D64E7E">
        <w:rPr>
          <w:sz w:val="20"/>
        </w:rPr>
        <w:t>posto</w:t>
      </w:r>
      <w:proofErr w:type="spellEnd"/>
      <w:r w:rsidRPr="00D64E7E">
        <w:rPr>
          <w:sz w:val="20"/>
        </w:rPr>
        <w:t xml:space="preserve"> </w:t>
      </w:r>
      <w:proofErr w:type="spellStart"/>
      <w:r w:rsidRPr="00D64E7E">
        <w:rPr>
          <w:sz w:val="20"/>
        </w:rPr>
        <w:t>nella</w:t>
      </w:r>
      <w:proofErr w:type="spellEnd"/>
      <w:r w:rsidRPr="00D64E7E">
        <w:rPr>
          <w:sz w:val="20"/>
        </w:rPr>
        <w:t xml:space="preserve"> CCIAA di </w:t>
      </w:r>
      <w:r w:rsidRPr="00D64E7E">
        <w:rPr>
          <w:sz w:val="20"/>
          <w:highlight w:val="cyan"/>
        </w:rPr>
        <w:t>…………..</w:t>
      </w:r>
      <w:r w:rsidRPr="00D64E7E">
        <w:rPr>
          <w:sz w:val="20"/>
        </w:rPr>
        <w:t xml:space="preserve"> </w:t>
      </w:r>
      <w:proofErr w:type="spellStart"/>
      <w:r w:rsidRPr="00D64E7E">
        <w:rPr>
          <w:sz w:val="20"/>
        </w:rPr>
        <w:t>pari</w:t>
      </w:r>
      <w:proofErr w:type="spellEnd"/>
      <w:r w:rsidRPr="00D64E7E">
        <w:rPr>
          <w:sz w:val="20"/>
        </w:rPr>
        <w:t xml:space="preserve"> a 100, è </w:t>
      </w:r>
      <w:proofErr w:type="spellStart"/>
      <w:r w:rsidRPr="00D64E7E">
        <w:rPr>
          <w:sz w:val="20"/>
        </w:rPr>
        <w:t>perciò</w:t>
      </w:r>
      <w:proofErr w:type="spellEnd"/>
      <w:r w:rsidRPr="00D64E7E">
        <w:rPr>
          <w:sz w:val="20"/>
        </w:rPr>
        <w:t xml:space="preserve"> </w:t>
      </w:r>
      <w:proofErr w:type="spellStart"/>
      <w:r w:rsidRPr="00D64E7E">
        <w:rPr>
          <w:sz w:val="20"/>
        </w:rPr>
        <w:t>funzione</w:t>
      </w:r>
      <w:proofErr w:type="spellEnd"/>
      <w:r w:rsidRPr="00D64E7E">
        <w:rPr>
          <w:sz w:val="20"/>
        </w:rPr>
        <w:t xml:space="preserve"> </w:t>
      </w:r>
      <w:proofErr w:type="spellStart"/>
      <w:r w:rsidRPr="00D64E7E">
        <w:rPr>
          <w:sz w:val="20"/>
        </w:rPr>
        <w:t>della</w:t>
      </w:r>
      <w:proofErr w:type="spellEnd"/>
      <w:r w:rsidRPr="00D64E7E">
        <w:rPr>
          <w:sz w:val="20"/>
        </w:rPr>
        <w:t xml:space="preserve"> </w:t>
      </w:r>
      <w:proofErr w:type="spellStart"/>
      <w:r w:rsidRPr="00D64E7E">
        <w:rPr>
          <w:sz w:val="20"/>
        </w:rPr>
        <w:t>seguente</w:t>
      </w:r>
      <w:proofErr w:type="spellEnd"/>
      <w:r w:rsidRPr="00D64E7E">
        <w:rPr>
          <w:sz w:val="20"/>
        </w:rPr>
        <w:t xml:space="preserve"> </w:t>
      </w:r>
      <w:proofErr w:type="spellStart"/>
      <w:r w:rsidRPr="00D64E7E">
        <w:rPr>
          <w:sz w:val="20"/>
        </w:rPr>
        <w:t>equazione</w:t>
      </w:r>
      <w:proofErr w:type="spellEnd"/>
      <w:r w:rsidRPr="00D64E7E">
        <w:rPr>
          <w:sz w:val="20"/>
        </w:rPr>
        <w:t>:</w:t>
      </w:r>
    </w:p>
    <w:p w:rsidR="00654F72" w:rsidRDefault="00654F72"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rPr>
      </w:pPr>
    </w:p>
    <w:p w:rsidR="00654F72" w:rsidRDefault="00654F72"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rPr>
      </w:pPr>
      <w:r w:rsidRPr="00F16436">
        <w:rPr>
          <w:sz w:val="20"/>
          <w:highlight w:val="cyan"/>
        </w:rPr>
        <w:t>(…)</w:t>
      </w:r>
    </w:p>
    <w:p w:rsidR="006B713D" w:rsidRDefault="006B713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rPr>
      </w:pPr>
    </w:p>
    <w:p w:rsidR="006B713D" w:rsidRDefault="006B713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rPr>
      </w:pPr>
    </w:p>
    <w:p w:rsidR="00F31A0B" w:rsidRDefault="00F71851" w:rsidP="00F71851">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b/>
          <w:sz w:val="20"/>
          <w:lang w:val="it-IT"/>
        </w:rPr>
      </w:pPr>
      <w:r>
        <w:rPr>
          <w:sz w:val="20"/>
        </w:rPr>
        <w:t xml:space="preserve">Si </w:t>
      </w:r>
      <w:proofErr w:type="spellStart"/>
      <w:r>
        <w:rPr>
          <w:sz w:val="20"/>
        </w:rPr>
        <w:t>vedano</w:t>
      </w:r>
      <w:proofErr w:type="spellEnd"/>
      <w:r>
        <w:rPr>
          <w:sz w:val="20"/>
        </w:rPr>
        <w:t xml:space="preserve"> in </w:t>
      </w:r>
      <w:proofErr w:type="spellStart"/>
      <w:r>
        <w:rPr>
          <w:sz w:val="20"/>
        </w:rPr>
        <w:t>appendice</w:t>
      </w:r>
      <w:proofErr w:type="spellEnd"/>
      <w:r>
        <w:rPr>
          <w:sz w:val="20"/>
        </w:rPr>
        <w:t xml:space="preserve"> </w:t>
      </w:r>
      <w:proofErr w:type="spellStart"/>
      <w:r>
        <w:rPr>
          <w:sz w:val="20"/>
        </w:rPr>
        <w:t>gli</w:t>
      </w:r>
      <w:proofErr w:type="spellEnd"/>
      <w:r>
        <w:rPr>
          <w:sz w:val="20"/>
        </w:rPr>
        <w:t xml:space="preserve"> </w:t>
      </w:r>
      <w:r>
        <w:rPr>
          <w:b/>
          <w:sz w:val="20"/>
          <w:lang w:val="it-IT"/>
        </w:rPr>
        <w:t>e</w:t>
      </w:r>
      <w:r w:rsidR="002E298A" w:rsidRPr="002E298A">
        <w:rPr>
          <w:b/>
          <w:sz w:val="20"/>
          <w:lang w:val="it-IT"/>
        </w:rPr>
        <w:t>sempi</w:t>
      </w:r>
      <w:r>
        <w:rPr>
          <w:b/>
          <w:sz w:val="20"/>
          <w:lang w:val="it-IT"/>
        </w:rPr>
        <w:t xml:space="preserve"> di Schede di</w:t>
      </w:r>
      <w:r w:rsidR="002E298A" w:rsidRPr="002E298A">
        <w:rPr>
          <w:b/>
          <w:sz w:val="20"/>
          <w:lang w:val="it-IT"/>
        </w:rPr>
        <w:t xml:space="preserve"> valutazione </w:t>
      </w:r>
      <w:r w:rsidR="006B713D">
        <w:rPr>
          <w:b/>
          <w:sz w:val="20"/>
          <w:lang w:val="it-IT"/>
        </w:rPr>
        <w:t>individuale</w:t>
      </w:r>
      <w:r>
        <w:rPr>
          <w:b/>
          <w:sz w:val="20"/>
          <w:lang w:val="it-IT"/>
        </w:rPr>
        <w:t>.</w:t>
      </w:r>
    </w:p>
    <w:p w:rsidR="002E298A" w:rsidRDefault="002E298A" w:rsidP="002E298A">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sz w:val="20"/>
          <w:lang w:val="it-IT"/>
        </w:rPr>
      </w:pPr>
    </w:p>
    <w:p w:rsidR="00675D05" w:rsidRDefault="00675D05" w:rsidP="00675D05">
      <w:pPr>
        <w:pStyle w:val="Titolo2"/>
        <w:rPr>
          <w:lang w:val="it-IT"/>
        </w:rPr>
      </w:pPr>
      <w:bookmarkStart w:id="14" w:name="_Toc528590844"/>
      <w:r>
        <w:rPr>
          <w:spacing w:val="1"/>
          <w:lang w:val="it-IT"/>
        </w:rPr>
        <w:lastRenderedPageBreak/>
        <w:t>4.1</w:t>
      </w:r>
      <w:r>
        <w:rPr>
          <w:lang w:val="it-IT"/>
        </w:rPr>
        <w:t xml:space="preserve"> Requisiti e principi</w:t>
      </w:r>
      <w:bookmarkEnd w:id="14"/>
    </w:p>
    <w:p w:rsidR="00675D05" w:rsidRDefault="00675D05">
      <w:pPr>
        <w:rPr>
          <w:lang w:val="it-IT"/>
        </w:rPr>
      </w:pPr>
    </w:p>
    <w:p w:rsidR="00DE3A9D" w:rsidRPr="00D64E7E" w:rsidRDefault="00DE3A9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D64E7E">
        <w:rPr>
          <w:rFonts w:ascii="Calibri" w:eastAsia="Calibri" w:hAnsi="Calibri" w:cs="Calibri"/>
          <w:spacing w:val="-2"/>
          <w:sz w:val="20"/>
          <w:lang w:val="it-IT"/>
        </w:rPr>
        <w:t xml:space="preserve">La valutazione della performance individuale della Camera di commercio di </w:t>
      </w:r>
      <w:r w:rsidRPr="00D64E7E">
        <w:rPr>
          <w:rFonts w:ascii="Calibri" w:eastAsia="Calibri" w:hAnsi="Calibri" w:cs="Calibri"/>
          <w:spacing w:val="-2"/>
          <w:sz w:val="20"/>
          <w:highlight w:val="cyan"/>
          <w:lang w:val="it-IT"/>
        </w:rPr>
        <w:t>………………..</w:t>
      </w:r>
      <w:r w:rsidRPr="00D64E7E">
        <w:rPr>
          <w:rFonts w:ascii="Calibri" w:eastAsia="Calibri" w:hAnsi="Calibri" w:cs="Calibri"/>
          <w:spacing w:val="-2"/>
          <w:sz w:val="20"/>
          <w:lang w:val="it-IT"/>
        </w:rPr>
        <w:t xml:space="preserve"> si ispira ai seguenti principi:</w:t>
      </w:r>
    </w:p>
    <w:p w:rsidR="00DE3A9D" w:rsidRPr="00D64E7E" w:rsidRDefault="00DE3A9D" w:rsidP="00221A58">
      <w:pPr>
        <w:pStyle w:val="Paragrafoelenco"/>
        <w:numPr>
          <w:ilvl w:val="0"/>
          <w:numId w:val="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highlight w:val="cyan"/>
          <w:lang w:val="it-IT"/>
        </w:rPr>
      </w:pPr>
      <w:r w:rsidRPr="00D64E7E">
        <w:rPr>
          <w:rFonts w:ascii="Calibri" w:eastAsia="Calibri" w:hAnsi="Calibri" w:cs="Calibri"/>
          <w:spacing w:val="-2"/>
          <w:sz w:val="20"/>
          <w:highlight w:val="cyan"/>
          <w:lang w:val="it-IT"/>
        </w:rPr>
        <w:t>predeterminazione degli obiettivi</w:t>
      </w:r>
      <w:r w:rsidR="00EC7D1C">
        <w:rPr>
          <w:rFonts w:ascii="Calibri" w:eastAsia="Calibri" w:hAnsi="Calibri" w:cs="Calibri"/>
          <w:spacing w:val="-2"/>
          <w:sz w:val="20"/>
          <w:highlight w:val="cyan"/>
          <w:lang w:val="it-IT"/>
        </w:rPr>
        <w:t>: …..</w:t>
      </w:r>
      <w:r w:rsidRPr="00D64E7E">
        <w:rPr>
          <w:rFonts w:ascii="Calibri" w:eastAsia="Calibri" w:hAnsi="Calibri" w:cs="Calibri"/>
          <w:spacing w:val="-2"/>
          <w:sz w:val="20"/>
          <w:highlight w:val="cyan"/>
          <w:lang w:val="it-IT"/>
        </w:rPr>
        <w:t>;</w:t>
      </w:r>
    </w:p>
    <w:p w:rsidR="00DE3A9D" w:rsidRPr="00D64E7E" w:rsidRDefault="00DE3A9D" w:rsidP="00221A58">
      <w:pPr>
        <w:pStyle w:val="Paragrafoelenco"/>
        <w:numPr>
          <w:ilvl w:val="0"/>
          <w:numId w:val="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highlight w:val="cyan"/>
          <w:lang w:val="it-IT"/>
        </w:rPr>
      </w:pPr>
      <w:r w:rsidRPr="00D64E7E">
        <w:rPr>
          <w:rFonts w:ascii="Calibri" w:eastAsia="Calibri" w:hAnsi="Calibri" w:cs="Calibri"/>
          <w:spacing w:val="-2"/>
          <w:sz w:val="20"/>
          <w:highlight w:val="cyan"/>
          <w:lang w:val="it-IT"/>
        </w:rPr>
        <w:t>motivazione del giudizio</w:t>
      </w:r>
      <w:r w:rsidR="00EC7D1C">
        <w:rPr>
          <w:rFonts w:ascii="Calibri" w:eastAsia="Calibri" w:hAnsi="Calibri" w:cs="Calibri"/>
          <w:spacing w:val="-2"/>
          <w:sz w:val="20"/>
          <w:highlight w:val="cyan"/>
          <w:lang w:val="it-IT"/>
        </w:rPr>
        <w:t>: ….</w:t>
      </w:r>
      <w:r w:rsidRPr="00D64E7E">
        <w:rPr>
          <w:rFonts w:ascii="Calibri" w:eastAsia="Calibri" w:hAnsi="Calibri" w:cs="Calibri"/>
          <w:spacing w:val="-2"/>
          <w:sz w:val="20"/>
          <w:highlight w:val="cyan"/>
          <w:lang w:val="it-IT"/>
        </w:rPr>
        <w:t>;</w:t>
      </w:r>
    </w:p>
    <w:p w:rsidR="00DE3A9D" w:rsidRPr="00D64E7E" w:rsidRDefault="00DE3A9D" w:rsidP="00221A58">
      <w:pPr>
        <w:pStyle w:val="Paragrafoelenco"/>
        <w:numPr>
          <w:ilvl w:val="0"/>
          <w:numId w:val="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highlight w:val="cyan"/>
          <w:lang w:val="it-IT"/>
        </w:rPr>
      </w:pPr>
      <w:r w:rsidRPr="00D64E7E">
        <w:rPr>
          <w:rFonts w:ascii="Calibri" w:eastAsia="Calibri" w:hAnsi="Calibri" w:cs="Calibri"/>
          <w:spacing w:val="-2"/>
          <w:sz w:val="20"/>
          <w:highlight w:val="cyan"/>
          <w:lang w:val="it-IT"/>
        </w:rPr>
        <w:t>diretta conoscenza dell’attività del valutato da parte del valutatore</w:t>
      </w:r>
      <w:r w:rsidR="00EC7D1C">
        <w:rPr>
          <w:rFonts w:ascii="Calibri" w:eastAsia="Calibri" w:hAnsi="Calibri" w:cs="Calibri"/>
          <w:spacing w:val="-2"/>
          <w:sz w:val="20"/>
          <w:highlight w:val="cyan"/>
          <w:lang w:val="it-IT"/>
        </w:rPr>
        <w:t>: ….</w:t>
      </w:r>
      <w:r w:rsidRPr="00D64E7E">
        <w:rPr>
          <w:rFonts w:ascii="Calibri" w:eastAsia="Calibri" w:hAnsi="Calibri" w:cs="Calibri"/>
          <w:spacing w:val="-2"/>
          <w:sz w:val="20"/>
          <w:highlight w:val="cyan"/>
          <w:lang w:val="it-IT"/>
        </w:rPr>
        <w:t>;</w:t>
      </w:r>
    </w:p>
    <w:p w:rsidR="00DE3A9D" w:rsidRPr="00D64E7E" w:rsidRDefault="00DE3A9D" w:rsidP="00221A58">
      <w:pPr>
        <w:pStyle w:val="Paragrafoelenco"/>
        <w:numPr>
          <w:ilvl w:val="0"/>
          <w:numId w:val="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highlight w:val="cyan"/>
          <w:lang w:val="it-IT"/>
        </w:rPr>
      </w:pPr>
      <w:r w:rsidRPr="00D64E7E">
        <w:rPr>
          <w:rFonts w:ascii="Calibri" w:eastAsia="Calibri" w:hAnsi="Calibri" w:cs="Calibri"/>
          <w:spacing w:val="-2"/>
          <w:sz w:val="20"/>
          <w:highlight w:val="cyan"/>
          <w:lang w:val="it-IT"/>
        </w:rPr>
        <w:t>partecipazione al processo da parte del valutato</w:t>
      </w:r>
      <w:r w:rsidR="00EC7D1C">
        <w:rPr>
          <w:rFonts w:ascii="Calibri" w:eastAsia="Calibri" w:hAnsi="Calibri" w:cs="Calibri"/>
          <w:spacing w:val="-2"/>
          <w:sz w:val="20"/>
          <w:highlight w:val="cyan"/>
          <w:lang w:val="it-IT"/>
        </w:rPr>
        <w:t>: ….</w:t>
      </w:r>
      <w:r w:rsidRPr="00D64E7E">
        <w:rPr>
          <w:rFonts w:ascii="Calibri" w:eastAsia="Calibri" w:hAnsi="Calibri" w:cs="Calibri"/>
          <w:spacing w:val="-2"/>
          <w:sz w:val="20"/>
          <w:highlight w:val="cyan"/>
          <w:lang w:val="it-IT"/>
        </w:rPr>
        <w:t>;</w:t>
      </w:r>
    </w:p>
    <w:p w:rsidR="00DE3A9D" w:rsidRPr="00D64E7E" w:rsidRDefault="00DE3A9D" w:rsidP="00221A58">
      <w:pPr>
        <w:pStyle w:val="Paragrafoelenco"/>
        <w:numPr>
          <w:ilvl w:val="0"/>
          <w:numId w:val="8"/>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highlight w:val="cyan"/>
          <w:lang w:val="it-IT"/>
        </w:rPr>
      </w:pPr>
      <w:r w:rsidRPr="00D64E7E">
        <w:rPr>
          <w:rFonts w:ascii="Calibri" w:eastAsia="Calibri" w:hAnsi="Calibri" w:cs="Calibri"/>
          <w:spacing w:val="-2"/>
          <w:sz w:val="20"/>
          <w:highlight w:val="cyan"/>
          <w:lang w:val="it-IT"/>
        </w:rPr>
        <w:t>…. .</w:t>
      </w:r>
    </w:p>
    <w:p w:rsidR="00DE3A9D" w:rsidRPr="00D64E7E" w:rsidRDefault="00DE3A9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rFonts w:ascii="Calibri" w:eastAsia="Calibri" w:hAnsi="Calibri" w:cs="Calibri"/>
          <w:spacing w:val="-2"/>
          <w:sz w:val="20"/>
          <w:highlight w:val="cyan"/>
          <w:lang w:val="it-IT"/>
        </w:rPr>
      </w:pPr>
    </w:p>
    <w:p w:rsidR="00DE3A9D" w:rsidRPr="00DE3A9D" w:rsidRDefault="00DE3A9D" w:rsidP="00DE3A9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rFonts w:ascii="Calibri" w:eastAsia="Calibri" w:hAnsi="Calibri" w:cs="Calibri"/>
          <w:color w:val="404040" w:themeColor="text1" w:themeTint="BF"/>
          <w:spacing w:val="-2"/>
          <w:sz w:val="20"/>
          <w:highlight w:val="cyan"/>
          <w:lang w:val="it-IT"/>
        </w:rPr>
      </w:pPr>
    </w:p>
    <w:p w:rsidR="00361C56" w:rsidRPr="00590E34" w:rsidRDefault="00361C56" w:rsidP="00361C5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361C56" w:rsidRDefault="00361C56">
      <w:pPr>
        <w:rPr>
          <w:lang w:val="it-IT"/>
        </w:rPr>
      </w:pPr>
    </w:p>
    <w:p w:rsidR="00675D05" w:rsidRDefault="00675D05" w:rsidP="00675D05">
      <w:pPr>
        <w:pStyle w:val="Titolo2"/>
        <w:rPr>
          <w:lang w:val="it-IT"/>
        </w:rPr>
      </w:pPr>
      <w:bookmarkStart w:id="15" w:name="_Toc528590845"/>
      <w:r>
        <w:rPr>
          <w:spacing w:val="1"/>
          <w:lang w:val="it-IT"/>
        </w:rPr>
        <w:t>4.2</w:t>
      </w:r>
      <w:r>
        <w:rPr>
          <w:lang w:val="it-IT"/>
        </w:rPr>
        <w:t xml:space="preserve"> Criteri </w:t>
      </w:r>
      <w:r w:rsidR="00EC7D1C">
        <w:rPr>
          <w:lang w:val="it-IT"/>
        </w:rPr>
        <w:t xml:space="preserve">e fattori </w:t>
      </w:r>
      <w:r>
        <w:rPr>
          <w:lang w:val="it-IT"/>
        </w:rPr>
        <w:t>di valutazione del personale</w:t>
      </w:r>
      <w:bookmarkEnd w:id="15"/>
    </w:p>
    <w:p w:rsidR="00092463" w:rsidRDefault="00092463" w:rsidP="00092463">
      <w:pPr>
        <w:rPr>
          <w:lang w:val="it-IT"/>
        </w:rPr>
      </w:pPr>
    </w:p>
    <w:p w:rsidR="00361C56" w:rsidRPr="0066616A" w:rsidRDefault="0060439F" w:rsidP="00361C5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Pr>
          <w:rFonts w:ascii="Calibri" w:eastAsia="Calibri" w:hAnsi="Calibri" w:cs="Calibri"/>
          <w:spacing w:val="-2"/>
          <w:sz w:val="20"/>
          <w:lang w:val="it-IT"/>
        </w:rPr>
        <w:t xml:space="preserve">Nel seguito vengono descritti i criteri, i fattori e i driver impiegati nella valutazione delle diverse tipologie di personale (dirigenti, titolari di posizione organizzativa, altri dipendenti) da parte della </w:t>
      </w:r>
      <w:r w:rsidRPr="00D64E7E">
        <w:rPr>
          <w:rFonts w:ascii="Calibri" w:eastAsia="Calibri" w:hAnsi="Calibri" w:cs="Calibri"/>
          <w:spacing w:val="-2"/>
          <w:sz w:val="20"/>
          <w:lang w:val="it-IT"/>
        </w:rPr>
        <w:t xml:space="preserve">Camera di commercio di </w:t>
      </w:r>
      <w:r w:rsidRPr="00D64E7E">
        <w:rPr>
          <w:rFonts w:ascii="Calibri" w:eastAsia="Calibri" w:hAnsi="Calibri" w:cs="Calibri"/>
          <w:spacing w:val="-2"/>
          <w:sz w:val="20"/>
          <w:highlight w:val="cyan"/>
          <w:lang w:val="it-IT"/>
        </w:rPr>
        <w:t>………………..</w:t>
      </w:r>
    </w:p>
    <w:p w:rsidR="00361C56" w:rsidRPr="00590E34" w:rsidRDefault="00361C56" w:rsidP="00361C5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361C56" w:rsidRPr="00075627" w:rsidRDefault="00361C56" w:rsidP="00561327">
      <w:pPr>
        <w:shd w:val="clear" w:color="auto" w:fill="FFFFFF" w:themeFill="background1"/>
        <w:spacing w:after="0"/>
        <w:ind w:left="173" w:right="110"/>
        <w:rPr>
          <w:rFonts w:ascii="Calibri" w:eastAsia="Calibri" w:hAnsi="Calibri" w:cs="Calibri"/>
          <w:lang w:val="it-IT"/>
        </w:rPr>
      </w:pPr>
    </w:p>
    <w:p w:rsidR="00561327" w:rsidRDefault="00561327" w:rsidP="00092463">
      <w:pPr>
        <w:rPr>
          <w:lang w:val="it-IT"/>
        </w:rPr>
      </w:pPr>
    </w:p>
    <w:p w:rsidR="00092463" w:rsidRDefault="00092463" w:rsidP="00092463">
      <w:pPr>
        <w:pStyle w:val="Titolo3"/>
        <w:rPr>
          <w:lang w:val="it-IT"/>
        </w:rPr>
      </w:pPr>
      <w:bookmarkStart w:id="16" w:name="_Toc528590846"/>
      <w:r>
        <w:rPr>
          <w:lang w:val="it-IT"/>
        </w:rPr>
        <w:t>4.2.1 Personale con qualifica dirigenziale</w:t>
      </w:r>
      <w:bookmarkEnd w:id="16"/>
    </w:p>
    <w:p w:rsidR="00BA6BF4" w:rsidRPr="00075627" w:rsidRDefault="00BA6BF4" w:rsidP="00BA6BF4">
      <w:pPr>
        <w:shd w:val="clear" w:color="auto" w:fill="FFFFFF" w:themeFill="background1"/>
        <w:spacing w:after="0"/>
        <w:ind w:left="173" w:right="110"/>
        <w:rPr>
          <w:rFonts w:ascii="Calibri" w:eastAsia="Calibri" w:hAnsi="Calibri" w:cs="Calibri"/>
          <w:lang w:val="it-IT"/>
        </w:rPr>
      </w:pPr>
    </w:p>
    <w:p w:rsidR="00DB5E66" w:rsidRPr="00D64E7E" w:rsidRDefault="00DB5E66" w:rsidP="00DB5E6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D64E7E">
        <w:rPr>
          <w:rFonts w:ascii="Calibri" w:eastAsia="Calibri" w:hAnsi="Calibri" w:cs="Calibri"/>
          <w:spacing w:val="-2"/>
          <w:sz w:val="20"/>
          <w:lang w:val="it-IT"/>
        </w:rPr>
        <w:t xml:space="preserve">Oggetto della valutazione di </w:t>
      </w:r>
      <w:r w:rsidR="00F71851">
        <w:rPr>
          <w:rFonts w:ascii="Calibri" w:eastAsia="Calibri" w:hAnsi="Calibri" w:cs="Calibri"/>
          <w:spacing w:val="-2"/>
          <w:sz w:val="20"/>
          <w:lang w:val="it-IT"/>
        </w:rPr>
        <w:t xml:space="preserve">Dirigenti, ivi compreso il Segretario generale, </w:t>
      </w:r>
      <w:r w:rsidRPr="00D64E7E">
        <w:rPr>
          <w:rFonts w:ascii="Calibri" w:eastAsia="Calibri" w:hAnsi="Calibri" w:cs="Calibri"/>
          <w:spacing w:val="-2"/>
          <w:sz w:val="20"/>
          <w:lang w:val="it-IT"/>
        </w:rPr>
        <w:t>sono:</w:t>
      </w:r>
    </w:p>
    <w:p w:rsidR="00F71851" w:rsidRPr="00F71851" w:rsidRDefault="00DB5E66" w:rsidP="00221A58">
      <w:pPr>
        <w:pStyle w:val="Paragrafoelenco"/>
        <w:numPr>
          <w:ilvl w:val="0"/>
          <w:numId w:val="9"/>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lang w:val="it-IT"/>
        </w:rPr>
      </w:pPr>
      <w:r w:rsidRPr="00D64E7E">
        <w:rPr>
          <w:rFonts w:ascii="Calibri" w:eastAsia="Calibri" w:hAnsi="Calibri" w:cs="Calibri"/>
          <w:spacing w:val="-2"/>
          <w:sz w:val="20"/>
          <w:lang w:val="it-IT"/>
        </w:rPr>
        <w:t>la valutazione dei risultati,</w:t>
      </w:r>
      <w:r w:rsidR="00F71851">
        <w:rPr>
          <w:rFonts w:ascii="Calibri" w:eastAsia="Calibri" w:hAnsi="Calibri" w:cs="Calibri"/>
          <w:spacing w:val="-2"/>
          <w:sz w:val="20"/>
          <w:lang w:val="it-IT"/>
        </w:rPr>
        <w:t xml:space="preserve"> ossia la risultante della performance organizzativa relativa all’ente nella sua globalità e all’ambito organizzativo di diretta responsabilità, nonché al grado di conseguimento di obiettivi individuali prescelti tra quelli del Piano della performance</w:t>
      </w:r>
      <w:r w:rsidRPr="00D64E7E">
        <w:rPr>
          <w:rFonts w:ascii="Calibri" w:eastAsia="Calibri" w:hAnsi="Calibri" w:cs="Calibri"/>
          <w:spacing w:val="-2"/>
          <w:sz w:val="20"/>
          <w:lang w:val="it-IT"/>
        </w:rPr>
        <w:t>;</w:t>
      </w:r>
    </w:p>
    <w:p w:rsidR="00BA6BF4" w:rsidRPr="00D64E7E" w:rsidRDefault="00DB5E66" w:rsidP="00221A58">
      <w:pPr>
        <w:pStyle w:val="Paragrafoelenco"/>
        <w:numPr>
          <w:ilvl w:val="0"/>
          <w:numId w:val="9"/>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sz w:val="20"/>
          <w:lang w:val="it-IT"/>
        </w:rPr>
      </w:pPr>
      <w:r w:rsidRPr="00D64E7E">
        <w:rPr>
          <w:rFonts w:ascii="Calibri" w:eastAsia="Calibri" w:hAnsi="Calibri" w:cs="Calibri"/>
          <w:spacing w:val="-2"/>
          <w:sz w:val="20"/>
          <w:lang w:val="it-IT"/>
        </w:rPr>
        <w:t>i comportamenti agiti</w:t>
      </w:r>
      <w:r w:rsidR="00F71851">
        <w:rPr>
          <w:rFonts w:ascii="Calibri" w:eastAsia="Calibri" w:hAnsi="Calibri" w:cs="Calibri"/>
          <w:spacing w:val="-2"/>
          <w:sz w:val="20"/>
          <w:lang w:val="it-IT"/>
        </w:rPr>
        <w:t xml:space="preserve"> e le competenze dimostrate</w:t>
      </w:r>
      <w:r w:rsidRPr="00D64E7E">
        <w:rPr>
          <w:rFonts w:ascii="Calibri" w:eastAsia="Calibri" w:hAnsi="Calibri" w:cs="Calibri"/>
          <w:spacing w:val="-2"/>
          <w:sz w:val="20"/>
          <w:lang w:val="it-IT"/>
        </w:rPr>
        <w:t xml:space="preserve"> dai dirigenti stessi per conseguire i risultati prefissati.</w:t>
      </w:r>
    </w:p>
    <w:p w:rsidR="002E298A" w:rsidRPr="00D64E7E" w:rsidRDefault="002E298A" w:rsidP="00DB5E6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sz w:val="20"/>
          <w:lang w:val="it-IT"/>
        </w:rPr>
      </w:pPr>
    </w:p>
    <w:p w:rsidR="005D076C" w:rsidRPr="005D076C" w:rsidRDefault="002E298A" w:rsidP="005D076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sz w:val="20"/>
          <w:lang w:val="it-IT"/>
        </w:rPr>
      </w:pPr>
      <w:r w:rsidRPr="00D64E7E">
        <w:rPr>
          <w:sz w:val="20"/>
          <w:lang w:val="it-IT"/>
        </w:rPr>
        <w:t xml:space="preserve">I fattori utilizzati per la valutazione dei comportamenti dei Dirigenti sono riconducibili </w:t>
      </w:r>
      <w:r w:rsidR="005D076C" w:rsidRPr="005D076C">
        <w:rPr>
          <w:sz w:val="20"/>
          <w:lang w:val="it-IT"/>
        </w:rPr>
        <w:t xml:space="preserve">innanzitutto alla </w:t>
      </w:r>
      <w:r w:rsidR="005D076C" w:rsidRPr="005D076C">
        <w:rPr>
          <w:b/>
          <w:sz w:val="20"/>
          <w:lang w:val="it-IT"/>
        </w:rPr>
        <w:t>capacità di valutazione dei propri collaboratori</w:t>
      </w:r>
      <w:r w:rsidR="005D076C" w:rsidRPr="005D076C">
        <w:rPr>
          <w:sz w:val="20"/>
          <w:lang w:val="it-IT"/>
        </w:rPr>
        <w:t xml:space="preserve">, </w:t>
      </w:r>
      <w:r w:rsidR="005D076C">
        <w:rPr>
          <w:sz w:val="20"/>
          <w:lang w:val="it-IT"/>
        </w:rPr>
        <w:t xml:space="preserve">da dimostrare </w:t>
      </w:r>
      <w:r w:rsidR="005D076C" w:rsidRPr="005D076C">
        <w:rPr>
          <w:sz w:val="20"/>
          <w:lang w:val="it-IT"/>
        </w:rPr>
        <w:t>tramite una significativa differenziazione dei giudizi.</w:t>
      </w:r>
    </w:p>
    <w:p w:rsidR="002E298A" w:rsidRPr="00D64E7E" w:rsidRDefault="005D076C" w:rsidP="005D076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sz w:val="20"/>
          <w:lang w:val="it-IT"/>
        </w:rPr>
      </w:pPr>
      <w:r w:rsidRPr="005D076C">
        <w:rPr>
          <w:sz w:val="20"/>
          <w:lang w:val="it-IT"/>
        </w:rPr>
        <w:t>Si prend</w:t>
      </w:r>
      <w:r>
        <w:rPr>
          <w:sz w:val="20"/>
          <w:lang w:val="it-IT"/>
        </w:rPr>
        <w:t>o</w:t>
      </w:r>
      <w:r w:rsidRPr="005D076C">
        <w:rPr>
          <w:sz w:val="20"/>
          <w:lang w:val="it-IT"/>
        </w:rPr>
        <w:t xml:space="preserve">no, inoltre, in considerazione anche i seguenti </w:t>
      </w:r>
      <w:proofErr w:type="spellStart"/>
      <w:r w:rsidRPr="005D076C">
        <w:rPr>
          <w:sz w:val="20"/>
          <w:lang w:val="it-IT"/>
        </w:rPr>
        <w:t>fattorI</w:t>
      </w:r>
      <w:proofErr w:type="spellEnd"/>
      <w:r w:rsidRPr="005D076C">
        <w:rPr>
          <w:sz w:val="20"/>
          <w:lang w:val="it-IT"/>
        </w:rPr>
        <w:t>:</w:t>
      </w:r>
    </w:p>
    <w:p w:rsidR="002E298A" w:rsidRPr="00D64E7E" w:rsidRDefault="002E298A" w:rsidP="00221A58">
      <w:pPr>
        <w:pStyle w:val="Paragrafoelenco"/>
        <w:numPr>
          <w:ilvl w:val="0"/>
          <w:numId w:val="1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sz w:val="20"/>
          <w:highlight w:val="cyan"/>
          <w:lang w:val="it-IT"/>
        </w:rPr>
      </w:pPr>
      <w:r w:rsidRPr="00D64E7E">
        <w:rPr>
          <w:b/>
          <w:sz w:val="20"/>
          <w:highlight w:val="cyan"/>
          <w:lang w:val="it-IT"/>
        </w:rPr>
        <w:t>capacità direzionale</w:t>
      </w:r>
      <w:r w:rsidRPr="00D64E7E">
        <w:rPr>
          <w:sz w:val="20"/>
          <w:highlight w:val="cyan"/>
          <w:lang w:val="it-IT"/>
        </w:rPr>
        <w:t>, intesa come capacità di chiarire gli obiettivi dell’ente, tradurli in piani operativi, di azione, coordinare e ottimizzare le risorse impiegate;</w:t>
      </w:r>
    </w:p>
    <w:p w:rsidR="002E298A" w:rsidRPr="00D64E7E" w:rsidRDefault="002E298A" w:rsidP="00221A58">
      <w:pPr>
        <w:pStyle w:val="Paragrafoelenco"/>
        <w:numPr>
          <w:ilvl w:val="0"/>
          <w:numId w:val="1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sz w:val="20"/>
          <w:highlight w:val="cyan"/>
          <w:lang w:val="it-IT"/>
        </w:rPr>
      </w:pPr>
      <w:r w:rsidRPr="00D64E7E">
        <w:rPr>
          <w:b/>
          <w:sz w:val="20"/>
          <w:highlight w:val="cyan"/>
          <w:lang w:val="it-IT"/>
        </w:rPr>
        <w:t>capacità di responsabilizzazione</w:t>
      </w:r>
      <w:r w:rsidRPr="00D64E7E">
        <w:rPr>
          <w:sz w:val="20"/>
          <w:highlight w:val="cyan"/>
          <w:lang w:val="it-IT"/>
        </w:rPr>
        <w:t>, intesa come capacità di responsabilizzare i collaboratori, delegando competenze e responsabilità;</w:t>
      </w:r>
    </w:p>
    <w:p w:rsidR="002E298A" w:rsidRPr="00D64E7E" w:rsidRDefault="002E298A" w:rsidP="00221A58">
      <w:pPr>
        <w:pStyle w:val="Paragrafoelenco"/>
        <w:numPr>
          <w:ilvl w:val="0"/>
          <w:numId w:val="1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sz w:val="20"/>
          <w:highlight w:val="cyan"/>
          <w:lang w:val="it-IT"/>
        </w:rPr>
      </w:pPr>
      <w:r w:rsidRPr="00D64E7E">
        <w:rPr>
          <w:b/>
          <w:sz w:val="20"/>
          <w:highlight w:val="cyan"/>
          <w:lang w:val="it-IT"/>
        </w:rPr>
        <w:t>leadership</w:t>
      </w:r>
      <w:r w:rsidRPr="00D64E7E">
        <w:rPr>
          <w:sz w:val="20"/>
          <w:highlight w:val="cyan"/>
          <w:lang w:val="it-IT"/>
        </w:rPr>
        <w:t xml:space="preserve">, intesa  </w:t>
      </w:r>
      <w:proofErr w:type="spellStart"/>
      <w:r w:rsidRPr="00D64E7E">
        <w:rPr>
          <w:sz w:val="20"/>
          <w:highlight w:val="cyan"/>
          <w:lang w:val="it-IT"/>
        </w:rPr>
        <w:t>comecapacità</w:t>
      </w:r>
      <w:proofErr w:type="spellEnd"/>
      <w:r w:rsidRPr="00D64E7E">
        <w:rPr>
          <w:sz w:val="20"/>
          <w:highlight w:val="cyan"/>
          <w:lang w:val="it-IT"/>
        </w:rPr>
        <w:t xml:space="preserve"> di assumere un ruolo di orientamento dei comportamenti della struttura verso le priorità dell’ente;</w:t>
      </w:r>
    </w:p>
    <w:p w:rsidR="002E298A" w:rsidRPr="00D64E7E" w:rsidRDefault="00F71851" w:rsidP="00221A58">
      <w:pPr>
        <w:pStyle w:val="Paragrafoelenco"/>
        <w:numPr>
          <w:ilvl w:val="0"/>
          <w:numId w:val="1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sz w:val="20"/>
          <w:highlight w:val="cyan"/>
          <w:lang w:val="it-IT"/>
        </w:rPr>
      </w:pPr>
      <w:r>
        <w:rPr>
          <w:b/>
          <w:sz w:val="20"/>
          <w:highlight w:val="cyan"/>
          <w:lang w:val="it-IT"/>
        </w:rPr>
        <w:t>i</w:t>
      </w:r>
      <w:r w:rsidR="002E298A" w:rsidRPr="00F71851">
        <w:rPr>
          <w:b/>
          <w:sz w:val="20"/>
          <w:highlight w:val="cyan"/>
          <w:lang w:val="it-IT"/>
        </w:rPr>
        <w:t>nnovatività</w:t>
      </w:r>
      <w:r w:rsidR="002E298A" w:rsidRPr="00D64E7E">
        <w:rPr>
          <w:sz w:val="20"/>
          <w:highlight w:val="cyan"/>
          <w:lang w:val="it-IT"/>
        </w:rPr>
        <w:t>, intesa come capacità di stimolare l’innovazione a livello tecnologico, organizzativo e procedurale;</w:t>
      </w:r>
    </w:p>
    <w:p w:rsidR="002E298A" w:rsidRPr="00D64E7E" w:rsidRDefault="002E298A" w:rsidP="00221A58">
      <w:pPr>
        <w:pStyle w:val="Paragrafoelenco"/>
        <w:numPr>
          <w:ilvl w:val="0"/>
          <w:numId w:val="1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sz w:val="20"/>
          <w:highlight w:val="cyan"/>
          <w:lang w:val="it-IT"/>
        </w:rPr>
      </w:pPr>
      <w:r w:rsidRPr="00D64E7E">
        <w:rPr>
          <w:sz w:val="20"/>
          <w:highlight w:val="cyan"/>
          <w:lang w:val="it-IT"/>
        </w:rPr>
        <w:t>…………….</w:t>
      </w:r>
    </w:p>
    <w:p w:rsidR="002E298A" w:rsidRPr="00DB5E66" w:rsidRDefault="002E298A" w:rsidP="00DB5E6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sz w:val="20"/>
          <w:lang w:val="it-IT"/>
        </w:rPr>
      </w:pPr>
    </w:p>
    <w:p w:rsidR="00BA6BF4" w:rsidRDefault="00BA6BF4" w:rsidP="00BA6BF4">
      <w:pPr>
        <w:rPr>
          <w:lang w:val="it-IT"/>
        </w:rPr>
      </w:pPr>
    </w:p>
    <w:p w:rsidR="005D076C" w:rsidRDefault="005D076C" w:rsidP="00BA6BF4">
      <w:pPr>
        <w:rPr>
          <w:lang w:val="it-IT"/>
        </w:rPr>
      </w:pPr>
    </w:p>
    <w:p w:rsidR="006C18C8" w:rsidRDefault="006C18C8" w:rsidP="00BA6BF4">
      <w:pPr>
        <w:rPr>
          <w:lang w:val="it-IT"/>
        </w:rPr>
      </w:pPr>
    </w:p>
    <w:p w:rsidR="00BA6BF4" w:rsidRPr="00BA6BF4" w:rsidRDefault="00BA6BF4" w:rsidP="00BA6BF4">
      <w:pPr>
        <w:rPr>
          <w:lang w:val="it-IT"/>
        </w:rPr>
      </w:pPr>
    </w:p>
    <w:p w:rsidR="00092463" w:rsidRDefault="00092463" w:rsidP="00092463">
      <w:pPr>
        <w:pStyle w:val="Titolo3"/>
        <w:rPr>
          <w:lang w:val="it-IT"/>
        </w:rPr>
      </w:pPr>
      <w:bookmarkStart w:id="17" w:name="_Toc528590847"/>
      <w:r>
        <w:rPr>
          <w:lang w:val="it-IT"/>
        </w:rPr>
        <w:lastRenderedPageBreak/>
        <w:t>4.2.2 Personale incaricato di Posizione organizzativa</w:t>
      </w:r>
      <w:bookmarkEnd w:id="17"/>
    </w:p>
    <w:p w:rsidR="00BA6BF4" w:rsidRPr="00075627" w:rsidRDefault="00BA6BF4" w:rsidP="00BA6BF4">
      <w:pPr>
        <w:shd w:val="clear" w:color="auto" w:fill="FFFFFF" w:themeFill="background1"/>
        <w:spacing w:after="0"/>
        <w:ind w:left="173" w:right="110"/>
        <w:rPr>
          <w:rFonts w:ascii="Calibri" w:eastAsia="Calibri" w:hAnsi="Calibri" w:cs="Calibri"/>
          <w:lang w:val="it-IT"/>
        </w:rPr>
      </w:pPr>
    </w:p>
    <w:p w:rsidR="002E298A" w:rsidRPr="00D64E7E" w:rsidRDefault="002E298A" w:rsidP="002E298A">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D64E7E">
        <w:rPr>
          <w:rFonts w:ascii="Calibri" w:eastAsia="Calibri" w:hAnsi="Calibri" w:cs="Calibri"/>
          <w:spacing w:val="-2"/>
          <w:sz w:val="20"/>
          <w:lang w:val="it-IT"/>
        </w:rPr>
        <w:t>Oggetto della valutazion</w:t>
      </w:r>
      <w:r w:rsidR="00D64E7E" w:rsidRPr="00D64E7E">
        <w:rPr>
          <w:rFonts w:ascii="Calibri" w:eastAsia="Calibri" w:hAnsi="Calibri" w:cs="Calibri"/>
          <w:spacing w:val="-2"/>
          <w:sz w:val="20"/>
          <w:lang w:val="it-IT"/>
        </w:rPr>
        <w:t>e delle Posizioni organizzative</w:t>
      </w:r>
      <w:r w:rsidRPr="00D64E7E">
        <w:rPr>
          <w:rFonts w:ascii="Calibri" w:eastAsia="Calibri" w:hAnsi="Calibri" w:cs="Calibri"/>
          <w:spacing w:val="-2"/>
          <w:sz w:val="20"/>
          <w:lang w:val="it-IT"/>
        </w:rPr>
        <w:t xml:space="preserve"> sono:</w:t>
      </w:r>
    </w:p>
    <w:p w:rsidR="005D076C" w:rsidRPr="005D076C" w:rsidRDefault="005D076C" w:rsidP="00221A58">
      <w:pPr>
        <w:pStyle w:val="Paragrafoelenco"/>
        <w:numPr>
          <w:ilvl w:val="0"/>
          <w:numId w:val="9"/>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sz w:val="20"/>
          <w:lang w:val="it-IT"/>
        </w:rPr>
      </w:pPr>
      <w:r w:rsidRPr="00D64E7E">
        <w:rPr>
          <w:rFonts w:ascii="Calibri" w:eastAsia="Calibri" w:hAnsi="Calibri" w:cs="Calibri"/>
          <w:spacing w:val="-2"/>
          <w:sz w:val="20"/>
          <w:lang w:val="it-IT"/>
        </w:rPr>
        <w:t>la valutazione dei risultati,</w:t>
      </w:r>
      <w:r>
        <w:rPr>
          <w:rFonts w:ascii="Calibri" w:eastAsia="Calibri" w:hAnsi="Calibri" w:cs="Calibri"/>
          <w:spacing w:val="-2"/>
          <w:sz w:val="20"/>
          <w:lang w:val="it-IT"/>
        </w:rPr>
        <w:t xml:space="preserve"> ossia la risultante della performance organizzativa relativa all’ente nella sua globalità e all’ambito organizzativo di diretta responsabilità, nonché al grado di conseguimento di obiettivi individuali prescelti tra quelli del Piano della performance</w:t>
      </w:r>
    </w:p>
    <w:p w:rsidR="002E298A" w:rsidRPr="00D64E7E" w:rsidRDefault="002E298A" w:rsidP="00221A58">
      <w:pPr>
        <w:pStyle w:val="Paragrafoelenco"/>
        <w:numPr>
          <w:ilvl w:val="0"/>
          <w:numId w:val="9"/>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sz w:val="20"/>
          <w:lang w:val="it-IT"/>
        </w:rPr>
      </w:pPr>
      <w:r w:rsidRPr="00D64E7E">
        <w:rPr>
          <w:rFonts w:ascii="Calibri" w:eastAsia="Calibri" w:hAnsi="Calibri" w:cs="Calibri"/>
          <w:spacing w:val="-2"/>
          <w:sz w:val="20"/>
          <w:lang w:val="it-IT"/>
        </w:rPr>
        <w:t xml:space="preserve">i comportamenti </w:t>
      </w:r>
      <w:r w:rsidR="005D076C">
        <w:rPr>
          <w:rFonts w:ascii="Calibri" w:eastAsia="Calibri" w:hAnsi="Calibri" w:cs="Calibri"/>
          <w:spacing w:val="-2"/>
          <w:sz w:val="20"/>
          <w:lang w:val="it-IT"/>
        </w:rPr>
        <w:t>assunti e le competenze dimostrate</w:t>
      </w:r>
      <w:r w:rsidR="005D076C" w:rsidRPr="00D64E7E">
        <w:rPr>
          <w:rFonts w:ascii="Calibri" w:eastAsia="Calibri" w:hAnsi="Calibri" w:cs="Calibri"/>
          <w:spacing w:val="-2"/>
          <w:sz w:val="20"/>
          <w:lang w:val="it-IT"/>
        </w:rPr>
        <w:t xml:space="preserve"> </w:t>
      </w:r>
      <w:r w:rsidR="00D64E7E" w:rsidRPr="00D64E7E">
        <w:rPr>
          <w:rFonts w:ascii="Calibri" w:eastAsia="Calibri" w:hAnsi="Calibri" w:cs="Calibri"/>
          <w:spacing w:val="-2"/>
          <w:sz w:val="20"/>
          <w:lang w:val="it-IT"/>
        </w:rPr>
        <w:t>dalle Posizioni organizzative stesse</w:t>
      </w:r>
      <w:r w:rsidRPr="00D64E7E">
        <w:rPr>
          <w:rFonts w:ascii="Calibri" w:eastAsia="Calibri" w:hAnsi="Calibri" w:cs="Calibri"/>
          <w:spacing w:val="-2"/>
          <w:sz w:val="20"/>
          <w:lang w:val="it-IT"/>
        </w:rPr>
        <w:t xml:space="preserve"> per conseguire i risultati pref</w:t>
      </w:r>
      <w:r w:rsidR="00D64E7E" w:rsidRPr="00D64E7E">
        <w:rPr>
          <w:rFonts w:ascii="Calibri" w:eastAsia="Calibri" w:hAnsi="Calibri" w:cs="Calibri"/>
          <w:spacing w:val="-2"/>
          <w:sz w:val="20"/>
          <w:lang w:val="it-IT"/>
        </w:rPr>
        <w:t>issati</w:t>
      </w:r>
      <w:r w:rsidRPr="00D64E7E">
        <w:rPr>
          <w:rFonts w:ascii="Calibri" w:eastAsia="Calibri" w:hAnsi="Calibri" w:cs="Calibri"/>
          <w:spacing w:val="-2"/>
          <w:sz w:val="20"/>
          <w:lang w:val="it-IT"/>
        </w:rPr>
        <w:t>.</w:t>
      </w:r>
    </w:p>
    <w:p w:rsidR="002E298A" w:rsidRPr="00D64E7E" w:rsidRDefault="002E298A" w:rsidP="002E298A">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sz w:val="20"/>
          <w:lang w:val="it-IT"/>
        </w:rPr>
      </w:pPr>
    </w:p>
    <w:p w:rsidR="005D076C" w:rsidRDefault="002E298A" w:rsidP="005D076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sz w:val="20"/>
          <w:lang w:val="it-IT"/>
        </w:rPr>
      </w:pPr>
      <w:r>
        <w:rPr>
          <w:sz w:val="20"/>
          <w:lang w:val="it-IT"/>
        </w:rPr>
        <w:t xml:space="preserve">I fattori utilizzati per la valutazione dei comportamenti </w:t>
      </w:r>
      <w:r w:rsidR="00D64E7E" w:rsidRPr="008B2090">
        <w:rPr>
          <w:rFonts w:ascii="Calibri" w:eastAsia="Calibri" w:hAnsi="Calibri" w:cs="Calibri"/>
          <w:spacing w:val="-2"/>
          <w:sz w:val="20"/>
          <w:lang w:val="it-IT"/>
        </w:rPr>
        <w:t>delle Posizioni organizzative</w:t>
      </w:r>
      <w:r w:rsidRPr="008B2090">
        <w:rPr>
          <w:sz w:val="20"/>
          <w:lang w:val="it-IT"/>
        </w:rPr>
        <w:t xml:space="preserve"> </w:t>
      </w:r>
      <w:r>
        <w:rPr>
          <w:sz w:val="20"/>
          <w:lang w:val="it-IT"/>
        </w:rPr>
        <w:t xml:space="preserve">sono riconducibili </w:t>
      </w:r>
      <w:r w:rsidR="005D076C">
        <w:rPr>
          <w:sz w:val="20"/>
          <w:lang w:val="it-IT"/>
        </w:rPr>
        <w:t xml:space="preserve">innanzitutto alla </w:t>
      </w:r>
      <w:r w:rsidR="005D076C" w:rsidRPr="005D076C">
        <w:rPr>
          <w:b/>
          <w:sz w:val="20"/>
          <w:lang w:val="it-IT"/>
        </w:rPr>
        <w:t xml:space="preserve">capacità di valutazione dei propri collaboratori, </w:t>
      </w:r>
      <w:r w:rsidR="005D076C">
        <w:rPr>
          <w:sz w:val="20"/>
          <w:lang w:val="it-IT"/>
        </w:rPr>
        <w:t>da dimostrare</w:t>
      </w:r>
      <w:r w:rsidR="005D076C" w:rsidRPr="005D076C">
        <w:rPr>
          <w:sz w:val="20"/>
          <w:lang w:val="it-IT"/>
        </w:rPr>
        <w:t xml:space="preserve"> tramite una significativa differenziazione dei giudizi</w:t>
      </w:r>
      <w:r w:rsidR="005D076C">
        <w:rPr>
          <w:sz w:val="20"/>
          <w:lang w:val="it-IT"/>
        </w:rPr>
        <w:t>.</w:t>
      </w:r>
    </w:p>
    <w:p w:rsidR="005D076C" w:rsidRDefault="005D076C" w:rsidP="005D076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sz w:val="20"/>
          <w:lang w:val="it-IT"/>
        </w:rPr>
      </w:pPr>
      <w:r>
        <w:rPr>
          <w:sz w:val="20"/>
          <w:lang w:val="it-IT"/>
        </w:rPr>
        <w:t xml:space="preserve">Si prendono, inoltre, in considerazione anche i seguenti </w:t>
      </w:r>
      <w:proofErr w:type="spellStart"/>
      <w:r>
        <w:rPr>
          <w:sz w:val="20"/>
          <w:lang w:val="it-IT"/>
        </w:rPr>
        <w:t>fattorI</w:t>
      </w:r>
      <w:proofErr w:type="spellEnd"/>
      <w:r>
        <w:rPr>
          <w:sz w:val="20"/>
          <w:lang w:val="it-IT"/>
        </w:rPr>
        <w:t>:</w:t>
      </w:r>
    </w:p>
    <w:p w:rsidR="00D64E7E" w:rsidRDefault="00D64E7E" w:rsidP="00221A58">
      <w:pPr>
        <w:pStyle w:val="Paragrafoelenco"/>
        <w:numPr>
          <w:ilvl w:val="0"/>
          <w:numId w:val="1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sz w:val="20"/>
          <w:highlight w:val="cyan"/>
          <w:lang w:val="it-IT"/>
        </w:rPr>
      </w:pPr>
      <w:r w:rsidRPr="002E298A">
        <w:rPr>
          <w:b/>
          <w:sz w:val="20"/>
          <w:highlight w:val="cyan"/>
          <w:lang w:val="it-IT"/>
        </w:rPr>
        <w:t xml:space="preserve">capacità di </w:t>
      </w:r>
      <w:r w:rsidRPr="00D64E7E">
        <w:rPr>
          <w:b/>
          <w:sz w:val="20"/>
          <w:highlight w:val="cyan"/>
          <w:lang w:val="it-IT"/>
        </w:rPr>
        <w:t>responsabilizzazione</w:t>
      </w:r>
      <w:r w:rsidRPr="002E298A">
        <w:rPr>
          <w:sz w:val="20"/>
          <w:highlight w:val="cyan"/>
          <w:lang w:val="it-IT"/>
        </w:rPr>
        <w:t>, intesa come capacità di responsabilizzare i collaboratori, delegando competenze e responsabilità;</w:t>
      </w:r>
    </w:p>
    <w:p w:rsidR="002E298A" w:rsidRPr="00D64E7E" w:rsidRDefault="00D64E7E" w:rsidP="00221A58">
      <w:pPr>
        <w:pStyle w:val="Paragrafoelenco"/>
        <w:numPr>
          <w:ilvl w:val="0"/>
          <w:numId w:val="1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sz w:val="20"/>
          <w:highlight w:val="cyan"/>
          <w:lang w:val="it-IT"/>
        </w:rPr>
      </w:pPr>
      <w:r>
        <w:rPr>
          <w:b/>
          <w:sz w:val="20"/>
          <w:highlight w:val="cyan"/>
          <w:lang w:val="it-IT"/>
        </w:rPr>
        <w:t>c</w:t>
      </w:r>
      <w:r w:rsidRPr="00D64E7E">
        <w:rPr>
          <w:b/>
          <w:sz w:val="20"/>
          <w:highlight w:val="cyan"/>
          <w:lang w:val="it-IT"/>
        </w:rPr>
        <w:t xml:space="preserve">ooperazione e team working, </w:t>
      </w:r>
      <w:r w:rsidRPr="00D64E7E">
        <w:rPr>
          <w:sz w:val="20"/>
          <w:highlight w:val="cyan"/>
          <w:lang w:val="it-IT"/>
        </w:rPr>
        <w:t>intesi come capacità di lavorare in gruppo e di collaborare con altri colleghi e altre strutture organizzative interne dell’ente;</w:t>
      </w:r>
    </w:p>
    <w:p w:rsidR="00D64E7E" w:rsidRDefault="00D64E7E" w:rsidP="00221A58">
      <w:pPr>
        <w:pStyle w:val="Paragrafoelenco"/>
        <w:numPr>
          <w:ilvl w:val="0"/>
          <w:numId w:val="1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sz w:val="20"/>
          <w:highlight w:val="cyan"/>
          <w:lang w:val="it-IT"/>
        </w:rPr>
      </w:pPr>
      <w:r>
        <w:rPr>
          <w:b/>
          <w:sz w:val="20"/>
          <w:highlight w:val="cyan"/>
          <w:lang w:val="it-IT"/>
        </w:rPr>
        <w:t>o</w:t>
      </w:r>
      <w:r w:rsidRPr="00D64E7E">
        <w:rPr>
          <w:b/>
          <w:sz w:val="20"/>
          <w:highlight w:val="cyan"/>
          <w:lang w:val="it-IT"/>
        </w:rPr>
        <w:t xml:space="preserve">rientamento all’utenza, </w:t>
      </w:r>
      <w:r w:rsidRPr="00D64E7E">
        <w:rPr>
          <w:sz w:val="20"/>
          <w:highlight w:val="cyan"/>
          <w:lang w:val="it-IT"/>
        </w:rPr>
        <w:t>inteso come capacità di mettere in atto soluzioni che, nel rispetto delle regole, favoriscano la soddisfazione del cliente e il raggiungimento di elevati l</w:t>
      </w:r>
      <w:r>
        <w:rPr>
          <w:sz w:val="20"/>
          <w:highlight w:val="cyan"/>
          <w:lang w:val="it-IT"/>
        </w:rPr>
        <w:t>ivelli qualitativi del servizio</w:t>
      </w:r>
      <w:r w:rsidR="008B2090">
        <w:rPr>
          <w:sz w:val="20"/>
          <w:highlight w:val="cyan"/>
          <w:lang w:val="it-IT"/>
        </w:rPr>
        <w:t>;</w:t>
      </w:r>
    </w:p>
    <w:p w:rsidR="00BA6BF4" w:rsidRPr="008B2090" w:rsidRDefault="008B2090" w:rsidP="00221A58">
      <w:pPr>
        <w:pStyle w:val="Paragrafoelenco"/>
        <w:numPr>
          <w:ilvl w:val="0"/>
          <w:numId w:val="1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 w:val="left" w:pos="880"/>
        </w:tabs>
        <w:spacing w:after="0"/>
        <w:ind w:left="284" w:right="110" w:hanging="284"/>
        <w:jc w:val="both"/>
        <w:rPr>
          <w:sz w:val="20"/>
          <w:lang w:val="it-IT"/>
        </w:rPr>
      </w:pPr>
      <w:r w:rsidRPr="008B2090">
        <w:rPr>
          <w:b/>
          <w:sz w:val="20"/>
          <w:highlight w:val="cyan"/>
          <w:lang w:val="it-IT"/>
        </w:rPr>
        <w:t>……</w:t>
      </w:r>
    </w:p>
    <w:p w:rsidR="0009202A" w:rsidRDefault="0009202A" w:rsidP="00092463">
      <w:pPr>
        <w:pStyle w:val="Titolo3"/>
        <w:rPr>
          <w:lang w:val="it-IT"/>
        </w:rPr>
      </w:pPr>
    </w:p>
    <w:p w:rsidR="00092463" w:rsidRDefault="00092463" w:rsidP="00092463">
      <w:pPr>
        <w:pStyle w:val="Titolo3"/>
        <w:rPr>
          <w:lang w:val="it-IT"/>
        </w:rPr>
      </w:pPr>
      <w:bookmarkStart w:id="18" w:name="_Toc528590848"/>
      <w:r>
        <w:rPr>
          <w:lang w:val="it-IT"/>
        </w:rPr>
        <w:t>4.2.3 Personale non dirigente</w:t>
      </w:r>
      <w:bookmarkEnd w:id="18"/>
    </w:p>
    <w:p w:rsidR="00BA6BF4" w:rsidRPr="00075627" w:rsidRDefault="00BA6BF4" w:rsidP="00BA6BF4">
      <w:pPr>
        <w:shd w:val="clear" w:color="auto" w:fill="FFFFFF" w:themeFill="background1"/>
        <w:spacing w:after="0"/>
        <w:ind w:left="173" w:right="110"/>
        <w:rPr>
          <w:rFonts w:ascii="Calibri" w:eastAsia="Calibri" w:hAnsi="Calibri" w:cs="Calibri"/>
          <w:lang w:val="it-IT"/>
        </w:rPr>
      </w:pPr>
    </w:p>
    <w:p w:rsidR="00D64E7E" w:rsidRPr="00D64E7E" w:rsidRDefault="00D64E7E" w:rsidP="00D64E7E">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D64E7E">
        <w:rPr>
          <w:rFonts w:ascii="Calibri" w:eastAsia="Calibri" w:hAnsi="Calibri" w:cs="Calibri"/>
          <w:spacing w:val="-2"/>
          <w:sz w:val="20"/>
          <w:lang w:val="it-IT"/>
        </w:rPr>
        <w:t xml:space="preserve">Oggetto della valutazione </w:t>
      </w:r>
      <w:r w:rsidR="008B2090">
        <w:rPr>
          <w:rFonts w:ascii="Calibri" w:eastAsia="Calibri" w:hAnsi="Calibri" w:cs="Calibri"/>
          <w:spacing w:val="-2"/>
          <w:sz w:val="20"/>
          <w:lang w:val="it-IT"/>
        </w:rPr>
        <w:t>dei dipendenti non rientranti nelle due precedenti casistiche (personale non dirigente, né P.O.)</w:t>
      </w:r>
      <w:r w:rsidRPr="00D64E7E">
        <w:rPr>
          <w:rFonts w:ascii="Calibri" w:eastAsia="Calibri" w:hAnsi="Calibri" w:cs="Calibri"/>
          <w:spacing w:val="-2"/>
          <w:sz w:val="20"/>
          <w:lang w:val="it-IT"/>
        </w:rPr>
        <w:t xml:space="preserve"> sono:</w:t>
      </w:r>
    </w:p>
    <w:p w:rsidR="008B2090" w:rsidRPr="00D64E7E" w:rsidRDefault="008B2090" w:rsidP="00221A58">
      <w:pPr>
        <w:pStyle w:val="Paragrafoelenco"/>
        <w:numPr>
          <w:ilvl w:val="0"/>
          <w:numId w:val="9"/>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rFonts w:ascii="Calibri" w:eastAsia="Calibri" w:hAnsi="Calibri" w:cs="Calibri"/>
          <w:spacing w:val="-2"/>
          <w:sz w:val="20"/>
          <w:lang w:val="it-IT"/>
        </w:rPr>
      </w:pPr>
      <w:r w:rsidRPr="00D64E7E">
        <w:rPr>
          <w:rFonts w:ascii="Calibri" w:eastAsia="Calibri" w:hAnsi="Calibri" w:cs="Calibri"/>
          <w:spacing w:val="-2"/>
          <w:sz w:val="20"/>
          <w:lang w:val="it-IT"/>
        </w:rPr>
        <w:t xml:space="preserve">la valutazione dei risultati, ossia il conseguimento </w:t>
      </w:r>
      <w:r>
        <w:rPr>
          <w:rFonts w:ascii="Calibri" w:eastAsia="Calibri" w:hAnsi="Calibri" w:cs="Calibri"/>
          <w:spacing w:val="-2"/>
          <w:sz w:val="20"/>
          <w:lang w:val="it-IT"/>
        </w:rPr>
        <w:t>degli</w:t>
      </w:r>
      <w:r w:rsidRPr="00D64E7E">
        <w:rPr>
          <w:rFonts w:ascii="Calibri" w:eastAsia="Calibri" w:hAnsi="Calibri" w:cs="Calibri"/>
          <w:spacing w:val="-2"/>
          <w:sz w:val="20"/>
          <w:lang w:val="it-IT"/>
        </w:rPr>
        <w:t xml:space="preserve"> obiettivi </w:t>
      </w:r>
      <w:r>
        <w:rPr>
          <w:rFonts w:ascii="Calibri" w:eastAsia="Calibri" w:hAnsi="Calibri" w:cs="Calibri"/>
          <w:spacing w:val="-2"/>
          <w:sz w:val="20"/>
          <w:lang w:val="it-IT"/>
        </w:rPr>
        <w:t>a</w:t>
      </w:r>
      <w:r w:rsidRPr="008B2090">
        <w:rPr>
          <w:rFonts w:ascii="Calibri" w:eastAsia="Calibri" w:hAnsi="Calibri" w:cs="Calibri"/>
          <w:spacing w:val="-2"/>
          <w:sz w:val="20"/>
          <w:lang w:val="it-IT"/>
        </w:rPr>
        <w:t>ttribuiti alla struttura di ap</w:t>
      </w:r>
      <w:r>
        <w:rPr>
          <w:rFonts w:ascii="Calibri" w:eastAsia="Calibri" w:hAnsi="Calibri" w:cs="Calibri"/>
          <w:spacing w:val="-2"/>
          <w:sz w:val="20"/>
          <w:lang w:val="it-IT"/>
        </w:rPr>
        <w:t xml:space="preserve">partenenza (servizio, ufficio o </w:t>
      </w:r>
      <w:r w:rsidRPr="008B2090">
        <w:rPr>
          <w:rFonts w:ascii="Calibri" w:eastAsia="Calibri" w:hAnsi="Calibri" w:cs="Calibri"/>
          <w:spacing w:val="-2"/>
          <w:sz w:val="20"/>
          <w:lang w:val="it-IT"/>
        </w:rPr>
        <w:t>eventualmente gruppo di lavoro costituito ad hoc)</w:t>
      </w:r>
      <w:r w:rsidRPr="00D64E7E">
        <w:rPr>
          <w:rFonts w:ascii="Calibri" w:eastAsia="Calibri" w:hAnsi="Calibri" w:cs="Calibri"/>
          <w:spacing w:val="-2"/>
          <w:sz w:val="20"/>
          <w:lang w:val="it-IT"/>
        </w:rPr>
        <w:t>;</w:t>
      </w:r>
    </w:p>
    <w:p w:rsidR="008B2090" w:rsidRPr="008B2090" w:rsidRDefault="008B2090" w:rsidP="00221A58">
      <w:pPr>
        <w:pStyle w:val="Paragrafoelenco"/>
        <w:numPr>
          <w:ilvl w:val="0"/>
          <w:numId w:val="9"/>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sz w:val="20"/>
          <w:lang w:val="it-IT"/>
        </w:rPr>
      </w:pPr>
      <w:r w:rsidRPr="00D64E7E">
        <w:rPr>
          <w:rFonts w:ascii="Calibri" w:eastAsia="Calibri" w:hAnsi="Calibri" w:cs="Calibri"/>
          <w:spacing w:val="-2"/>
          <w:sz w:val="20"/>
          <w:lang w:val="it-IT"/>
        </w:rPr>
        <w:t xml:space="preserve">i comportamenti </w:t>
      </w:r>
      <w:r>
        <w:rPr>
          <w:rFonts w:ascii="Calibri" w:eastAsia="Calibri" w:hAnsi="Calibri" w:cs="Calibri"/>
          <w:spacing w:val="-2"/>
          <w:sz w:val="20"/>
          <w:lang w:val="it-IT"/>
        </w:rPr>
        <w:t>tenuti</w:t>
      </w:r>
      <w:r w:rsidRPr="00D64E7E">
        <w:rPr>
          <w:rFonts w:ascii="Calibri" w:eastAsia="Calibri" w:hAnsi="Calibri" w:cs="Calibri"/>
          <w:spacing w:val="-2"/>
          <w:sz w:val="20"/>
          <w:lang w:val="it-IT"/>
        </w:rPr>
        <w:t xml:space="preserve"> </w:t>
      </w:r>
      <w:r>
        <w:rPr>
          <w:rFonts w:ascii="Calibri" w:eastAsia="Calibri" w:hAnsi="Calibri" w:cs="Calibri"/>
          <w:spacing w:val="-2"/>
          <w:sz w:val="20"/>
          <w:lang w:val="it-IT"/>
        </w:rPr>
        <w:t>dai dipendenti stessi</w:t>
      </w:r>
      <w:r w:rsidRPr="00D64E7E">
        <w:rPr>
          <w:rFonts w:ascii="Calibri" w:eastAsia="Calibri" w:hAnsi="Calibri" w:cs="Calibri"/>
          <w:spacing w:val="-2"/>
          <w:sz w:val="20"/>
          <w:lang w:val="it-IT"/>
        </w:rPr>
        <w:t xml:space="preserve"> per conseguire i risultati prefissati, ovvero la valutazione dei comportamenti.</w:t>
      </w:r>
    </w:p>
    <w:p w:rsidR="008B2090" w:rsidRDefault="008B2090" w:rsidP="008B2090">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sz w:val="20"/>
          <w:lang w:val="it-IT"/>
        </w:rPr>
      </w:pPr>
    </w:p>
    <w:p w:rsidR="005D076C" w:rsidRDefault="008B2090" w:rsidP="005D076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sz w:val="20"/>
          <w:lang w:val="it-IT"/>
        </w:rPr>
      </w:pPr>
      <w:r w:rsidRPr="005D076C">
        <w:rPr>
          <w:sz w:val="20"/>
          <w:lang w:val="it-IT"/>
        </w:rPr>
        <w:t xml:space="preserve">I fattori utilizzati per la valutazione dei comportamenti </w:t>
      </w:r>
      <w:r w:rsidRPr="005D076C">
        <w:rPr>
          <w:rFonts w:ascii="Calibri" w:eastAsia="Calibri" w:hAnsi="Calibri" w:cs="Calibri"/>
          <w:spacing w:val="-2"/>
          <w:sz w:val="20"/>
          <w:lang w:val="it-IT"/>
        </w:rPr>
        <w:t>dei dipendenti (non dirigenti né P.O.)</w:t>
      </w:r>
      <w:r w:rsidRPr="005D076C">
        <w:rPr>
          <w:sz w:val="20"/>
          <w:lang w:val="it-IT"/>
        </w:rPr>
        <w:t xml:space="preserve"> sono riconducibili</w:t>
      </w:r>
      <w:r w:rsidR="005D076C" w:rsidRPr="005D076C">
        <w:rPr>
          <w:sz w:val="20"/>
          <w:lang w:val="it-IT"/>
        </w:rPr>
        <w:t xml:space="preserve"> innanzitutto alla </w:t>
      </w:r>
      <w:r w:rsidR="005D076C" w:rsidRPr="005D076C">
        <w:rPr>
          <w:b/>
          <w:sz w:val="20"/>
          <w:lang w:val="it-IT"/>
        </w:rPr>
        <w:t xml:space="preserve">qualità del contributo assicurato alla performance dell’unità organizzativa di appartenenza, </w:t>
      </w:r>
      <w:r w:rsidR="005D076C" w:rsidRPr="005D076C">
        <w:rPr>
          <w:sz w:val="20"/>
          <w:lang w:val="it-IT"/>
        </w:rPr>
        <w:t>ossia il contributo apportato dal dipendente rispetto agli obiettivi di area/servizio ovvero all’efficace espletamento delle azioni comunque riconducibili al plesso organizzativo di competenza</w:t>
      </w:r>
      <w:r w:rsidR="005D076C">
        <w:rPr>
          <w:sz w:val="20"/>
          <w:lang w:val="it-IT"/>
        </w:rPr>
        <w:t>.</w:t>
      </w:r>
    </w:p>
    <w:p w:rsidR="005D076C" w:rsidRDefault="005D076C" w:rsidP="005D076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sz w:val="20"/>
          <w:lang w:val="it-IT"/>
        </w:rPr>
      </w:pPr>
      <w:r>
        <w:rPr>
          <w:sz w:val="20"/>
          <w:lang w:val="it-IT"/>
        </w:rPr>
        <w:t>Si prendono inoltre in considerazione i seguenti fattori:</w:t>
      </w:r>
    </w:p>
    <w:p w:rsidR="008B2090" w:rsidRPr="00D64E7E" w:rsidRDefault="008B2090" w:rsidP="00221A58">
      <w:pPr>
        <w:pStyle w:val="Paragrafoelenco"/>
        <w:numPr>
          <w:ilvl w:val="0"/>
          <w:numId w:val="1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sz w:val="20"/>
          <w:highlight w:val="cyan"/>
          <w:lang w:val="it-IT"/>
        </w:rPr>
      </w:pPr>
      <w:r>
        <w:rPr>
          <w:b/>
          <w:sz w:val="20"/>
          <w:highlight w:val="cyan"/>
          <w:lang w:val="it-IT"/>
        </w:rPr>
        <w:t>c</w:t>
      </w:r>
      <w:r w:rsidRPr="00D64E7E">
        <w:rPr>
          <w:b/>
          <w:sz w:val="20"/>
          <w:highlight w:val="cyan"/>
          <w:lang w:val="it-IT"/>
        </w:rPr>
        <w:t xml:space="preserve">ooperazione e team working, </w:t>
      </w:r>
      <w:r w:rsidRPr="00D64E7E">
        <w:rPr>
          <w:sz w:val="20"/>
          <w:highlight w:val="cyan"/>
          <w:lang w:val="it-IT"/>
        </w:rPr>
        <w:t>intesi come capacità di lavorare in gruppo e di collaborare con altri colleghi e altre strutture organizzative interne dell’ente;</w:t>
      </w:r>
    </w:p>
    <w:p w:rsidR="008B2090" w:rsidRDefault="008B2090" w:rsidP="00221A58">
      <w:pPr>
        <w:pStyle w:val="Paragrafoelenco"/>
        <w:numPr>
          <w:ilvl w:val="0"/>
          <w:numId w:val="1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sz w:val="20"/>
          <w:highlight w:val="cyan"/>
          <w:lang w:val="it-IT"/>
        </w:rPr>
      </w:pPr>
      <w:r>
        <w:rPr>
          <w:b/>
          <w:sz w:val="20"/>
          <w:highlight w:val="cyan"/>
          <w:lang w:val="it-IT"/>
        </w:rPr>
        <w:t>o</w:t>
      </w:r>
      <w:r w:rsidRPr="00D64E7E">
        <w:rPr>
          <w:b/>
          <w:sz w:val="20"/>
          <w:highlight w:val="cyan"/>
          <w:lang w:val="it-IT"/>
        </w:rPr>
        <w:t xml:space="preserve">rientamento all’utenza, </w:t>
      </w:r>
      <w:r w:rsidRPr="00D64E7E">
        <w:rPr>
          <w:sz w:val="20"/>
          <w:highlight w:val="cyan"/>
          <w:lang w:val="it-IT"/>
        </w:rPr>
        <w:t>inteso come capacità di mettere in atto soluzioni che, nel rispetto delle regole, favoriscano la soddisfazione del cliente e il raggiungimento di elevati l</w:t>
      </w:r>
      <w:r>
        <w:rPr>
          <w:sz w:val="20"/>
          <w:highlight w:val="cyan"/>
          <w:lang w:val="it-IT"/>
        </w:rPr>
        <w:t>ivelli qualitativi del servizio;</w:t>
      </w:r>
    </w:p>
    <w:p w:rsidR="008B2090" w:rsidRPr="008B2090" w:rsidRDefault="008B2090" w:rsidP="00221A58">
      <w:pPr>
        <w:pStyle w:val="Paragrafoelenco"/>
        <w:numPr>
          <w:ilvl w:val="0"/>
          <w:numId w:val="1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sz w:val="20"/>
          <w:highlight w:val="cyan"/>
          <w:lang w:val="it-IT"/>
        </w:rPr>
      </w:pPr>
      <w:r w:rsidRPr="008B2090">
        <w:rPr>
          <w:b/>
          <w:sz w:val="20"/>
          <w:highlight w:val="cyan"/>
          <w:lang w:val="it-IT"/>
        </w:rPr>
        <w:t>capacità di eseguire i compiti assegnati</w:t>
      </w:r>
      <w:r w:rsidRPr="008B2090">
        <w:rPr>
          <w:sz w:val="20"/>
          <w:highlight w:val="cyan"/>
          <w:lang w:val="it-IT"/>
        </w:rPr>
        <w:t xml:space="preserve">, </w:t>
      </w:r>
      <w:r>
        <w:rPr>
          <w:sz w:val="20"/>
          <w:highlight w:val="cyan"/>
          <w:lang w:val="it-IT"/>
        </w:rPr>
        <w:t xml:space="preserve">intesa </w:t>
      </w:r>
      <w:r w:rsidRPr="008B2090">
        <w:rPr>
          <w:sz w:val="20"/>
          <w:highlight w:val="cyan"/>
          <w:lang w:val="it-IT"/>
        </w:rPr>
        <w:t>in termini di affidabilità, tempestività, completezza, qualità, ecc.;</w:t>
      </w:r>
    </w:p>
    <w:p w:rsidR="008B2090" w:rsidRPr="008B2090" w:rsidRDefault="008B2090" w:rsidP="00221A58">
      <w:pPr>
        <w:pStyle w:val="Paragrafoelenco"/>
        <w:numPr>
          <w:ilvl w:val="0"/>
          <w:numId w:val="1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sz w:val="20"/>
          <w:highlight w:val="cyan"/>
          <w:lang w:val="it-IT"/>
        </w:rPr>
      </w:pPr>
      <w:r>
        <w:rPr>
          <w:b/>
          <w:sz w:val="20"/>
          <w:highlight w:val="cyan"/>
          <w:lang w:val="it-IT"/>
        </w:rPr>
        <w:t>a</w:t>
      </w:r>
      <w:r w:rsidRPr="008B2090">
        <w:rPr>
          <w:b/>
          <w:sz w:val="20"/>
          <w:highlight w:val="cyan"/>
          <w:lang w:val="it-IT"/>
        </w:rPr>
        <w:t xml:space="preserve">utonomia, </w:t>
      </w:r>
      <w:r w:rsidRPr="008B2090">
        <w:rPr>
          <w:sz w:val="20"/>
          <w:highlight w:val="cyan"/>
          <w:lang w:val="it-IT"/>
        </w:rPr>
        <w:t>intesa come capacità di assolvere al compito senza la supervisione e l’impulso continuo del responsabile sovraordinato;</w:t>
      </w:r>
    </w:p>
    <w:p w:rsidR="008B2090" w:rsidRPr="008B2090" w:rsidRDefault="008B2090" w:rsidP="00221A58">
      <w:pPr>
        <w:pStyle w:val="Paragrafoelenco"/>
        <w:numPr>
          <w:ilvl w:val="0"/>
          <w:numId w:val="1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left="284" w:right="110" w:hanging="284"/>
        <w:jc w:val="both"/>
        <w:rPr>
          <w:sz w:val="20"/>
          <w:highlight w:val="cyan"/>
          <w:lang w:val="it-IT"/>
        </w:rPr>
      </w:pPr>
      <w:r w:rsidRPr="008B2090">
        <w:rPr>
          <w:b/>
          <w:sz w:val="20"/>
          <w:highlight w:val="cyan"/>
          <w:lang w:val="it-IT"/>
        </w:rPr>
        <w:t>….</w:t>
      </w:r>
    </w:p>
    <w:p w:rsidR="008B2090" w:rsidRPr="008B2090" w:rsidRDefault="008B2090" w:rsidP="008B2090">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s>
        <w:spacing w:after="0"/>
        <w:ind w:right="110"/>
        <w:jc w:val="both"/>
        <w:rPr>
          <w:sz w:val="20"/>
          <w:lang w:val="it-IT"/>
        </w:rPr>
      </w:pPr>
    </w:p>
    <w:p w:rsidR="00BA6BF4" w:rsidRPr="00590E34" w:rsidRDefault="00BA6BF4" w:rsidP="00BA6BF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BA6BF4" w:rsidRDefault="00BA6BF4" w:rsidP="00BA6BF4">
      <w:pPr>
        <w:rPr>
          <w:lang w:val="it-IT"/>
        </w:rPr>
      </w:pPr>
    </w:p>
    <w:p w:rsidR="00BA6BF4" w:rsidRDefault="00BA6BF4">
      <w:pPr>
        <w:rPr>
          <w:spacing w:val="1"/>
          <w:lang w:val="it-IT"/>
        </w:rPr>
      </w:pPr>
      <w:r>
        <w:rPr>
          <w:spacing w:val="1"/>
          <w:lang w:val="it-IT"/>
        </w:rPr>
        <w:br w:type="page"/>
      </w:r>
    </w:p>
    <w:p w:rsidR="006C18C8" w:rsidRDefault="006C18C8">
      <w:pPr>
        <w:rPr>
          <w:rFonts w:asciiTheme="majorHAnsi" w:eastAsiaTheme="majorEastAsia" w:hAnsiTheme="majorHAnsi" w:cstheme="majorBidi"/>
          <w:b/>
          <w:bCs/>
          <w:color w:val="4F81BD" w:themeColor="accent1"/>
          <w:spacing w:val="1"/>
          <w:sz w:val="26"/>
          <w:szCs w:val="26"/>
          <w:lang w:val="it-IT"/>
        </w:rPr>
      </w:pPr>
    </w:p>
    <w:p w:rsidR="00092463" w:rsidRDefault="00092463" w:rsidP="00092463">
      <w:pPr>
        <w:pStyle w:val="Titolo2"/>
        <w:rPr>
          <w:lang w:val="it-IT"/>
        </w:rPr>
      </w:pPr>
      <w:bookmarkStart w:id="19" w:name="_Toc528590849"/>
      <w:r>
        <w:rPr>
          <w:spacing w:val="1"/>
          <w:lang w:val="it-IT"/>
        </w:rPr>
        <w:t>4.</w:t>
      </w:r>
      <w:r w:rsidR="0052754C">
        <w:rPr>
          <w:spacing w:val="1"/>
          <w:lang w:val="it-IT"/>
        </w:rPr>
        <w:t>3</w:t>
      </w:r>
      <w:r>
        <w:rPr>
          <w:lang w:val="it-IT"/>
        </w:rPr>
        <w:t xml:space="preserve"> Modalità di valutazione della performance individuale</w:t>
      </w:r>
      <w:bookmarkEnd w:id="19"/>
    </w:p>
    <w:p w:rsidR="00092463" w:rsidRDefault="00092463">
      <w:pPr>
        <w:rPr>
          <w:lang w:val="it-IT"/>
        </w:rPr>
      </w:pPr>
    </w:p>
    <w:p w:rsidR="002B1D49" w:rsidRPr="0061658E" w:rsidRDefault="00C24F1E" w:rsidP="002B1D49">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1658E">
        <w:rPr>
          <w:rFonts w:ascii="Calibri" w:eastAsia="Calibri" w:hAnsi="Calibri" w:cs="Calibri"/>
          <w:spacing w:val="-2"/>
          <w:sz w:val="20"/>
          <w:lang w:val="it-IT"/>
        </w:rPr>
        <w:t>L</w:t>
      </w:r>
      <w:r w:rsidR="002B1D49" w:rsidRPr="0061658E">
        <w:rPr>
          <w:rFonts w:ascii="Calibri" w:eastAsia="Calibri" w:hAnsi="Calibri" w:cs="Calibri"/>
          <w:spacing w:val="-2"/>
          <w:sz w:val="20"/>
          <w:lang w:val="it-IT"/>
        </w:rPr>
        <w:t>e principali fasi del</w:t>
      </w:r>
      <w:r w:rsidRPr="0061658E">
        <w:rPr>
          <w:rFonts w:ascii="Calibri" w:eastAsia="Calibri" w:hAnsi="Calibri" w:cs="Calibri"/>
          <w:spacing w:val="-2"/>
          <w:sz w:val="20"/>
          <w:lang w:val="it-IT"/>
        </w:rPr>
        <w:t>la</w:t>
      </w:r>
      <w:r w:rsidR="002B1D49" w:rsidRPr="0061658E">
        <w:rPr>
          <w:rFonts w:ascii="Calibri" w:eastAsia="Calibri" w:hAnsi="Calibri" w:cs="Calibri"/>
          <w:spacing w:val="-2"/>
          <w:sz w:val="20"/>
          <w:lang w:val="it-IT"/>
        </w:rPr>
        <w:t xml:space="preserve"> valutazione della performance individuale dei Dirigenti</w:t>
      </w:r>
      <w:r w:rsidRPr="0061658E">
        <w:rPr>
          <w:rFonts w:ascii="Calibri" w:eastAsia="Calibri" w:hAnsi="Calibri" w:cs="Calibri"/>
          <w:spacing w:val="-2"/>
          <w:sz w:val="20"/>
          <w:lang w:val="it-IT"/>
        </w:rPr>
        <w:t xml:space="preserve"> </w:t>
      </w:r>
      <w:r w:rsidR="0061658E" w:rsidRPr="0061658E">
        <w:rPr>
          <w:rFonts w:ascii="Calibri" w:eastAsia="Calibri" w:hAnsi="Calibri" w:cs="Calibri"/>
          <w:spacing w:val="-2"/>
          <w:sz w:val="20"/>
          <w:lang w:val="it-IT"/>
        </w:rPr>
        <w:t>sono le seguenti:</w:t>
      </w:r>
    </w:p>
    <w:p w:rsidR="0061658E" w:rsidRPr="0061658E" w:rsidRDefault="0061658E" w:rsidP="00221A58">
      <w:pPr>
        <w:pStyle w:val="Paragrafoelenco"/>
        <w:numPr>
          <w:ilvl w:val="0"/>
          <w:numId w:val="12"/>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1658E">
        <w:rPr>
          <w:rFonts w:ascii="Calibri" w:eastAsia="Calibri" w:hAnsi="Calibri" w:cs="Calibri"/>
          <w:spacing w:val="-2"/>
          <w:sz w:val="20"/>
          <w:lang w:val="it-IT"/>
        </w:rPr>
        <w:t>assegnazione degli obiettivi e dei comportamenti;</w:t>
      </w:r>
    </w:p>
    <w:p w:rsidR="0061658E" w:rsidRPr="0061658E" w:rsidRDefault="0061658E" w:rsidP="00221A58">
      <w:pPr>
        <w:pStyle w:val="Paragrafoelenco"/>
        <w:numPr>
          <w:ilvl w:val="0"/>
          <w:numId w:val="12"/>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1658E">
        <w:rPr>
          <w:rFonts w:ascii="Calibri" w:eastAsia="Calibri" w:hAnsi="Calibri" w:cs="Calibri"/>
          <w:spacing w:val="-2"/>
          <w:sz w:val="20"/>
          <w:lang w:val="it-IT"/>
        </w:rPr>
        <w:t>raccolta dei dati per la valutazione e monitoraggio in itinere;</w:t>
      </w:r>
    </w:p>
    <w:p w:rsidR="0061658E" w:rsidRPr="0061658E" w:rsidRDefault="0061658E" w:rsidP="00221A58">
      <w:pPr>
        <w:pStyle w:val="Paragrafoelenco"/>
        <w:numPr>
          <w:ilvl w:val="0"/>
          <w:numId w:val="12"/>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1658E">
        <w:rPr>
          <w:rFonts w:ascii="Calibri" w:eastAsia="Calibri" w:hAnsi="Calibri" w:cs="Calibri"/>
          <w:spacing w:val="-2"/>
          <w:sz w:val="20"/>
          <w:lang w:val="it-IT"/>
        </w:rPr>
        <w:t>valutazione degli obiettivi e dei comportamenti;</w:t>
      </w:r>
    </w:p>
    <w:p w:rsidR="0061658E" w:rsidRPr="0061658E" w:rsidRDefault="0061658E" w:rsidP="00221A58">
      <w:pPr>
        <w:pStyle w:val="Paragrafoelenco"/>
        <w:numPr>
          <w:ilvl w:val="0"/>
          <w:numId w:val="12"/>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1658E">
        <w:rPr>
          <w:rFonts w:ascii="Calibri" w:eastAsia="Calibri" w:hAnsi="Calibri" w:cs="Calibri"/>
          <w:spacing w:val="-2"/>
          <w:sz w:val="20"/>
          <w:lang w:val="it-IT"/>
        </w:rPr>
        <w:t>comunicazione delle valutazioni;</w:t>
      </w:r>
    </w:p>
    <w:p w:rsidR="0061658E" w:rsidRPr="0061658E" w:rsidRDefault="0061658E" w:rsidP="00221A58">
      <w:pPr>
        <w:pStyle w:val="Paragrafoelenco"/>
        <w:numPr>
          <w:ilvl w:val="0"/>
          <w:numId w:val="12"/>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1658E">
        <w:rPr>
          <w:rFonts w:ascii="Calibri" w:eastAsia="Calibri" w:hAnsi="Calibri" w:cs="Calibri"/>
          <w:spacing w:val="-2"/>
          <w:sz w:val="20"/>
          <w:lang w:val="it-IT"/>
        </w:rPr>
        <w:t>individuazione delle azioni di miglioramento.</w:t>
      </w:r>
    </w:p>
    <w:p w:rsidR="0061658E" w:rsidRPr="002B1D49" w:rsidRDefault="0061658E" w:rsidP="002B1D49">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highlight w:val="yellow"/>
          <w:lang w:val="it-IT"/>
        </w:rPr>
      </w:pPr>
    </w:p>
    <w:p w:rsidR="00C24F1E" w:rsidRDefault="0061658E" w:rsidP="006E7020">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E7020">
        <w:rPr>
          <w:rFonts w:ascii="Calibri" w:eastAsia="Calibri" w:hAnsi="Calibri" w:cs="Calibri"/>
          <w:b/>
          <w:spacing w:val="-2"/>
          <w:sz w:val="20"/>
          <w:lang w:val="it-IT"/>
        </w:rPr>
        <w:t>A</w:t>
      </w:r>
      <w:r w:rsidR="002B1D49" w:rsidRPr="006E7020">
        <w:rPr>
          <w:rFonts w:ascii="Calibri" w:eastAsia="Calibri" w:hAnsi="Calibri" w:cs="Calibri"/>
          <w:b/>
          <w:spacing w:val="-2"/>
          <w:sz w:val="20"/>
          <w:lang w:val="it-IT"/>
        </w:rPr>
        <w:t xml:space="preserve">ssegnazione degli obiettivi e dei comportamenti </w:t>
      </w:r>
      <w:r w:rsidR="00C24F1E" w:rsidRPr="006E7020">
        <w:rPr>
          <w:lang w:val="it-IT"/>
        </w:rPr>
        <w:sym w:font="Wingdings" w:char="F0E0"/>
      </w:r>
      <w:r w:rsidR="00C24F1E" w:rsidRPr="006E7020">
        <w:rPr>
          <w:rFonts w:ascii="Calibri" w:eastAsia="Calibri" w:hAnsi="Calibri" w:cs="Calibri"/>
          <w:spacing w:val="-2"/>
          <w:sz w:val="20"/>
          <w:lang w:val="it-IT"/>
        </w:rPr>
        <w:t xml:space="preserve"> </w:t>
      </w:r>
      <w:r w:rsidRPr="006E7020">
        <w:rPr>
          <w:rFonts w:ascii="Calibri" w:eastAsia="Calibri" w:hAnsi="Calibri" w:cs="Calibri"/>
          <w:spacing w:val="-2"/>
          <w:sz w:val="20"/>
          <w:lang w:val="it-IT"/>
        </w:rPr>
        <w:t>La Giunta</w:t>
      </w:r>
      <w:r w:rsidR="006E7020" w:rsidRPr="006E7020">
        <w:rPr>
          <w:rFonts w:ascii="Calibri" w:eastAsia="Calibri" w:hAnsi="Calibri" w:cs="Calibri"/>
          <w:spacing w:val="-2"/>
          <w:sz w:val="20"/>
          <w:lang w:val="it-IT"/>
        </w:rPr>
        <w:t xml:space="preserve">, entro il </w:t>
      </w:r>
      <w:r w:rsidR="006E7020" w:rsidRPr="000F1879">
        <w:rPr>
          <w:rFonts w:ascii="Calibri" w:eastAsia="Calibri" w:hAnsi="Calibri" w:cs="Calibri"/>
          <w:spacing w:val="-2"/>
          <w:sz w:val="20"/>
          <w:highlight w:val="cyan"/>
          <w:lang w:val="it-IT"/>
        </w:rPr>
        <w:t>…. dicembre</w:t>
      </w:r>
      <w:r w:rsidR="006E7020" w:rsidRPr="006E7020">
        <w:rPr>
          <w:rFonts w:ascii="Calibri" w:eastAsia="Calibri" w:hAnsi="Calibri" w:cs="Calibri"/>
          <w:spacing w:val="-2"/>
          <w:sz w:val="20"/>
          <w:lang w:val="it-IT"/>
        </w:rPr>
        <w:t>,</w:t>
      </w:r>
      <w:r w:rsidRPr="006E7020">
        <w:rPr>
          <w:rFonts w:ascii="Calibri" w:eastAsia="Calibri" w:hAnsi="Calibri" w:cs="Calibri"/>
          <w:spacing w:val="-2"/>
          <w:sz w:val="20"/>
          <w:lang w:val="it-IT"/>
        </w:rPr>
        <w:t xml:space="preserve"> approv</w:t>
      </w:r>
      <w:r w:rsidR="006E7020" w:rsidRPr="006E7020">
        <w:rPr>
          <w:rFonts w:ascii="Calibri" w:eastAsia="Calibri" w:hAnsi="Calibri" w:cs="Calibri"/>
          <w:spacing w:val="-2"/>
          <w:sz w:val="20"/>
          <w:lang w:val="it-IT"/>
        </w:rPr>
        <w:t xml:space="preserve">a un </w:t>
      </w:r>
      <w:r w:rsidR="000F1879">
        <w:rPr>
          <w:rFonts w:ascii="Calibri" w:eastAsia="Calibri" w:hAnsi="Calibri" w:cs="Calibri"/>
          <w:spacing w:val="-2"/>
          <w:sz w:val="20"/>
          <w:lang w:val="it-IT"/>
        </w:rPr>
        <w:t>Quadro</w:t>
      </w:r>
      <w:r w:rsidR="006E7020">
        <w:rPr>
          <w:rFonts w:ascii="Calibri" w:eastAsia="Calibri" w:hAnsi="Calibri" w:cs="Calibri"/>
          <w:spacing w:val="-2"/>
          <w:sz w:val="20"/>
          <w:lang w:val="it-IT"/>
        </w:rPr>
        <w:t xml:space="preserve"> riepilogativo</w:t>
      </w:r>
      <w:r w:rsidR="006E7020" w:rsidRPr="006E7020">
        <w:rPr>
          <w:rFonts w:ascii="Calibri" w:eastAsia="Calibri" w:hAnsi="Calibri" w:cs="Calibri"/>
          <w:spacing w:val="-2"/>
          <w:sz w:val="20"/>
          <w:lang w:val="it-IT"/>
        </w:rPr>
        <w:t xml:space="preserve"> degli obiettivi e dei comportamenti attesi</w:t>
      </w:r>
      <w:r w:rsidR="006E7020">
        <w:rPr>
          <w:rFonts w:ascii="Calibri" w:eastAsia="Calibri" w:hAnsi="Calibri" w:cs="Calibri"/>
          <w:spacing w:val="-2"/>
          <w:sz w:val="20"/>
          <w:lang w:val="it-IT"/>
        </w:rPr>
        <w:t>,</w:t>
      </w:r>
      <w:r w:rsidR="006E7020" w:rsidRPr="006E7020">
        <w:rPr>
          <w:rFonts w:ascii="Calibri" w:eastAsia="Calibri" w:hAnsi="Calibri" w:cs="Calibri"/>
          <w:spacing w:val="-2"/>
          <w:sz w:val="20"/>
          <w:lang w:val="it-IT"/>
        </w:rPr>
        <w:t xml:space="preserve"> </w:t>
      </w:r>
      <w:r w:rsidR="006E7020" w:rsidRPr="000F1879">
        <w:rPr>
          <w:rFonts w:ascii="Calibri" w:eastAsia="Calibri" w:hAnsi="Calibri" w:cs="Calibri"/>
          <w:spacing w:val="-2"/>
          <w:sz w:val="20"/>
          <w:highlight w:val="cyan"/>
          <w:lang w:val="it-IT"/>
        </w:rPr>
        <w:t xml:space="preserve">predisposto </w:t>
      </w:r>
      <w:r w:rsidR="006E7020" w:rsidRPr="00537646">
        <w:rPr>
          <w:rFonts w:ascii="Calibri" w:eastAsia="Calibri" w:hAnsi="Calibri" w:cs="Calibri"/>
          <w:spacing w:val="-2"/>
          <w:sz w:val="20"/>
          <w:highlight w:val="cyan"/>
          <w:lang w:val="it-IT"/>
        </w:rPr>
        <w:t>dall</w:t>
      </w:r>
      <w:r w:rsidR="002B1D49" w:rsidRPr="00537646">
        <w:rPr>
          <w:rFonts w:ascii="Calibri" w:eastAsia="Calibri" w:hAnsi="Calibri" w:cs="Calibri"/>
          <w:spacing w:val="-2"/>
          <w:sz w:val="20"/>
          <w:highlight w:val="cyan"/>
          <w:lang w:val="it-IT"/>
        </w:rPr>
        <w:t>’O</w:t>
      </w:r>
      <w:r w:rsidR="00C24F1E" w:rsidRPr="00537646">
        <w:rPr>
          <w:rFonts w:ascii="Calibri" w:eastAsia="Calibri" w:hAnsi="Calibri" w:cs="Calibri"/>
          <w:spacing w:val="-2"/>
          <w:sz w:val="20"/>
          <w:highlight w:val="cyan"/>
          <w:lang w:val="it-IT"/>
        </w:rPr>
        <w:t>IV</w:t>
      </w:r>
      <w:r w:rsidR="002B1D49" w:rsidRPr="00537646">
        <w:rPr>
          <w:rFonts w:ascii="Calibri" w:eastAsia="Calibri" w:hAnsi="Calibri" w:cs="Calibri"/>
          <w:spacing w:val="-2"/>
          <w:sz w:val="20"/>
          <w:highlight w:val="cyan"/>
          <w:lang w:val="it-IT"/>
        </w:rPr>
        <w:t xml:space="preserve"> con il supporto dell’Ufficio </w:t>
      </w:r>
      <w:r w:rsidR="00C24F1E" w:rsidRPr="000F1879">
        <w:rPr>
          <w:rFonts w:ascii="Calibri" w:eastAsia="Calibri" w:hAnsi="Calibri" w:cs="Calibri"/>
          <w:spacing w:val="-2"/>
          <w:sz w:val="20"/>
          <w:highlight w:val="cyan"/>
          <w:lang w:val="it-IT"/>
        </w:rPr>
        <w:t>C</w:t>
      </w:r>
      <w:r w:rsidR="002B1D49" w:rsidRPr="000F1879">
        <w:rPr>
          <w:rFonts w:ascii="Calibri" w:eastAsia="Calibri" w:hAnsi="Calibri" w:cs="Calibri"/>
          <w:spacing w:val="-2"/>
          <w:sz w:val="20"/>
          <w:highlight w:val="cyan"/>
          <w:lang w:val="it-IT"/>
        </w:rPr>
        <w:t>ontrollo di gestione</w:t>
      </w:r>
      <w:r w:rsidR="002B1D49" w:rsidRPr="006E7020">
        <w:rPr>
          <w:rFonts w:ascii="Calibri" w:eastAsia="Calibri" w:hAnsi="Calibri" w:cs="Calibri"/>
          <w:spacing w:val="-2"/>
          <w:sz w:val="20"/>
          <w:lang w:val="it-IT"/>
        </w:rPr>
        <w:t xml:space="preserve"> e previo confronto con il Segretario generale e i Dirigenti</w:t>
      </w:r>
      <w:r w:rsidR="006E7020" w:rsidRPr="006E7020">
        <w:rPr>
          <w:rFonts w:ascii="Calibri" w:eastAsia="Calibri" w:hAnsi="Calibri" w:cs="Calibri"/>
          <w:spacing w:val="-2"/>
          <w:sz w:val="20"/>
          <w:lang w:val="it-IT"/>
        </w:rPr>
        <w:t xml:space="preserve">. Il </w:t>
      </w:r>
      <w:r w:rsidR="000F1879">
        <w:rPr>
          <w:rFonts w:ascii="Calibri" w:eastAsia="Calibri" w:hAnsi="Calibri" w:cs="Calibri"/>
          <w:spacing w:val="-2"/>
          <w:sz w:val="20"/>
          <w:lang w:val="it-IT"/>
        </w:rPr>
        <w:t>Quadro</w:t>
      </w:r>
      <w:r w:rsidR="006E7020" w:rsidRPr="006E7020">
        <w:rPr>
          <w:rFonts w:ascii="Calibri" w:eastAsia="Calibri" w:hAnsi="Calibri" w:cs="Calibri"/>
          <w:spacing w:val="-2"/>
          <w:sz w:val="20"/>
          <w:lang w:val="it-IT"/>
        </w:rPr>
        <w:t xml:space="preserve"> contiene gli obiettivi e i comportamenti che vengono attribuiti</w:t>
      </w:r>
      <w:r w:rsidR="002B1D49" w:rsidRPr="006E7020">
        <w:rPr>
          <w:rFonts w:ascii="Calibri" w:eastAsia="Calibri" w:hAnsi="Calibri" w:cs="Calibri"/>
          <w:spacing w:val="-2"/>
          <w:sz w:val="20"/>
          <w:lang w:val="it-IT"/>
        </w:rPr>
        <w:t xml:space="preserve">, con deliberazione, al Segretario generale e ai Dirigenti </w:t>
      </w:r>
      <w:r w:rsidR="002B1D49" w:rsidRPr="006E7020">
        <w:rPr>
          <w:rFonts w:ascii="Calibri" w:eastAsia="Calibri" w:hAnsi="Calibri" w:cs="Calibri"/>
          <w:spacing w:val="-2"/>
          <w:sz w:val="20"/>
          <w:highlight w:val="cyan"/>
          <w:lang w:val="it-IT"/>
        </w:rPr>
        <w:t>entro il 31 gennaio</w:t>
      </w:r>
      <w:r w:rsidR="002B1D49" w:rsidRPr="006E7020">
        <w:rPr>
          <w:rFonts w:ascii="Calibri" w:eastAsia="Calibri" w:hAnsi="Calibri" w:cs="Calibri"/>
          <w:spacing w:val="-2"/>
          <w:sz w:val="20"/>
          <w:lang w:val="it-IT"/>
        </w:rPr>
        <w:t xml:space="preserve"> di ogni anno</w:t>
      </w:r>
      <w:r w:rsidRPr="006E7020">
        <w:rPr>
          <w:rFonts w:ascii="Calibri" w:eastAsia="Calibri" w:hAnsi="Calibri" w:cs="Calibri"/>
          <w:spacing w:val="-2"/>
          <w:sz w:val="20"/>
          <w:lang w:val="it-IT"/>
        </w:rPr>
        <w:t>.</w:t>
      </w:r>
    </w:p>
    <w:p w:rsidR="006E7020" w:rsidRPr="006E7020" w:rsidRDefault="006E7020" w:rsidP="006E7020">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6E7020">
        <w:rPr>
          <w:rFonts w:ascii="Calibri" w:eastAsia="Calibri" w:hAnsi="Calibri" w:cs="Calibri"/>
          <w:spacing w:val="-2"/>
          <w:sz w:val="20"/>
          <w:lang w:val="it-IT"/>
        </w:rPr>
        <w:t xml:space="preserve">A seguire, ogni Dirigente assegna, </w:t>
      </w:r>
      <w:r w:rsidRPr="006E7020">
        <w:rPr>
          <w:rFonts w:ascii="Calibri" w:eastAsia="Calibri" w:hAnsi="Calibri" w:cs="Calibri"/>
          <w:spacing w:val="-2"/>
          <w:sz w:val="20"/>
          <w:highlight w:val="cyan"/>
          <w:lang w:val="it-IT"/>
        </w:rPr>
        <w:t xml:space="preserve">entro il </w:t>
      </w:r>
      <w:r w:rsidR="000F1879">
        <w:rPr>
          <w:rFonts w:ascii="Calibri" w:eastAsia="Calibri" w:hAnsi="Calibri" w:cs="Calibri"/>
          <w:spacing w:val="-2"/>
          <w:sz w:val="20"/>
          <w:highlight w:val="cyan"/>
          <w:lang w:val="it-IT"/>
        </w:rPr>
        <w:t>….</w:t>
      </w:r>
      <w:r w:rsidRPr="006E7020">
        <w:rPr>
          <w:rFonts w:ascii="Calibri" w:eastAsia="Calibri" w:hAnsi="Calibri" w:cs="Calibri"/>
          <w:spacing w:val="-2"/>
          <w:sz w:val="20"/>
          <w:highlight w:val="cyan"/>
          <w:lang w:val="it-IT"/>
        </w:rPr>
        <w:t xml:space="preserve"> febbraio</w:t>
      </w:r>
      <w:r w:rsidRPr="006E7020">
        <w:rPr>
          <w:rFonts w:ascii="Calibri" w:eastAsia="Calibri" w:hAnsi="Calibri" w:cs="Calibri"/>
          <w:spacing w:val="-2"/>
          <w:sz w:val="20"/>
          <w:lang w:val="it-IT"/>
        </w:rPr>
        <w:t>, gli obiettivi alle P.O. e, attraverso il loro supporto, a tutti i dipendenti della propria Area. Questa prima fase si realizza attraverso colloqui individuali o di gruppo e trova</w:t>
      </w:r>
      <w:r w:rsidR="0070692B">
        <w:rPr>
          <w:rFonts w:ascii="Calibri" w:eastAsia="Calibri" w:hAnsi="Calibri" w:cs="Calibri"/>
          <w:spacing w:val="-2"/>
          <w:sz w:val="20"/>
          <w:lang w:val="it-IT"/>
        </w:rPr>
        <w:t xml:space="preserve"> specifica formalizzazione nelle</w:t>
      </w:r>
      <w:r w:rsidRPr="006E7020">
        <w:rPr>
          <w:rFonts w:ascii="Calibri" w:eastAsia="Calibri" w:hAnsi="Calibri" w:cs="Calibri"/>
          <w:spacing w:val="-2"/>
          <w:sz w:val="20"/>
          <w:lang w:val="it-IT"/>
        </w:rPr>
        <w:t xml:space="preserve"> “Sched</w:t>
      </w:r>
      <w:r w:rsidR="0070692B">
        <w:rPr>
          <w:rFonts w:ascii="Calibri" w:eastAsia="Calibri" w:hAnsi="Calibri" w:cs="Calibri"/>
          <w:spacing w:val="-2"/>
          <w:sz w:val="20"/>
          <w:lang w:val="it-IT"/>
        </w:rPr>
        <w:t>e</w:t>
      </w:r>
      <w:r w:rsidRPr="006E7020">
        <w:rPr>
          <w:rFonts w:ascii="Calibri" w:eastAsia="Calibri" w:hAnsi="Calibri" w:cs="Calibri"/>
          <w:spacing w:val="-2"/>
          <w:sz w:val="20"/>
          <w:lang w:val="it-IT"/>
        </w:rPr>
        <w:t xml:space="preserve"> di valutazione” </w:t>
      </w:r>
      <w:r w:rsidR="0070692B">
        <w:rPr>
          <w:rFonts w:ascii="Calibri" w:eastAsia="Calibri" w:hAnsi="Calibri" w:cs="Calibri"/>
          <w:spacing w:val="-2"/>
          <w:sz w:val="20"/>
          <w:lang w:val="it-IT"/>
        </w:rPr>
        <w:t xml:space="preserve">(v. prima) </w:t>
      </w:r>
      <w:r w:rsidRPr="006E7020">
        <w:rPr>
          <w:rFonts w:ascii="Calibri" w:eastAsia="Calibri" w:hAnsi="Calibri" w:cs="Calibri"/>
          <w:spacing w:val="-2"/>
          <w:sz w:val="20"/>
          <w:lang w:val="it-IT"/>
        </w:rPr>
        <w:t>che riporta</w:t>
      </w:r>
      <w:r w:rsidR="0070692B">
        <w:rPr>
          <w:rFonts w:ascii="Calibri" w:eastAsia="Calibri" w:hAnsi="Calibri" w:cs="Calibri"/>
          <w:spacing w:val="-2"/>
          <w:sz w:val="20"/>
          <w:lang w:val="it-IT"/>
        </w:rPr>
        <w:t>no</w:t>
      </w:r>
      <w:r w:rsidRPr="006E7020">
        <w:rPr>
          <w:rFonts w:ascii="Calibri" w:eastAsia="Calibri" w:hAnsi="Calibri" w:cs="Calibri"/>
          <w:spacing w:val="-2"/>
          <w:sz w:val="20"/>
          <w:lang w:val="it-IT"/>
        </w:rPr>
        <w:t xml:space="preserve"> gli obiettivi assegnati e i comportamenti attesi</w:t>
      </w:r>
      <w:r w:rsidR="0070692B">
        <w:rPr>
          <w:rFonts w:ascii="Calibri" w:eastAsia="Calibri" w:hAnsi="Calibri" w:cs="Calibri"/>
          <w:spacing w:val="-2"/>
          <w:sz w:val="20"/>
          <w:lang w:val="it-IT"/>
        </w:rPr>
        <w:t>.</w:t>
      </w:r>
    </w:p>
    <w:p w:rsidR="0061658E" w:rsidRPr="0061658E" w:rsidRDefault="0061658E" w:rsidP="0061658E">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highlight w:val="yellow"/>
          <w:lang w:val="it-IT"/>
        </w:rPr>
      </w:pPr>
    </w:p>
    <w:p w:rsidR="006E7020" w:rsidRDefault="0061658E" w:rsidP="0053764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highlight w:val="yellow"/>
          <w:lang w:val="it-IT"/>
        </w:rPr>
      </w:pPr>
      <w:r w:rsidRPr="006E7020">
        <w:rPr>
          <w:rFonts w:ascii="Calibri" w:eastAsia="Calibri" w:hAnsi="Calibri" w:cs="Calibri"/>
          <w:b/>
          <w:spacing w:val="-2"/>
          <w:sz w:val="20"/>
          <w:lang w:val="it-IT"/>
        </w:rPr>
        <w:t>M</w:t>
      </w:r>
      <w:r w:rsidR="00C24F1E" w:rsidRPr="006E7020">
        <w:rPr>
          <w:rFonts w:ascii="Calibri" w:eastAsia="Calibri" w:hAnsi="Calibri" w:cs="Calibri"/>
          <w:b/>
          <w:spacing w:val="-2"/>
          <w:sz w:val="20"/>
          <w:lang w:val="it-IT"/>
        </w:rPr>
        <w:t xml:space="preserve">onitoraggio </w:t>
      </w:r>
      <w:r w:rsidR="002B1D49" w:rsidRPr="006E7020">
        <w:rPr>
          <w:rFonts w:ascii="Calibri" w:eastAsia="Calibri" w:hAnsi="Calibri" w:cs="Calibri"/>
          <w:b/>
          <w:spacing w:val="-2"/>
          <w:sz w:val="20"/>
          <w:lang w:val="it-IT"/>
        </w:rPr>
        <w:t>in corso d’anno e raccolta dei dati per la valutazione</w:t>
      </w:r>
      <w:r w:rsidR="00C24F1E" w:rsidRPr="006E7020">
        <w:rPr>
          <w:rFonts w:ascii="Calibri" w:eastAsia="Calibri" w:hAnsi="Calibri" w:cs="Calibri"/>
          <w:b/>
          <w:spacing w:val="-2"/>
          <w:sz w:val="20"/>
          <w:lang w:val="it-IT"/>
        </w:rPr>
        <w:t xml:space="preserve"> </w:t>
      </w:r>
      <w:r w:rsidR="00C24F1E" w:rsidRPr="006E7020">
        <w:rPr>
          <w:b/>
          <w:lang w:val="it-IT"/>
        </w:rPr>
        <w:sym w:font="Wingdings" w:char="F0E0"/>
      </w:r>
      <w:r w:rsidR="00C24F1E" w:rsidRPr="006E7020">
        <w:rPr>
          <w:rFonts w:ascii="Calibri" w:eastAsia="Calibri" w:hAnsi="Calibri" w:cs="Calibri"/>
          <w:b/>
          <w:spacing w:val="-2"/>
          <w:sz w:val="20"/>
          <w:lang w:val="it-IT"/>
        </w:rPr>
        <w:t xml:space="preserve"> </w:t>
      </w:r>
      <w:r w:rsidR="00537646">
        <w:rPr>
          <w:rFonts w:ascii="Calibri" w:eastAsia="Calibri" w:hAnsi="Calibri" w:cs="Calibri"/>
          <w:spacing w:val="-2"/>
          <w:sz w:val="20"/>
          <w:lang w:val="it-IT"/>
        </w:rPr>
        <w:t xml:space="preserve">il Segretario generale, con il supporto </w:t>
      </w:r>
      <w:r w:rsidR="00537646" w:rsidRPr="000F1879">
        <w:rPr>
          <w:rFonts w:ascii="Calibri" w:eastAsia="Calibri" w:hAnsi="Calibri" w:cs="Calibri"/>
          <w:spacing w:val="-2"/>
          <w:sz w:val="20"/>
          <w:highlight w:val="cyan"/>
          <w:lang w:val="it-IT"/>
        </w:rPr>
        <w:t xml:space="preserve">dell’Ufficio Controllo di </w:t>
      </w:r>
      <w:r w:rsidR="00537646" w:rsidRPr="00537646">
        <w:rPr>
          <w:rFonts w:ascii="Calibri" w:eastAsia="Calibri" w:hAnsi="Calibri" w:cs="Calibri"/>
          <w:spacing w:val="-2"/>
          <w:sz w:val="20"/>
          <w:highlight w:val="cyan"/>
          <w:lang w:val="it-IT"/>
        </w:rPr>
        <w:t>gestione e con la supervisione dell</w:t>
      </w:r>
      <w:r w:rsidR="002B1D49" w:rsidRPr="00537646">
        <w:rPr>
          <w:rFonts w:ascii="Calibri" w:eastAsia="Calibri" w:hAnsi="Calibri" w:cs="Calibri"/>
          <w:spacing w:val="-2"/>
          <w:sz w:val="20"/>
          <w:highlight w:val="cyan"/>
          <w:lang w:val="it-IT"/>
        </w:rPr>
        <w:t>’</w:t>
      </w:r>
      <w:r w:rsidR="00C24F1E" w:rsidRPr="00537646">
        <w:rPr>
          <w:rFonts w:ascii="Calibri" w:eastAsia="Calibri" w:hAnsi="Calibri" w:cs="Calibri"/>
          <w:spacing w:val="-2"/>
          <w:sz w:val="20"/>
          <w:highlight w:val="cyan"/>
          <w:lang w:val="it-IT"/>
        </w:rPr>
        <w:t>OIV</w:t>
      </w:r>
      <w:r w:rsidR="00537646" w:rsidRPr="00537646">
        <w:rPr>
          <w:rFonts w:ascii="Calibri" w:eastAsia="Calibri" w:hAnsi="Calibri" w:cs="Calibri"/>
          <w:spacing w:val="-2"/>
          <w:sz w:val="20"/>
          <w:highlight w:val="cyan"/>
          <w:lang w:val="it-IT"/>
        </w:rPr>
        <w:t>,</w:t>
      </w:r>
      <w:r w:rsidR="002B1D49" w:rsidRPr="00537646">
        <w:rPr>
          <w:rFonts w:ascii="Calibri" w:eastAsia="Calibri" w:hAnsi="Calibri" w:cs="Calibri"/>
          <w:spacing w:val="-2"/>
          <w:sz w:val="20"/>
          <w:highlight w:val="cyan"/>
          <w:lang w:val="it-IT"/>
        </w:rPr>
        <w:t xml:space="preserve"> </w:t>
      </w:r>
      <w:r w:rsidR="00537646">
        <w:rPr>
          <w:rFonts w:ascii="Calibri" w:eastAsia="Calibri" w:hAnsi="Calibri" w:cs="Calibri"/>
          <w:spacing w:val="-2"/>
          <w:sz w:val="20"/>
          <w:lang w:val="it-IT"/>
        </w:rPr>
        <w:t>provvede a</w:t>
      </w:r>
      <w:r w:rsidR="002B1D49" w:rsidRPr="00537646">
        <w:rPr>
          <w:rFonts w:ascii="Calibri" w:eastAsia="Calibri" w:hAnsi="Calibri" w:cs="Calibri"/>
          <w:spacing w:val="-2"/>
          <w:sz w:val="20"/>
          <w:lang w:val="it-IT"/>
        </w:rPr>
        <w:t xml:space="preserve"> </w:t>
      </w:r>
      <w:r w:rsidR="00537646" w:rsidRPr="00537646">
        <w:rPr>
          <w:rFonts w:ascii="Calibri" w:eastAsia="Calibri" w:hAnsi="Calibri" w:cs="Calibri"/>
          <w:spacing w:val="-2"/>
          <w:sz w:val="20"/>
          <w:lang w:val="it-IT"/>
        </w:rPr>
        <w:t>monitorare l’andamento degli obiettivi nel corso del</w:t>
      </w:r>
      <w:r w:rsidR="00537646">
        <w:rPr>
          <w:rFonts w:ascii="Calibri" w:eastAsia="Calibri" w:hAnsi="Calibri" w:cs="Calibri"/>
          <w:spacing w:val="-2"/>
          <w:sz w:val="20"/>
          <w:lang w:val="it-IT"/>
        </w:rPr>
        <w:t>l’anno mediante</w:t>
      </w:r>
      <w:r w:rsidR="002B1D49" w:rsidRPr="00537646">
        <w:rPr>
          <w:rFonts w:ascii="Calibri" w:eastAsia="Calibri" w:hAnsi="Calibri" w:cs="Calibri"/>
          <w:spacing w:val="-2"/>
          <w:sz w:val="20"/>
          <w:lang w:val="it-IT"/>
        </w:rPr>
        <w:t xml:space="preserve"> incontri collettivi e individuali con i Dirigenti.</w:t>
      </w:r>
      <w:r w:rsidR="00537646">
        <w:rPr>
          <w:rFonts w:ascii="Calibri" w:eastAsia="Calibri" w:hAnsi="Calibri" w:cs="Calibri"/>
          <w:spacing w:val="-2"/>
          <w:sz w:val="20"/>
          <w:lang w:val="it-IT"/>
        </w:rPr>
        <w:t xml:space="preserve"> Ques</w:t>
      </w:r>
      <w:r w:rsidR="00537646" w:rsidRPr="00537646">
        <w:rPr>
          <w:rFonts w:ascii="Calibri" w:eastAsia="Calibri" w:hAnsi="Calibri" w:cs="Calibri"/>
          <w:spacing w:val="-2"/>
          <w:sz w:val="20"/>
          <w:lang w:val="it-IT"/>
        </w:rPr>
        <w:t xml:space="preserve">ti ultimi, a loro volta, effettuano </w:t>
      </w:r>
      <w:r w:rsidR="006E7020" w:rsidRPr="00537646">
        <w:rPr>
          <w:rFonts w:ascii="Calibri" w:eastAsia="Calibri" w:hAnsi="Calibri" w:cs="Calibri"/>
          <w:spacing w:val="-2"/>
          <w:sz w:val="20"/>
          <w:lang w:val="it-IT"/>
        </w:rPr>
        <w:t xml:space="preserve">colloqui </w:t>
      </w:r>
      <w:r w:rsidR="00537646" w:rsidRPr="00537646">
        <w:rPr>
          <w:rFonts w:ascii="Calibri" w:eastAsia="Calibri" w:hAnsi="Calibri" w:cs="Calibri"/>
          <w:spacing w:val="-2"/>
          <w:sz w:val="20"/>
          <w:lang w:val="it-IT"/>
        </w:rPr>
        <w:t>con le</w:t>
      </w:r>
      <w:r w:rsidR="006E7020" w:rsidRPr="00537646">
        <w:rPr>
          <w:rFonts w:ascii="Calibri" w:eastAsia="Calibri" w:hAnsi="Calibri" w:cs="Calibri"/>
          <w:spacing w:val="-2"/>
          <w:sz w:val="20"/>
          <w:lang w:val="it-IT"/>
        </w:rPr>
        <w:t xml:space="preserve"> P.O. </w:t>
      </w:r>
      <w:r w:rsidR="00537646" w:rsidRPr="00537646">
        <w:rPr>
          <w:rFonts w:ascii="Calibri" w:eastAsia="Calibri" w:hAnsi="Calibri" w:cs="Calibri"/>
          <w:spacing w:val="-2"/>
          <w:sz w:val="20"/>
          <w:lang w:val="it-IT"/>
        </w:rPr>
        <w:t>(</w:t>
      </w:r>
      <w:r w:rsidR="006E7020" w:rsidRPr="00537646">
        <w:rPr>
          <w:rFonts w:ascii="Calibri" w:eastAsia="Calibri" w:hAnsi="Calibri" w:cs="Calibri"/>
          <w:spacing w:val="-2"/>
          <w:sz w:val="20"/>
          <w:lang w:val="it-IT"/>
        </w:rPr>
        <w:t>e</w:t>
      </w:r>
      <w:r w:rsidR="00537646" w:rsidRPr="00537646">
        <w:rPr>
          <w:rFonts w:ascii="Calibri" w:eastAsia="Calibri" w:hAnsi="Calibri" w:cs="Calibri"/>
          <w:spacing w:val="-2"/>
          <w:sz w:val="20"/>
          <w:lang w:val="it-IT"/>
        </w:rPr>
        <w:t>d eventualmente sessioni di lavoro collettive con</w:t>
      </w:r>
      <w:r w:rsidR="006E7020" w:rsidRPr="00537646">
        <w:rPr>
          <w:rFonts w:ascii="Calibri" w:eastAsia="Calibri" w:hAnsi="Calibri" w:cs="Calibri"/>
          <w:spacing w:val="-2"/>
          <w:sz w:val="20"/>
          <w:lang w:val="it-IT"/>
        </w:rPr>
        <w:t xml:space="preserve"> i dipendenti</w:t>
      </w:r>
      <w:r w:rsidR="00537646" w:rsidRPr="00537646">
        <w:rPr>
          <w:rFonts w:ascii="Calibri" w:eastAsia="Calibri" w:hAnsi="Calibri" w:cs="Calibri"/>
          <w:spacing w:val="-2"/>
          <w:sz w:val="20"/>
          <w:lang w:val="it-IT"/>
        </w:rPr>
        <w:t xml:space="preserve"> dell’Area di competenza)</w:t>
      </w:r>
      <w:r w:rsidR="006E7020" w:rsidRPr="00537646">
        <w:rPr>
          <w:rFonts w:ascii="Calibri" w:eastAsia="Calibri" w:hAnsi="Calibri" w:cs="Calibri"/>
          <w:spacing w:val="-2"/>
          <w:sz w:val="20"/>
          <w:lang w:val="it-IT"/>
        </w:rPr>
        <w:t xml:space="preserve"> </w:t>
      </w:r>
      <w:r w:rsidR="00537646" w:rsidRPr="00537646">
        <w:rPr>
          <w:rFonts w:ascii="Calibri" w:eastAsia="Calibri" w:hAnsi="Calibri" w:cs="Calibri"/>
          <w:spacing w:val="-2"/>
          <w:sz w:val="20"/>
          <w:lang w:val="it-IT"/>
        </w:rPr>
        <w:t>al</w:t>
      </w:r>
      <w:r w:rsidR="006E7020" w:rsidRPr="00537646">
        <w:rPr>
          <w:rFonts w:ascii="Calibri" w:eastAsia="Calibri" w:hAnsi="Calibri" w:cs="Calibri"/>
          <w:spacing w:val="-2"/>
          <w:sz w:val="20"/>
          <w:lang w:val="it-IT"/>
        </w:rPr>
        <w:t xml:space="preserve">lo scopo di verificare l’andamento degli obiettivi assegnati, modificare alcuni obiettivi a seguito di eventuali novità sopravvenute e </w:t>
      </w:r>
      <w:proofErr w:type="spellStart"/>
      <w:r w:rsidR="006E7020" w:rsidRPr="00537646">
        <w:rPr>
          <w:rFonts w:ascii="Calibri" w:eastAsia="Calibri" w:hAnsi="Calibri" w:cs="Calibri"/>
          <w:spacing w:val="-2"/>
          <w:sz w:val="20"/>
          <w:lang w:val="it-IT"/>
        </w:rPr>
        <w:t>ri</w:t>
      </w:r>
      <w:proofErr w:type="spellEnd"/>
      <w:r w:rsidR="006E7020" w:rsidRPr="00537646">
        <w:rPr>
          <w:rFonts w:ascii="Calibri" w:eastAsia="Calibri" w:hAnsi="Calibri" w:cs="Calibri"/>
          <w:spacing w:val="-2"/>
          <w:sz w:val="20"/>
          <w:lang w:val="it-IT"/>
        </w:rPr>
        <w:t>-orientare i comportamenti.</w:t>
      </w:r>
    </w:p>
    <w:p w:rsidR="0061658E" w:rsidRPr="0061658E" w:rsidRDefault="0061658E" w:rsidP="0061658E">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highlight w:val="yellow"/>
          <w:lang w:val="it-IT"/>
        </w:rPr>
      </w:pPr>
    </w:p>
    <w:p w:rsidR="00537646" w:rsidRPr="00C378D9" w:rsidRDefault="0061658E" w:rsidP="0061658E">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C378D9">
        <w:rPr>
          <w:rFonts w:ascii="Calibri" w:eastAsia="Calibri" w:hAnsi="Calibri" w:cs="Calibri"/>
          <w:b/>
          <w:spacing w:val="-2"/>
          <w:sz w:val="20"/>
          <w:lang w:val="it-IT"/>
        </w:rPr>
        <w:t>V</w:t>
      </w:r>
      <w:r w:rsidR="00AE6B1F" w:rsidRPr="00C378D9">
        <w:rPr>
          <w:rFonts w:ascii="Calibri" w:eastAsia="Calibri" w:hAnsi="Calibri" w:cs="Calibri"/>
          <w:b/>
          <w:spacing w:val="-2"/>
          <w:sz w:val="20"/>
          <w:lang w:val="it-IT"/>
        </w:rPr>
        <w:t xml:space="preserve">alutazione </w:t>
      </w:r>
      <w:r w:rsidR="002B1D49" w:rsidRPr="00C378D9">
        <w:rPr>
          <w:rFonts w:ascii="Calibri" w:eastAsia="Calibri" w:hAnsi="Calibri" w:cs="Calibri"/>
          <w:b/>
          <w:spacing w:val="-2"/>
          <w:sz w:val="20"/>
          <w:lang w:val="it-IT"/>
        </w:rPr>
        <w:t xml:space="preserve">degli obiettivi e dei comportamenti </w:t>
      </w:r>
      <w:r w:rsidR="00C24F1E" w:rsidRPr="00C378D9">
        <w:rPr>
          <w:b/>
          <w:lang w:val="it-IT"/>
        </w:rPr>
        <w:sym w:font="Wingdings" w:char="F0E0"/>
      </w:r>
      <w:r w:rsidR="00C24F1E" w:rsidRPr="00C378D9">
        <w:rPr>
          <w:rFonts w:ascii="Calibri" w:eastAsia="Calibri" w:hAnsi="Calibri" w:cs="Calibri"/>
          <w:b/>
          <w:spacing w:val="-2"/>
          <w:sz w:val="20"/>
          <w:lang w:val="it-IT"/>
        </w:rPr>
        <w:t xml:space="preserve"> </w:t>
      </w:r>
      <w:r w:rsidR="002B1D49" w:rsidRPr="00C378D9">
        <w:rPr>
          <w:rFonts w:ascii="Calibri" w:eastAsia="Calibri" w:hAnsi="Calibri" w:cs="Calibri"/>
          <w:spacing w:val="-2"/>
          <w:sz w:val="20"/>
          <w:lang w:val="it-IT"/>
        </w:rPr>
        <w:t>Al termine dell’esercizio</w:t>
      </w:r>
      <w:r w:rsidR="002B1D49" w:rsidRPr="00C378D9">
        <w:rPr>
          <w:rFonts w:ascii="Calibri" w:eastAsia="Calibri" w:hAnsi="Calibri" w:cs="Calibri"/>
          <w:spacing w:val="-2"/>
          <w:sz w:val="20"/>
          <w:highlight w:val="cyan"/>
          <w:lang w:val="it-IT"/>
        </w:rPr>
        <w:t>,</w:t>
      </w:r>
      <w:r w:rsidR="00537646" w:rsidRPr="00C378D9">
        <w:rPr>
          <w:rFonts w:ascii="Calibri" w:eastAsia="Calibri" w:hAnsi="Calibri" w:cs="Calibri"/>
          <w:spacing w:val="-2"/>
          <w:sz w:val="20"/>
          <w:highlight w:val="cyan"/>
          <w:lang w:val="it-IT"/>
        </w:rPr>
        <w:t xml:space="preserve"> l’Ufficio Controllo di gestione</w:t>
      </w:r>
      <w:r w:rsidR="00537646" w:rsidRPr="00C378D9">
        <w:rPr>
          <w:rFonts w:ascii="Calibri" w:eastAsia="Calibri" w:hAnsi="Calibri" w:cs="Calibri"/>
          <w:spacing w:val="-2"/>
          <w:sz w:val="20"/>
          <w:lang w:val="it-IT"/>
        </w:rPr>
        <w:t xml:space="preserve"> provvede a consolidare in chiave di consuntivazione i dati necessari a misurare il raggiungimento degli obiettivi di cui al Quadro riepilogativo sopra citato, attingendo alle risultanze del monitoraggio della performance organizzativa e integrandole, laddove necessario, per ciò che riguarda gli obiettivi specifici attribuiti ai diversi soggetti.</w:t>
      </w:r>
    </w:p>
    <w:p w:rsidR="00C378D9" w:rsidRPr="00C378D9" w:rsidRDefault="00C378D9" w:rsidP="0061658E">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C378D9">
        <w:rPr>
          <w:rFonts w:ascii="Calibri" w:eastAsia="Calibri" w:hAnsi="Calibri" w:cs="Calibri"/>
          <w:spacing w:val="-2"/>
          <w:sz w:val="20"/>
          <w:lang w:val="it-IT"/>
        </w:rPr>
        <w:t xml:space="preserve">In tal modo, è possibile alimentare con i dati consuntivi la componente “Risultati” delle Schede di valutazione, mentre la valutazione della componente “Comportamenti” </w:t>
      </w:r>
      <w:r w:rsidR="002B1D49" w:rsidRPr="00C378D9">
        <w:rPr>
          <w:rFonts w:ascii="Calibri" w:eastAsia="Calibri" w:hAnsi="Calibri" w:cs="Calibri"/>
          <w:spacing w:val="-2"/>
          <w:sz w:val="20"/>
          <w:lang w:val="it-IT"/>
        </w:rPr>
        <w:t>è frutto di osservazioni dirette</w:t>
      </w:r>
      <w:r w:rsidRPr="00C378D9">
        <w:rPr>
          <w:rFonts w:ascii="Calibri" w:eastAsia="Calibri" w:hAnsi="Calibri" w:cs="Calibri"/>
          <w:spacing w:val="-2"/>
          <w:sz w:val="20"/>
          <w:lang w:val="it-IT"/>
        </w:rPr>
        <w:t>.</w:t>
      </w:r>
    </w:p>
    <w:p w:rsidR="00C378D9" w:rsidRPr="00C378D9" w:rsidRDefault="00C378D9" w:rsidP="0061658E">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C378D9">
        <w:rPr>
          <w:rFonts w:ascii="Calibri" w:eastAsia="Calibri" w:hAnsi="Calibri" w:cs="Calibri"/>
          <w:spacing w:val="-2"/>
          <w:sz w:val="20"/>
          <w:lang w:val="it-IT"/>
        </w:rPr>
        <w:t>La valutazione complessiva viene perciò effettuata:</w:t>
      </w:r>
    </w:p>
    <w:p w:rsidR="00C378D9" w:rsidRPr="00F71851" w:rsidRDefault="00C378D9" w:rsidP="00221A58">
      <w:pPr>
        <w:pStyle w:val="Paragrafoelenco"/>
        <w:numPr>
          <w:ilvl w:val="0"/>
          <w:numId w:val="13"/>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highlight w:val="cyan"/>
          <w:lang w:val="it-IT"/>
        </w:rPr>
      </w:pPr>
      <w:r w:rsidRPr="00F71851">
        <w:rPr>
          <w:rFonts w:ascii="Calibri" w:eastAsia="Calibri" w:hAnsi="Calibri" w:cs="Calibri"/>
          <w:spacing w:val="-2"/>
          <w:sz w:val="20"/>
          <w:highlight w:val="cyan"/>
          <w:lang w:val="it-IT"/>
        </w:rPr>
        <w:t>nei confronti del Segretario da parte della Giunta su proposta dell’OIV (entro il mese di ….);</w:t>
      </w:r>
    </w:p>
    <w:p w:rsidR="00C378D9" w:rsidRPr="00F71851" w:rsidRDefault="00C378D9" w:rsidP="00221A58">
      <w:pPr>
        <w:pStyle w:val="Paragrafoelenco"/>
        <w:numPr>
          <w:ilvl w:val="0"/>
          <w:numId w:val="13"/>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highlight w:val="cyan"/>
          <w:lang w:val="it-IT"/>
        </w:rPr>
      </w:pPr>
      <w:r w:rsidRPr="00F71851">
        <w:rPr>
          <w:rFonts w:ascii="Calibri" w:eastAsia="Calibri" w:hAnsi="Calibri" w:cs="Calibri"/>
          <w:spacing w:val="-2"/>
          <w:sz w:val="20"/>
          <w:highlight w:val="cyan"/>
          <w:lang w:val="it-IT"/>
        </w:rPr>
        <w:t>nei confronti dei Dirigenti da parte del Segretario generale, con l’ausilio dell’OIV;</w:t>
      </w:r>
    </w:p>
    <w:p w:rsidR="00C378D9" w:rsidRDefault="00C378D9" w:rsidP="00221A58">
      <w:pPr>
        <w:pStyle w:val="Paragrafoelenco"/>
        <w:numPr>
          <w:ilvl w:val="0"/>
          <w:numId w:val="13"/>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highlight w:val="cyan"/>
          <w:lang w:val="it-IT"/>
        </w:rPr>
      </w:pPr>
      <w:r w:rsidRPr="00F71851">
        <w:rPr>
          <w:rFonts w:ascii="Calibri" w:eastAsia="Calibri" w:hAnsi="Calibri" w:cs="Calibri"/>
          <w:spacing w:val="-2"/>
          <w:sz w:val="20"/>
          <w:highlight w:val="cyan"/>
          <w:lang w:val="it-IT"/>
        </w:rPr>
        <w:t>nei confronti delle P.O. e del restante personale da parte dei Dirigenti responsabili delle unità organizzative di competenza, previa armonizzazione delle valutazioni con il Segretario generale.</w:t>
      </w:r>
    </w:p>
    <w:p w:rsidR="004C7E18" w:rsidRDefault="004C7E18" w:rsidP="004C7E1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highlight w:val="cyan"/>
          <w:lang w:val="it-IT"/>
        </w:rPr>
      </w:pPr>
    </w:p>
    <w:p w:rsidR="004C7E18" w:rsidRPr="00A53D36" w:rsidRDefault="004C7E18" w:rsidP="004C7E1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A53D36">
        <w:rPr>
          <w:rFonts w:ascii="Calibri" w:eastAsia="Calibri" w:hAnsi="Calibri" w:cs="Calibri"/>
          <w:spacing w:val="-2"/>
          <w:sz w:val="20"/>
          <w:lang w:val="it-IT"/>
        </w:rPr>
        <w:t>I fattori di valutazione dei comportamenti vengono di seguito riportati in relazione alle diverse tipologie di personale:</w:t>
      </w:r>
    </w:p>
    <w:tbl>
      <w:tblPr>
        <w:tblStyle w:val="Grigliatabella"/>
        <w:tblW w:w="5000" w:type="pct"/>
        <w:tblLayout w:type="fixed"/>
        <w:tblCellMar>
          <w:left w:w="28" w:type="dxa"/>
          <w:right w:w="28" w:type="dxa"/>
        </w:tblCellMar>
        <w:tblLook w:val="04A0" w:firstRow="1" w:lastRow="0" w:firstColumn="1" w:lastColumn="0" w:noHBand="0" w:noVBand="1"/>
      </w:tblPr>
      <w:tblGrid>
        <w:gridCol w:w="2515"/>
        <w:gridCol w:w="2515"/>
        <w:gridCol w:w="2515"/>
        <w:gridCol w:w="2515"/>
      </w:tblGrid>
      <w:tr w:rsidR="00221A58" w:rsidRPr="00255F48" w:rsidTr="0068743E">
        <w:tc>
          <w:tcPr>
            <w:tcW w:w="1250" w:type="pct"/>
            <w:shd w:val="clear" w:color="auto" w:fill="DBE5F1" w:themeFill="accent1" w:themeFillTint="33"/>
          </w:tcPr>
          <w:p w:rsidR="00221A58" w:rsidRPr="006940E1" w:rsidRDefault="00221A58" w:rsidP="0068743E">
            <w:pPr>
              <w:autoSpaceDE w:val="0"/>
              <w:autoSpaceDN w:val="0"/>
              <w:adjustRightInd w:val="0"/>
              <w:jc w:val="center"/>
              <w:rPr>
                <w:b/>
                <w:sz w:val="20"/>
              </w:rPr>
            </w:pPr>
            <w:proofErr w:type="spellStart"/>
            <w:r w:rsidRPr="006940E1">
              <w:rPr>
                <w:b/>
                <w:sz w:val="20"/>
              </w:rPr>
              <w:t>Segretario</w:t>
            </w:r>
            <w:proofErr w:type="spellEnd"/>
            <w:r w:rsidRPr="006940E1">
              <w:rPr>
                <w:b/>
                <w:sz w:val="20"/>
              </w:rPr>
              <w:t xml:space="preserve"> </w:t>
            </w:r>
            <w:proofErr w:type="spellStart"/>
            <w:r w:rsidRPr="006940E1">
              <w:rPr>
                <w:b/>
                <w:sz w:val="20"/>
              </w:rPr>
              <w:t>generale</w:t>
            </w:r>
            <w:proofErr w:type="spellEnd"/>
          </w:p>
        </w:tc>
        <w:tc>
          <w:tcPr>
            <w:tcW w:w="1250" w:type="pct"/>
            <w:shd w:val="clear" w:color="auto" w:fill="DBE5F1" w:themeFill="accent1" w:themeFillTint="33"/>
          </w:tcPr>
          <w:p w:rsidR="00221A58" w:rsidRPr="006940E1" w:rsidRDefault="00221A58" w:rsidP="0068743E">
            <w:pPr>
              <w:autoSpaceDE w:val="0"/>
              <w:autoSpaceDN w:val="0"/>
              <w:adjustRightInd w:val="0"/>
              <w:jc w:val="center"/>
              <w:rPr>
                <w:b/>
                <w:sz w:val="20"/>
              </w:rPr>
            </w:pPr>
            <w:proofErr w:type="spellStart"/>
            <w:r w:rsidRPr="006940E1">
              <w:rPr>
                <w:b/>
                <w:sz w:val="20"/>
              </w:rPr>
              <w:t>Dirigenti</w:t>
            </w:r>
            <w:proofErr w:type="spellEnd"/>
          </w:p>
        </w:tc>
        <w:tc>
          <w:tcPr>
            <w:tcW w:w="1250" w:type="pct"/>
            <w:shd w:val="clear" w:color="auto" w:fill="DBE5F1" w:themeFill="accent1" w:themeFillTint="33"/>
          </w:tcPr>
          <w:p w:rsidR="00221A58" w:rsidRPr="006940E1" w:rsidRDefault="00221A58" w:rsidP="0068743E">
            <w:pPr>
              <w:autoSpaceDE w:val="0"/>
              <w:autoSpaceDN w:val="0"/>
              <w:adjustRightInd w:val="0"/>
              <w:jc w:val="center"/>
              <w:rPr>
                <w:b/>
                <w:sz w:val="20"/>
              </w:rPr>
            </w:pPr>
            <w:r w:rsidRPr="006940E1">
              <w:rPr>
                <w:b/>
                <w:sz w:val="20"/>
              </w:rPr>
              <w:t>P.O.</w:t>
            </w:r>
          </w:p>
        </w:tc>
        <w:tc>
          <w:tcPr>
            <w:tcW w:w="1250" w:type="pct"/>
            <w:shd w:val="clear" w:color="auto" w:fill="DBE5F1" w:themeFill="accent1" w:themeFillTint="33"/>
          </w:tcPr>
          <w:p w:rsidR="00221A58" w:rsidRPr="006940E1" w:rsidRDefault="00221A58" w:rsidP="0068743E">
            <w:pPr>
              <w:autoSpaceDE w:val="0"/>
              <w:autoSpaceDN w:val="0"/>
              <w:adjustRightInd w:val="0"/>
              <w:jc w:val="center"/>
              <w:rPr>
                <w:b/>
                <w:sz w:val="20"/>
              </w:rPr>
            </w:pPr>
            <w:proofErr w:type="spellStart"/>
            <w:r w:rsidRPr="006940E1">
              <w:rPr>
                <w:b/>
                <w:sz w:val="20"/>
              </w:rPr>
              <w:t>Dipendenti</w:t>
            </w:r>
            <w:proofErr w:type="spellEnd"/>
          </w:p>
        </w:tc>
      </w:tr>
      <w:tr w:rsidR="00221A58" w:rsidRPr="00255F48" w:rsidTr="0068743E">
        <w:tc>
          <w:tcPr>
            <w:tcW w:w="1250" w:type="pct"/>
            <w:shd w:val="clear" w:color="auto" w:fill="F2F2F2" w:themeFill="background1" w:themeFillShade="F2"/>
          </w:tcPr>
          <w:p w:rsidR="00221A58" w:rsidRPr="006940E1" w:rsidRDefault="00221A58" w:rsidP="00221A58">
            <w:pPr>
              <w:pStyle w:val="Paragrafoelenco"/>
              <w:widowControl/>
              <w:numPr>
                <w:ilvl w:val="0"/>
                <w:numId w:val="19"/>
              </w:numPr>
              <w:autoSpaceDE w:val="0"/>
              <w:autoSpaceDN w:val="0"/>
              <w:adjustRightInd w:val="0"/>
              <w:rPr>
                <w:color w:val="C00000"/>
                <w:sz w:val="20"/>
              </w:rPr>
            </w:pPr>
            <w:proofErr w:type="spellStart"/>
            <w:r w:rsidRPr="006940E1">
              <w:rPr>
                <w:color w:val="C00000"/>
                <w:sz w:val="20"/>
              </w:rPr>
              <w:t>Capacità</w:t>
            </w:r>
            <w:proofErr w:type="spellEnd"/>
            <w:r w:rsidRPr="006940E1">
              <w:rPr>
                <w:color w:val="C00000"/>
                <w:sz w:val="20"/>
              </w:rPr>
              <w:t xml:space="preserve"> di </w:t>
            </w:r>
            <w:proofErr w:type="spellStart"/>
            <w:r w:rsidRPr="006940E1">
              <w:rPr>
                <w:color w:val="C00000"/>
                <w:sz w:val="20"/>
              </w:rPr>
              <w:t>valutazione</w:t>
            </w:r>
            <w:proofErr w:type="spellEnd"/>
            <w:r w:rsidRPr="006940E1">
              <w:rPr>
                <w:color w:val="C00000"/>
                <w:sz w:val="20"/>
              </w:rPr>
              <w:t xml:space="preserve"> </w:t>
            </w:r>
            <w:proofErr w:type="spellStart"/>
            <w:r w:rsidRPr="006940E1">
              <w:rPr>
                <w:color w:val="C00000"/>
                <w:sz w:val="20"/>
              </w:rPr>
              <w:t>dei</w:t>
            </w:r>
            <w:proofErr w:type="spellEnd"/>
            <w:r w:rsidRPr="006940E1">
              <w:rPr>
                <w:color w:val="C00000"/>
                <w:sz w:val="20"/>
              </w:rPr>
              <w:t xml:space="preserve"> </w:t>
            </w:r>
            <w:proofErr w:type="spellStart"/>
            <w:r w:rsidRPr="006940E1">
              <w:rPr>
                <w:color w:val="C00000"/>
                <w:sz w:val="20"/>
              </w:rPr>
              <w:t>collaboratori</w:t>
            </w:r>
            <w:proofErr w:type="spellEnd"/>
          </w:p>
          <w:p w:rsidR="00221A58" w:rsidRPr="00221A58" w:rsidRDefault="00221A58" w:rsidP="00221A58">
            <w:pPr>
              <w:pStyle w:val="Paragrafoelenco"/>
              <w:widowControl/>
              <w:numPr>
                <w:ilvl w:val="0"/>
                <w:numId w:val="19"/>
              </w:numPr>
              <w:autoSpaceDE w:val="0"/>
              <w:autoSpaceDN w:val="0"/>
              <w:adjustRightInd w:val="0"/>
              <w:rPr>
                <w:sz w:val="20"/>
                <w:highlight w:val="cyan"/>
              </w:rPr>
            </w:pPr>
            <w:proofErr w:type="spellStart"/>
            <w:r w:rsidRPr="00221A58">
              <w:rPr>
                <w:sz w:val="20"/>
                <w:highlight w:val="cyan"/>
              </w:rPr>
              <w:t>Capacità</w:t>
            </w:r>
            <w:proofErr w:type="spellEnd"/>
            <w:r w:rsidRPr="00221A58">
              <w:rPr>
                <w:sz w:val="20"/>
                <w:highlight w:val="cyan"/>
              </w:rPr>
              <w:t xml:space="preserve"> </w:t>
            </w:r>
            <w:proofErr w:type="spellStart"/>
            <w:r w:rsidRPr="00221A58">
              <w:rPr>
                <w:sz w:val="20"/>
                <w:highlight w:val="cyan"/>
              </w:rPr>
              <w:t>direzionale</w:t>
            </w:r>
            <w:proofErr w:type="spellEnd"/>
          </w:p>
          <w:p w:rsidR="00221A58" w:rsidRPr="00221A58" w:rsidRDefault="00221A58" w:rsidP="00221A58">
            <w:pPr>
              <w:pStyle w:val="Paragrafoelenco"/>
              <w:widowControl/>
              <w:numPr>
                <w:ilvl w:val="0"/>
                <w:numId w:val="19"/>
              </w:numPr>
              <w:autoSpaceDE w:val="0"/>
              <w:autoSpaceDN w:val="0"/>
              <w:adjustRightInd w:val="0"/>
              <w:rPr>
                <w:sz w:val="20"/>
                <w:highlight w:val="cyan"/>
              </w:rPr>
            </w:pPr>
            <w:r w:rsidRPr="00221A58">
              <w:rPr>
                <w:sz w:val="20"/>
                <w:highlight w:val="cyan"/>
              </w:rPr>
              <w:t>Leadership</w:t>
            </w:r>
          </w:p>
          <w:p w:rsidR="00221A58" w:rsidRPr="00221A58" w:rsidRDefault="00221A58" w:rsidP="00221A58">
            <w:pPr>
              <w:pStyle w:val="Paragrafoelenco"/>
              <w:widowControl/>
              <w:numPr>
                <w:ilvl w:val="0"/>
                <w:numId w:val="19"/>
              </w:numPr>
              <w:autoSpaceDE w:val="0"/>
              <w:autoSpaceDN w:val="0"/>
              <w:adjustRightInd w:val="0"/>
              <w:rPr>
                <w:sz w:val="20"/>
                <w:highlight w:val="cyan"/>
              </w:rPr>
            </w:pPr>
            <w:proofErr w:type="spellStart"/>
            <w:r w:rsidRPr="00221A58">
              <w:rPr>
                <w:sz w:val="20"/>
                <w:highlight w:val="cyan"/>
              </w:rPr>
              <w:t>Innovatività</w:t>
            </w:r>
            <w:proofErr w:type="spellEnd"/>
          </w:p>
          <w:p w:rsidR="00221A58" w:rsidRPr="00221A58" w:rsidRDefault="00221A58" w:rsidP="00221A58">
            <w:pPr>
              <w:pStyle w:val="Paragrafoelenco"/>
              <w:widowControl/>
              <w:numPr>
                <w:ilvl w:val="0"/>
                <w:numId w:val="19"/>
              </w:numPr>
              <w:autoSpaceDE w:val="0"/>
              <w:autoSpaceDN w:val="0"/>
              <w:adjustRightInd w:val="0"/>
              <w:rPr>
                <w:sz w:val="20"/>
                <w:highlight w:val="cyan"/>
              </w:rPr>
            </w:pPr>
            <w:proofErr w:type="spellStart"/>
            <w:r w:rsidRPr="00221A58">
              <w:rPr>
                <w:sz w:val="20"/>
                <w:highlight w:val="cyan"/>
              </w:rPr>
              <w:t>Capacità</w:t>
            </w:r>
            <w:proofErr w:type="spellEnd"/>
            <w:r w:rsidRPr="00221A58">
              <w:rPr>
                <w:sz w:val="20"/>
                <w:highlight w:val="cyan"/>
              </w:rPr>
              <w:t xml:space="preserve"> </w:t>
            </w:r>
            <w:proofErr w:type="spellStart"/>
            <w:r w:rsidRPr="00221A58">
              <w:rPr>
                <w:sz w:val="20"/>
                <w:highlight w:val="cyan"/>
              </w:rPr>
              <w:t>relazionali</w:t>
            </w:r>
            <w:proofErr w:type="spellEnd"/>
            <w:r w:rsidRPr="00221A58">
              <w:rPr>
                <w:sz w:val="20"/>
                <w:highlight w:val="cyan"/>
              </w:rPr>
              <w:t xml:space="preserve"> e di networking</w:t>
            </w:r>
          </w:p>
          <w:p w:rsidR="00221A58" w:rsidRPr="00221A58" w:rsidRDefault="00221A58" w:rsidP="00221A58">
            <w:pPr>
              <w:pStyle w:val="Paragrafoelenco"/>
              <w:widowControl/>
              <w:numPr>
                <w:ilvl w:val="0"/>
                <w:numId w:val="19"/>
              </w:numPr>
              <w:autoSpaceDE w:val="0"/>
              <w:autoSpaceDN w:val="0"/>
              <w:adjustRightInd w:val="0"/>
              <w:rPr>
                <w:sz w:val="20"/>
                <w:highlight w:val="cyan"/>
              </w:rPr>
            </w:pPr>
            <w:proofErr w:type="spellStart"/>
            <w:r w:rsidRPr="00221A58">
              <w:rPr>
                <w:sz w:val="20"/>
                <w:highlight w:val="cyan"/>
              </w:rPr>
              <w:t>Trasparenza</w:t>
            </w:r>
            <w:proofErr w:type="spellEnd"/>
            <w:r w:rsidRPr="00221A58">
              <w:rPr>
                <w:sz w:val="20"/>
                <w:highlight w:val="cyan"/>
              </w:rPr>
              <w:t xml:space="preserve"> e </w:t>
            </w:r>
            <w:proofErr w:type="spellStart"/>
            <w:r w:rsidRPr="00221A58">
              <w:rPr>
                <w:sz w:val="20"/>
                <w:highlight w:val="cyan"/>
              </w:rPr>
              <w:t>prevenzione</w:t>
            </w:r>
            <w:proofErr w:type="spellEnd"/>
            <w:r w:rsidRPr="00221A58">
              <w:rPr>
                <w:sz w:val="20"/>
                <w:highlight w:val="cyan"/>
              </w:rPr>
              <w:t xml:space="preserve"> </w:t>
            </w:r>
            <w:proofErr w:type="spellStart"/>
            <w:r w:rsidRPr="00221A58">
              <w:rPr>
                <w:sz w:val="20"/>
                <w:highlight w:val="cyan"/>
              </w:rPr>
              <w:t>della</w:t>
            </w:r>
            <w:proofErr w:type="spellEnd"/>
            <w:r w:rsidRPr="00221A58">
              <w:rPr>
                <w:sz w:val="20"/>
                <w:highlight w:val="cyan"/>
              </w:rPr>
              <w:t xml:space="preserve"> </w:t>
            </w:r>
            <w:proofErr w:type="spellStart"/>
            <w:r w:rsidRPr="00221A58">
              <w:rPr>
                <w:sz w:val="20"/>
                <w:highlight w:val="cyan"/>
              </w:rPr>
              <w:t>corruzione</w:t>
            </w:r>
            <w:proofErr w:type="spellEnd"/>
          </w:p>
          <w:p w:rsidR="00221A58" w:rsidRPr="00221A58" w:rsidRDefault="00221A58" w:rsidP="00221A58">
            <w:pPr>
              <w:pStyle w:val="Paragrafoelenco"/>
              <w:widowControl/>
              <w:numPr>
                <w:ilvl w:val="0"/>
                <w:numId w:val="19"/>
              </w:numPr>
              <w:autoSpaceDE w:val="0"/>
              <w:autoSpaceDN w:val="0"/>
              <w:adjustRightInd w:val="0"/>
              <w:rPr>
                <w:sz w:val="20"/>
                <w:highlight w:val="cyan"/>
              </w:rPr>
            </w:pPr>
            <w:r w:rsidRPr="00221A58">
              <w:rPr>
                <w:sz w:val="20"/>
              </w:rPr>
              <w:t>[…]</w:t>
            </w:r>
          </w:p>
        </w:tc>
        <w:tc>
          <w:tcPr>
            <w:tcW w:w="1250" w:type="pct"/>
            <w:shd w:val="clear" w:color="auto" w:fill="F2F2F2" w:themeFill="background1" w:themeFillShade="F2"/>
          </w:tcPr>
          <w:p w:rsidR="00221A58" w:rsidRPr="006940E1" w:rsidRDefault="00221A58" w:rsidP="00221A58">
            <w:pPr>
              <w:pStyle w:val="Paragrafoelenco"/>
              <w:widowControl/>
              <w:numPr>
                <w:ilvl w:val="0"/>
                <w:numId w:val="19"/>
              </w:numPr>
              <w:autoSpaceDE w:val="0"/>
              <w:autoSpaceDN w:val="0"/>
              <w:adjustRightInd w:val="0"/>
              <w:rPr>
                <w:color w:val="C00000"/>
                <w:sz w:val="20"/>
              </w:rPr>
            </w:pPr>
            <w:proofErr w:type="spellStart"/>
            <w:r w:rsidRPr="006940E1">
              <w:rPr>
                <w:color w:val="C00000"/>
                <w:sz w:val="20"/>
              </w:rPr>
              <w:t>Capacità</w:t>
            </w:r>
            <w:proofErr w:type="spellEnd"/>
            <w:r w:rsidRPr="006940E1">
              <w:rPr>
                <w:color w:val="C00000"/>
                <w:sz w:val="20"/>
              </w:rPr>
              <w:t xml:space="preserve"> di </w:t>
            </w:r>
            <w:proofErr w:type="spellStart"/>
            <w:r w:rsidRPr="006940E1">
              <w:rPr>
                <w:color w:val="C00000"/>
                <w:sz w:val="20"/>
              </w:rPr>
              <w:t>valutazione</w:t>
            </w:r>
            <w:proofErr w:type="spellEnd"/>
            <w:r w:rsidRPr="006940E1">
              <w:rPr>
                <w:color w:val="C00000"/>
                <w:sz w:val="20"/>
              </w:rPr>
              <w:t xml:space="preserve"> </w:t>
            </w:r>
            <w:proofErr w:type="spellStart"/>
            <w:r w:rsidRPr="006940E1">
              <w:rPr>
                <w:color w:val="C00000"/>
                <w:sz w:val="20"/>
              </w:rPr>
              <w:t>dei</w:t>
            </w:r>
            <w:proofErr w:type="spellEnd"/>
            <w:r w:rsidRPr="006940E1">
              <w:rPr>
                <w:color w:val="C00000"/>
                <w:sz w:val="20"/>
              </w:rPr>
              <w:t xml:space="preserve"> </w:t>
            </w:r>
            <w:proofErr w:type="spellStart"/>
            <w:r w:rsidRPr="006940E1">
              <w:rPr>
                <w:color w:val="C00000"/>
                <w:sz w:val="20"/>
              </w:rPr>
              <w:t>collaboratori</w:t>
            </w:r>
            <w:proofErr w:type="spellEnd"/>
          </w:p>
          <w:p w:rsidR="00221A58" w:rsidRPr="00221A58" w:rsidRDefault="00221A58" w:rsidP="00221A58">
            <w:pPr>
              <w:pStyle w:val="Paragrafoelenco"/>
              <w:widowControl/>
              <w:numPr>
                <w:ilvl w:val="0"/>
                <w:numId w:val="19"/>
              </w:numPr>
              <w:autoSpaceDE w:val="0"/>
              <w:autoSpaceDN w:val="0"/>
              <w:adjustRightInd w:val="0"/>
              <w:rPr>
                <w:sz w:val="20"/>
                <w:highlight w:val="cyan"/>
              </w:rPr>
            </w:pPr>
            <w:proofErr w:type="spellStart"/>
            <w:r w:rsidRPr="00221A58">
              <w:rPr>
                <w:sz w:val="20"/>
                <w:highlight w:val="cyan"/>
              </w:rPr>
              <w:t>Capacità</w:t>
            </w:r>
            <w:proofErr w:type="spellEnd"/>
            <w:r w:rsidRPr="00221A58">
              <w:rPr>
                <w:sz w:val="20"/>
                <w:highlight w:val="cyan"/>
              </w:rPr>
              <w:t xml:space="preserve"> </w:t>
            </w:r>
            <w:proofErr w:type="spellStart"/>
            <w:r w:rsidRPr="00221A58">
              <w:rPr>
                <w:sz w:val="20"/>
                <w:highlight w:val="cyan"/>
              </w:rPr>
              <w:t>direzionale</w:t>
            </w:r>
            <w:proofErr w:type="spellEnd"/>
          </w:p>
          <w:p w:rsidR="00221A58" w:rsidRPr="00221A58" w:rsidRDefault="00221A58" w:rsidP="00221A58">
            <w:pPr>
              <w:pStyle w:val="Paragrafoelenco"/>
              <w:widowControl/>
              <w:numPr>
                <w:ilvl w:val="0"/>
                <w:numId w:val="19"/>
              </w:numPr>
              <w:autoSpaceDE w:val="0"/>
              <w:autoSpaceDN w:val="0"/>
              <w:adjustRightInd w:val="0"/>
              <w:rPr>
                <w:sz w:val="20"/>
                <w:highlight w:val="cyan"/>
              </w:rPr>
            </w:pPr>
            <w:r w:rsidRPr="00221A58">
              <w:rPr>
                <w:sz w:val="20"/>
                <w:highlight w:val="cyan"/>
              </w:rPr>
              <w:t>Leadership</w:t>
            </w:r>
          </w:p>
          <w:p w:rsidR="00221A58" w:rsidRPr="00221A58" w:rsidRDefault="00221A58" w:rsidP="00221A58">
            <w:pPr>
              <w:pStyle w:val="Paragrafoelenco"/>
              <w:widowControl/>
              <w:numPr>
                <w:ilvl w:val="0"/>
                <w:numId w:val="19"/>
              </w:numPr>
              <w:autoSpaceDE w:val="0"/>
              <w:autoSpaceDN w:val="0"/>
              <w:adjustRightInd w:val="0"/>
              <w:rPr>
                <w:sz w:val="20"/>
                <w:highlight w:val="cyan"/>
              </w:rPr>
            </w:pPr>
            <w:proofErr w:type="spellStart"/>
            <w:r w:rsidRPr="00221A58">
              <w:rPr>
                <w:sz w:val="20"/>
                <w:highlight w:val="cyan"/>
              </w:rPr>
              <w:t>Innovatività</w:t>
            </w:r>
            <w:proofErr w:type="spellEnd"/>
          </w:p>
          <w:p w:rsidR="00221A58" w:rsidRPr="00221A58" w:rsidRDefault="00221A58" w:rsidP="00221A58">
            <w:pPr>
              <w:pStyle w:val="Paragrafoelenco"/>
              <w:widowControl/>
              <w:numPr>
                <w:ilvl w:val="0"/>
                <w:numId w:val="19"/>
              </w:numPr>
              <w:autoSpaceDE w:val="0"/>
              <w:autoSpaceDN w:val="0"/>
              <w:adjustRightInd w:val="0"/>
              <w:rPr>
                <w:sz w:val="20"/>
                <w:highlight w:val="cyan"/>
              </w:rPr>
            </w:pPr>
            <w:proofErr w:type="spellStart"/>
            <w:r w:rsidRPr="00221A58">
              <w:rPr>
                <w:sz w:val="20"/>
                <w:highlight w:val="cyan"/>
              </w:rPr>
              <w:t>Capacità</w:t>
            </w:r>
            <w:proofErr w:type="spellEnd"/>
            <w:r w:rsidRPr="00221A58">
              <w:rPr>
                <w:sz w:val="20"/>
                <w:highlight w:val="cyan"/>
              </w:rPr>
              <w:t xml:space="preserve"> </w:t>
            </w:r>
            <w:proofErr w:type="spellStart"/>
            <w:r w:rsidRPr="00221A58">
              <w:rPr>
                <w:sz w:val="20"/>
                <w:highlight w:val="cyan"/>
              </w:rPr>
              <w:t>relazionali</w:t>
            </w:r>
            <w:proofErr w:type="spellEnd"/>
            <w:r w:rsidRPr="00221A58">
              <w:rPr>
                <w:sz w:val="20"/>
                <w:highlight w:val="cyan"/>
              </w:rPr>
              <w:t xml:space="preserve"> e di networking</w:t>
            </w:r>
          </w:p>
          <w:p w:rsidR="00221A58" w:rsidRPr="00221A58" w:rsidRDefault="00221A58" w:rsidP="00221A58">
            <w:pPr>
              <w:pStyle w:val="Paragrafoelenco"/>
              <w:widowControl/>
              <w:numPr>
                <w:ilvl w:val="0"/>
                <w:numId w:val="19"/>
              </w:numPr>
              <w:autoSpaceDE w:val="0"/>
              <w:autoSpaceDN w:val="0"/>
              <w:adjustRightInd w:val="0"/>
              <w:rPr>
                <w:sz w:val="20"/>
                <w:highlight w:val="cyan"/>
              </w:rPr>
            </w:pPr>
            <w:proofErr w:type="spellStart"/>
            <w:r w:rsidRPr="00221A58">
              <w:rPr>
                <w:sz w:val="20"/>
                <w:highlight w:val="cyan"/>
              </w:rPr>
              <w:t>Trasparenza</w:t>
            </w:r>
            <w:proofErr w:type="spellEnd"/>
            <w:r w:rsidRPr="00221A58">
              <w:rPr>
                <w:sz w:val="20"/>
                <w:highlight w:val="cyan"/>
              </w:rPr>
              <w:t xml:space="preserve"> e </w:t>
            </w:r>
            <w:proofErr w:type="spellStart"/>
            <w:r w:rsidRPr="00221A58">
              <w:rPr>
                <w:sz w:val="20"/>
                <w:highlight w:val="cyan"/>
              </w:rPr>
              <w:t>prevenzione</w:t>
            </w:r>
            <w:proofErr w:type="spellEnd"/>
            <w:r w:rsidRPr="00221A58">
              <w:rPr>
                <w:sz w:val="20"/>
                <w:highlight w:val="cyan"/>
              </w:rPr>
              <w:t xml:space="preserve"> </w:t>
            </w:r>
            <w:proofErr w:type="spellStart"/>
            <w:r w:rsidRPr="00221A58">
              <w:rPr>
                <w:sz w:val="20"/>
                <w:highlight w:val="cyan"/>
              </w:rPr>
              <w:t>della</w:t>
            </w:r>
            <w:proofErr w:type="spellEnd"/>
            <w:r w:rsidRPr="00221A58">
              <w:rPr>
                <w:sz w:val="20"/>
                <w:highlight w:val="cyan"/>
              </w:rPr>
              <w:t xml:space="preserve"> </w:t>
            </w:r>
            <w:proofErr w:type="spellStart"/>
            <w:r w:rsidRPr="00221A58">
              <w:rPr>
                <w:sz w:val="20"/>
                <w:highlight w:val="cyan"/>
              </w:rPr>
              <w:t>corruzione</w:t>
            </w:r>
            <w:proofErr w:type="spellEnd"/>
          </w:p>
          <w:p w:rsidR="00221A58" w:rsidRPr="00221A58" w:rsidRDefault="00221A58" w:rsidP="00221A58">
            <w:pPr>
              <w:pStyle w:val="Paragrafoelenco"/>
              <w:widowControl/>
              <w:numPr>
                <w:ilvl w:val="0"/>
                <w:numId w:val="19"/>
              </w:numPr>
              <w:autoSpaceDE w:val="0"/>
              <w:autoSpaceDN w:val="0"/>
              <w:adjustRightInd w:val="0"/>
              <w:rPr>
                <w:sz w:val="20"/>
                <w:highlight w:val="cyan"/>
              </w:rPr>
            </w:pPr>
            <w:r w:rsidRPr="00221A58">
              <w:rPr>
                <w:sz w:val="20"/>
              </w:rPr>
              <w:t>[…]</w:t>
            </w:r>
          </w:p>
        </w:tc>
        <w:tc>
          <w:tcPr>
            <w:tcW w:w="1250" w:type="pct"/>
            <w:shd w:val="clear" w:color="auto" w:fill="F2F2F2" w:themeFill="background1" w:themeFillShade="F2"/>
          </w:tcPr>
          <w:p w:rsidR="00221A58" w:rsidRPr="006940E1" w:rsidRDefault="00221A58" w:rsidP="00221A58">
            <w:pPr>
              <w:pStyle w:val="Paragrafoelenco"/>
              <w:widowControl/>
              <w:numPr>
                <w:ilvl w:val="0"/>
                <w:numId w:val="19"/>
              </w:numPr>
              <w:autoSpaceDE w:val="0"/>
              <w:autoSpaceDN w:val="0"/>
              <w:adjustRightInd w:val="0"/>
              <w:rPr>
                <w:color w:val="C00000"/>
                <w:sz w:val="20"/>
              </w:rPr>
            </w:pPr>
            <w:proofErr w:type="spellStart"/>
            <w:r w:rsidRPr="006940E1">
              <w:rPr>
                <w:color w:val="C00000"/>
                <w:sz w:val="20"/>
              </w:rPr>
              <w:t>Capacità</w:t>
            </w:r>
            <w:proofErr w:type="spellEnd"/>
            <w:r w:rsidRPr="006940E1">
              <w:rPr>
                <w:color w:val="C00000"/>
                <w:sz w:val="20"/>
              </w:rPr>
              <w:t xml:space="preserve"> di </w:t>
            </w:r>
            <w:proofErr w:type="spellStart"/>
            <w:r w:rsidRPr="006940E1">
              <w:rPr>
                <w:color w:val="C00000"/>
                <w:sz w:val="20"/>
              </w:rPr>
              <w:t>valutazione</w:t>
            </w:r>
            <w:proofErr w:type="spellEnd"/>
            <w:r w:rsidRPr="006940E1">
              <w:rPr>
                <w:color w:val="C00000"/>
                <w:sz w:val="20"/>
              </w:rPr>
              <w:t xml:space="preserve"> </w:t>
            </w:r>
            <w:proofErr w:type="spellStart"/>
            <w:r w:rsidRPr="006940E1">
              <w:rPr>
                <w:color w:val="C00000"/>
                <w:sz w:val="20"/>
              </w:rPr>
              <w:t>dei</w:t>
            </w:r>
            <w:proofErr w:type="spellEnd"/>
            <w:r w:rsidRPr="006940E1">
              <w:rPr>
                <w:color w:val="C00000"/>
                <w:sz w:val="20"/>
              </w:rPr>
              <w:t xml:space="preserve"> </w:t>
            </w:r>
            <w:proofErr w:type="spellStart"/>
            <w:r w:rsidRPr="006940E1">
              <w:rPr>
                <w:color w:val="C00000"/>
                <w:sz w:val="20"/>
              </w:rPr>
              <w:t>collaboratori</w:t>
            </w:r>
            <w:proofErr w:type="spellEnd"/>
          </w:p>
          <w:p w:rsidR="00221A58" w:rsidRPr="00221A58" w:rsidRDefault="00221A58" w:rsidP="00221A58">
            <w:pPr>
              <w:pStyle w:val="Paragrafoelenco"/>
              <w:widowControl/>
              <w:numPr>
                <w:ilvl w:val="0"/>
                <w:numId w:val="19"/>
              </w:numPr>
              <w:autoSpaceDE w:val="0"/>
              <w:autoSpaceDN w:val="0"/>
              <w:adjustRightInd w:val="0"/>
              <w:rPr>
                <w:sz w:val="20"/>
                <w:highlight w:val="cyan"/>
              </w:rPr>
            </w:pPr>
            <w:proofErr w:type="spellStart"/>
            <w:r w:rsidRPr="00221A58">
              <w:rPr>
                <w:sz w:val="20"/>
                <w:highlight w:val="cyan"/>
              </w:rPr>
              <w:t>Capacità</w:t>
            </w:r>
            <w:proofErr w:type="spellEnd"/>
            <w:r w:rsidRPr="00221A58">
              <w:rPr>
                <w:sz w:val="20"/>
                <w:highlight w:val="cyan"/>
              </w:rPr>
              <w:t xml:space="preserve"> di </w:t>
            </w:r>
            <w:proofErr w:type="spellStart"/>
            <w:r w:rsidRPr="00221A58">
              <w:rPr>
                <w:sz w:val="20"/>
                <w:highlight w:val="cyan"/>
              </w:rPr>
              <w:t>responsabilizzazione</w:t>
            </w:r>
            <w:proofErr w:type="spellEnd"/>
          </w:p>
          <w:p w:rsidR="00221A58" w:rsidRPr="00221A58" w:rsidRDefault="00221A58" w:rsidP="00221A58">
            <w:pPr>
              <w:pStyle w:val="Paragrafoelenco"/>
              <w:widowControl/>
              <w:numPr>
                <w:ilvl w:val="0"/>
                <w:numId w:val="19"/>
              </w:numPr>
              <w:autoSpaceDE w:val="0"/>
              <w:autoSpaceDN w:val="0"/>
              <w:adjustRightInd w:val="0"/>
              <w:rPr>
                <w:sz w:val="20"/>
                <w:highlight w:val="cyan"/>
              </w:rPr>
            </w:pPr>
            <w:r w:rsidRPr="00221A58">
              <w:rPr>
                <w:sz w:val="20"/>
                <w:highlight w:val="cyan"/>
              </w:rPr>
              <w:t>Leadership</w:t>
            </w:r>
          </w:p>
          <w:p w:rsidR="00221A58" w:rsidRPr="00221A58" w:rsidRDefault="00221A58" w:rsidP="00221A58">
            <w:pPr>
              <w:pStyle w:val="Paragrafoelenco"/>
              <w:widowControl/>
              <w:numPr>
                <w:ilvl w:val="0"/>
                <w:numId w:val="19"/>
              </w:numPr>
              <w:autoSpaceDE w:val="0"/>
              <w:autoSpaceDN w:val="0"/>
              <w:adjustRightInd w:val="0"/>
              <w:rPr>
                <w:sz w:val="20"/>
                <w:highlight w:val="cyan"/>
              </w:rPr>
            </w:pPr>
            <w:proofErr w:type="spellStart"/>
            <w:r w:rsidRPr="00221A58">
              <w:rPr>
                <w:sz w:val="20"/>
                <w:highlight w:val="cyan"/>
              </w:rPr>
              <w:t>Innovatività</w:t>
            </w:r>
            <w:proofErr w:type="spellEnd"/>
          </w:p>
          <w:p w:rsidR="00221A58" w:rsidRPr="00221A58" w:rsidRDefault="00221A58" w:rsidP="00221A58">
            <w:pPr>
              <w:pStyle w:val="Paragrafoelenco"/>
              <w:widowControl/>
              <w:numPr>
                <w:ilvl w:val="0"/>
                <w:numId w:val="19"/>
              </w:numPr>
              <w:autoSpaceDE w:val="0"/>
              <w:autoSpaceDN w:val="0"/>
              <w:adjustRightInd w:val="0"/>
              <w:rPr>
                <w:sz w:val="20"/>
                <w:highlight w:val="cyan"/>
              </w:rPr>
            </w:pPr>
            <w:proofErr w:type="spellStart"/>
            <w:r w:rsidRPr="00221A58">
              <w:rPr>
                <w:sz w:val="20"/>
                <w:highlight w:val="cyan"/>
              </w:rPr>
              <w:t>Analisi</w:t>
            </w:r>
            <w:proofErr w:type="spellEnd"/>
            <w:r w:rsidRPr="00221A58">
              <w:rPr>
                <w:sz w:val="20"/>
                <w:highlight w:val="cyan"/>
              </w:rPr>
              <w:t xml:space="preserve"> e problem solving</w:t>
            </w:r>
          </w:p>
          <w:p w:rsidR="00221A58" w:rsidRDefault="00221A58" w:rsidP="00221A58">
            <w:pPr>
              <w:pStyle w:val="Paragrafoelenco"/>
              <w:widowControl/>
              <w:numPr>
                <w:ilvl w:val="0"/>
                <w:numId w:val="19"/>
              </w:numPr>
              <w:autoSpaceDE w:val="0"/>
              <w:autoSpaceDN w:val="0"/>
              <w:adjustRightInd w:val="0"/>
              <w:rPr>
                <w:sz w:val="20"/>
              </w:rPr>
            </w:pPr>
            <w:proofErr w:type="spellStart"/>
            <w:r w:rsidRPr="00221A58">
              <w:rPr>
                <w:sz w:val="20"/>
                <w:highlight w:val="cyan"/>
              </w:rPr>
              <w:t>Orientamento</w:t>
            </w:r>
            <w:proofErr w:type="spellEnd"/>
            <w:r w:rsidRPr="00221A58">
              <w:rPr>
                <w:sz w:val="20"/>
                <w:highlight w:val="cyan"/>
              </w:rPr>
              <w:t xml:space="preserve"> </w:t>
            </w:r>
            <w:proofErr w:type="spellStart"/>
            <w:r w:rsidRPr="00221A58">
              <w:rPr>
                <w:sz w:val="20"/>
                <w:highlight w:val="cyan"/>
              </w:rPr>
              <w:t>all’utenza</w:t>
            </w:r>
            <w:proofErr w:type="spellEnd"/>
          </w:p>
          <w:p w:rsidR="00221A58" w:rsidRPr="006940E1" w:rsidRDefault="00221A58" w:rsidP="00221A58">
            <w:pPr>
              <w:pStyle w:val="Paragrafoelenco"/>
              <w:widowControl/>
              <w:numPr>
                <w:ilvl w:val="0"/>
                <w:numId w:val="19"/>
              </w:numPr>
              <w:autoSpaceDE w:val="0"/>
              <w:autoSpaceDN w:val="0"/>
              <w:adjustRightInd w:val="0"/>
              <w:rPr>
                <w:sz w:val="20"/>
              </w:rPr>
            </w:pPr>
            <w:r w:rsidRPr="006940E1">
              <w:rPr>
                <w:sz w:val="20"/>
              </w:rPr>
              <w:t>[…]</w:t>
            </w:r>
          </w:p>
        </w:tc>
        <w:tc>
          <w:tcPr>
            <w:tcW w:w="1250" w:type="pct"/>
            <w:shd w:val="clear" w:color="auto" w:fill="F2F2F2" w:themeFill="background1" w:themeFillShade="F2"/>
          </w:tcPr>
          <w:p w:rsidR="00221A58" w:rsidRPr="006940E1" w:rsidRDefault="00221A58" w:rsidP="00221A58">
            <w:pPr>
              <w:pStyle w:val="Paragrafoelenco"/>
              <w:widowControl/>
              <w:numPr>
                <w:ilvl w:val="0"/>
                <w:numId w:val="19"/>
              </w:numPr>
              <w:autoSpaceDE w:val="0"/>
              <w:autoSpaceDN w:val="0"/>
              <w:adjustRightInd w:val="0"/>
              <w:rPr>
                <w:color w:val="C00000"/>
                <w:sz w:val="20"/>
              </w:rPr>
            </w:pPr>
            <w:proofErr w:type="spellStart"/>
            <w:r>
              <w:rPr>
                <w:color w:val="C00000"/>
                <w:sz w:val="20"/>
              </w:rPr>
              <w:t>Qualità</w:t>
            </w:r>
            <w:proofErr w:type="spellEnd"/>
            <w:r>
              <w:rPr>
                <w:color w:val="C00000"/>
                <w:sz w:val="20"/>
              </w:rPr>
              <w:t xml:space="preserve"> </w:t>
            </w:r>
            <w:proofErr w:type="spellStart"/>
            <w:r>
              <w:rPr>
                <w:color w:val="C00000"/>
                <w:sz w:val="20"/>
              </w:rPr>
              <w:t>contributo</w:t>
            </w:r>
            <w:proofErr w:type="spellEnd"/>
            <w:r>
              <w:rPr>
                <w:color w:val="C00000"/>
                <w:sz w:val="20"/>
              </w:rPr>
              <w:t xml:space="preserve"> </w:t>
            </w:r>
            <w:proofErr w:type="spellStart"/>
            <w:r>
              <w:rPr>
                <w:color w:val="C00000"/>
                <w:sz w:val="20"/>
              </w:rPr>
              <w:t>alla</w:t>
            </w:r>
            <w:proofErr w:type="spellEnd"/>
            <w:r>
              <w:rPr>
                <w:color w:val="C00000"/>
                <w:sz w:val="20"/>
              </w:rPr>
              <w:t xml:space="preserve"> performance </w:t>
            </w:r>
            <w:proofErr w:type="spellStart"/>
            <w:r>
              <w:rPr>
                <w:color w:val="C00000"/>
                <w:sz w:val="20"/>
              </w:rPr>
              <w:t>dell’unità</w:t>
            </w:r>
            <w:proofErr w:type="spellEnd"/>
            <w:r>
              <w:rPr>
                <w:color w:val="C00000"/>
                <w:sz w:val="20"/>
              </w:rPr>
              <w:t xml:space="preserve"> </w:t>
            </w:r>
            <w:proofErr w:type="spellStart"/>
            <w:r>
              <w:rPr>
                <w:color w:val="C00000"/>
                <w:sz w:val="20"/>
              </w:rPr>
              <w:t>organizzativa</w:t>
            </w:r>
            <w:proofErr w:type="spellEnd"/>
            <w:r>
              <w:rPr>
                <w:color w:val="C00000"/>
                <w:sz w:val="20"/>
              </w:rPr>
              <w:t xml:space="preserve"> di </w:t>
            </w:r>
            <w:proofErr w:type="spellStart"/>
            <w:r>
              <w:rPr>
                <w:color w:val="C00000"/>
                <w:sz w:val="20"/>
              </w:rPr>
              <w:t>appartenenza</w:t>
            </w:r>
            <w:proofErr w:type="spellEnd"/>
          </w:p>
          <w:p w:rsidR="00221A58" w:rsidRPr="00221A58" w:rsidRDefault="00221A58" w:rsidP="00221A58">
            <w:pPr>
              <w:pStyle w:val="Paragrafoelenco"/>
              <w:widowControl/>
              <w:numPr>
                <w:ilvl w:val="0"/>
                <w:numId w:val="19"/>
              </w:numPr>
              <w:autoSpaceDE w:val="0"/>
              <w:autoSpaceDN w:val="0"/>
              <w:adjustRightInd w:val="0"/>
              <w:rPr>
                <w:sz w:val="20"/>
                <w:highlight w:val="cyan"/>
              </w:rPr>
            </w:pPr>
            <w:proofErr w:type="spellStart"/>
            <w:r w:rsidRPr="00221A58">
              <w:rPr>
                <w:sz w:val="20"/>
                <w:highlight w:val="cyan"/>
              </w:rPr>
              <w:t>Cooperazione</w:t>
            </w:r>
            <w:proofErr w:type="spellEnd"/>
            <w:r w:rsidRPr="00221A58">
              <w:rPr>
                <w:sz w:val="20"/>
                <w:highlight w:val="cyan"/>
              </w:rPr>
              <w:t xml:space="preserve"> e team working</w:t>
            </w:r>
          </w:p>
          <w:p w:rsidR="00221A58" w:rsidRPr="00221A58" w:rsidRDefault="00221A58" w:rsidP="00221A58">
            <w:pPr>
              <w:pStyle w:val="Paragrafoelenco"/>
              <w:widowControl/>
              <w:numPr>
                <w:ilvl w:val="0"/>
                <w:numId w:val="19"/>
              </w:numPr>
              <w:autoSpaceDE w:val="0"/>
              <w:autoSpaceDN w:val="0"/>
              <w:adjustRightInd w:val="0"/>
              <w:rPr>
                <w:sz w:val="20"/>
                <w:highlight w:val="cyan"/>
              </w:rPr>
            </w:pPr>
            <w:proofErr w:type="spellStart"/>
            <w:r w:rsidRPr="00221A58">
              <w:rPr>
                <w:sz w:val="20"/>
                <w:highlight w:val="cyan"/>
              </w:rPr>
              <w:t>Autonomia</w:t>
            </w:r>
            <w:proofErr w:type="spellEnd"/>
          </w:p>
          <w:p w:rsidR="00221A58" w:rsidRPr="00221A58" w:rsidRDefault="00221A58" w:rsidP="00221A58">
            <w:pPr>
              <w:pStyle w:val="Paragrafoelenco"/>
              <w:widowControl/>
              <w:numPr>
                <w:ilvl w:val="0"/>
                <w:numId w:val="19"/>
              </w:numPr>
              <w:autoSpaceDE w:val="0"/>
              <w:autoSpaceDN w:val="0"/>
              <w:adjustRightInd w:val="0"/>
              <w:rPr>
                <w:sz w:val="20"/>
                <w:highlight w:val="cyan"/>
              </w:rPr>
            </w:pPr>
            <w:proofErr w:type="spellStart"/>
            <w:r w:rsidRPr="00221A58">
              <w:rPr>
                <w:sz w:val="20"/>
                <w:highlight w:val="cyan"/>
              </w:rPr>
              <w:t>Capacità</w:t>
            </w:r>
            <w:proofErr w:type="spellEnd"/>
            <w:r w:rsidRPr="00221A58">
              <w:rPr>
                <w:sz w:val="20"/>
                <w:highlight w:val="cyan"/>
              </w:rPr>
              <w:t xml:space="preserve"> di </w:t>
            </w:r>
            <w:proofErr w:type="spellStart"/>
            <w:r w:rsidRPr="00221A58">
              <w:rPr>
                <w:sz w:val="20"/>
                <w:highlight w:val="cyan"/>
              </w:rPr>
              <w:t>eseguire</w:t>
            </w:r>
            <w:proofErr w:type="spellEnd"/>
            <w:r w:rsidRPr="00221A58">
              <w:rPr>
                <w:sz w:val="20"/>
                <w:highlight w:val="cyan"/>
              </w:rPr>
              <w:t xml:space="preserve"> </w:t>
            </w:r>
            <w:proofErr w:type="spellStart"/>
            <w:r w:rsidRPr="00221A58">
              <w:rPr>
                <w:sz w:val="20"/>
                <w:highlight w:val="cyan"/>
              </w:rPr>
              <w:t>i</w:t>
            </w:r>
            <w:proofErr w:type="spellEnd"/>
            <w:r w:rsidRPr="00221A58">
              <w:rPr>
                <w:sz w:val="20"/>
                <w:highlight w:val="cyan"/>
              </w:rPr>
              <w:t xml:space="preserve"> </w:t>
            </w:r>
            <w:proofErr w:type="spellStart"/>
            <w:r w:rsidRPr="00221A58">
              <w:rPr>
                <w:sz w:val="20"/>
                <w:highlight w:val="cyan"/>
              </w:rPr>
              <w:t>compiti</w:t>
            </w:r>
            <w:proofErr w:type="spellEnd"/>
            <w:r w:rsidRPr="00221A58">
              <w:rPr>
                <w:sz w:val="20"/>
                <w:highlight w:val="cyan"/>
              </w:rPr>
              <w:t xml:space="preserve"> </w:t>
            </w:r>
            <w:proofErr w:type="spellStart"/>
            <w:r w:rsidRPr="00221A58">
              <w:rPr>
                <w:sz w:val="20"/>
                <w:highlight w:val="cyan"/>
              </w:rPr>
              <w:t>assegnati</w:t>
            </w:r>
            <w:proofErr w:type="spellEnd"/>
          </w:p>
          <w:p w:rsidR="00221A58" w:rsidRDefault="00221A58" w:rsidP="00221A58">
            <w:pPr>
              <w:pStyle w:val="Paragrafoelenco"/>
              <w:widowControl/>
              <w:numPr>
                <w:ilvl w:val="0"/>
                <w:numId w:val="19"/>
              </w:numPr>
              <w:autoSpaceDE w:val="0"/>
              <w:autoSpaceDN w:val="0"/>
              <w:adjustRightInd w:val="0"/>
              <w:rPr>
                <w:sz w:val="20"/>
              </w:rPr>
            </w:pPr>
            <w:proofErr w:type="spellStart"/>
            <w:r w:rsidRPr="00221A58">
              <w:rPr>
                <w:sz w:val="20"/>
                <w:highlight w:val="cyan"/>
              </w:rPr>
              <w:t>Orientamento</w:t>
            </w:r>
            <w:proofErr w:type="spellEnd"/>
            <w:r w:rsidRPr="00221A58">
              <w:rPr>
                <w:sz w:val="20"/>
                <w:highlight w:val="cyan"/>
              </w:rPr>
              <w:t xml:space="preserve"> </w:t>
            </w:r>
            <w:proofErr w:type="spellStart"/>
            <w:r w:rsidRPr="00221A58">
              <w:rPr>
                <w:sz w:val="20"/>
                <w:highlight w:val="cyan"/>
              </w:rPr>
              <w:t>all’utenza</w:t>
            </w:r>
            <w:proofErr w:type="spellEnd"/>
          </w:p>
          <w:p w:rsidR="00221A58" w:rsidRPr="006940E1" w:rsidRDefault="00221A58" w:rsidP="00221A58">
            <w:pPr>
              <w:pStyle w:val="Paragrafoelenco"/>
              <w:widowControl/>
              <w:numPr>
                <w:ilvl w:val="0"/>
                <w:numId w:val="19"/>
              </w:numPr>
              <w:autoSpaceDE w:val="0"/>
              <w:autoSpaceDN w:val="0"/>
              <w:adjustRightInd w:val="0"/>
              <w:rPr>
                <w:sz w:val="20"/>
              </w:rPr>
            </w:pPr>
            <w:r>
              <w:rPr>
                <w:sz w:val="20"/>
              </w:rPr>
              <w:t>[…]</w:t>
            </w:r>
          </w:p>
        </w:tc>
      </w:tr>
    </w:tbl>
    <w:p w:rsidR="004C7E18" w:rsidRDefault="004C7E18" w:rsidP="004C7E1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highlight w:val="cyan"/>
          <w:lang w:val="it-IT"/>
        </w:rPr>
      </w:pPr>
    </w:p>
    <w:p w:rsidR="004C7E18" w:rsidRDefault="00A53D36" w:rsidP="004C7E1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highlight w:val="cyan"/>
          <w:lang w:val="it-IT"/>
        </w:rPr>
      </w:pPr>
      <w:r>
        <w:rPr>
          <w:rFonts w:ascii="Calibri" w:eastAsia="Calibri" w:hAnsi="Calibri" w:cs="Calibri"/>
          <w:spacing w:val="-2"/>
          <w:sz w:val="20"/>
          <w:lang w:val="it-IT"/>
        </w:rPr>
        <w:t>O</w:t>
      </w:r>
      <w:r w:rsidRPr="00A53D36">
        <w:rPr>
          <w:rFonts w:ascii="Calibri" w:eastAsia="Calibri" w:hAnsi="Calibri" w:cs="Calibri"/>
          <w:spacing w:val="-2"/>
          <w:sz w:val="20"/>
          <w:lang w:val="it-IT"/>
        </w:rPr>
        <w:t>gnuno dei fattori individuati</w:t>
      </w:r>
      <w:r>
        <w:rPr>
          <w:rFonts w:ascii="Calibri" w:eastAsia="Calibri" w:hAnsi="Calibri" w:cs="Calibri"/>
          <w:spacing w:val="-2"/>
          <w:sz w:val="20"/>
          <w:highlight w:val="cyan"/>
          <w:lang w:val="it-IT"/>
        </w:rPr>
        <w:t>, previa associazione di sub-fattori che contribuiscono a meglio circostanziarli,</w:t>
      </w:r>
      <w:r w:rsidRPr="00A53D36">
        <w:rPr>
          <w:rFonts w:ascii="Calibri" w:eastAsia="Calibri" w:hAnsi="Calibri" w:cs="Calibri"/>
          <w:spacing w:val="-2"/>
          <w:sz w:val="20"/>
          <w:lang w:val="it-IT"/>
        </w:rPr>
        <w:t xml:space="preserve"> è oggetto di specifica valutazione.</w:t>
      </w:r>
      <w:r>
        <w:rPr>
          <w:rFonts w:ascii="Calibri" w:eastAsia="Calibri" w:hAnsi="Calibri" w:cs="Calibri"/>
          <w:spacing w:val="-2"/>
          <w:sz w:val="20"/>
          <w:lang w:val="it-IT"/>
        </w:rPr>
        <w:t xml:space="preserve"> A ognuno dei sub-fattori viene assegnato un giudizio di carattere qualitativo che </w:t>
      </w:r>
      <w:r w:rsidR="004B15F1">
        <w:rPr>
          <w:rFonts w:ascii="Calibri" w:eastAsia="Calibri" w:hAnsi="Calibri" w:cs="Calibri"/>
          <w:spacing w:val="-2"/>
          <w:sz w:val="20"/>
          <w:lang w:val="it-IT"/>
        </w:rPr>
        <w:t xml:space="preserve">consente di arrivare a un punteggio sintetico dal punto di vista quantitativo. </w:t>
      </w:r>
      <w:r w:rsidR="004B15F1" w:rsidRPr="004B15F1">
        <w:rPr>
          <w:rFonts w:ascii="Calibri" w:eastAsia="Calibri" w:hAnsi="Calibri" w:cs="Calibri"/>
          <w:spacing w:val="-2"/>
          <w:sz w:val="20"/>
          <w:highlight w:val="cyan"/>
          <w:lang w:val="it-IT"/>
        </w:rPr>
        <w:t>Ciò  avviene secondo la scala di valutazione di seguito riportata.</w:t>
      </w:r>
    </w:p>
    <w:p w:rsidR="00A53D36" w:rsidRDefault="00A53D36" w:rsidP="004C7E1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highlight w:val="cyan"/>
          <w:lang w:val="it-IT"/>
        </w:rPr>
      </w:pPr>
    </w:p>
    <w:p w:rsidR="00A53D36" w:rsidRDefault="00A53D36" w:rsidP="004C7E1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highlight w:val="cyan"/>
          <w:lang w:val="it-IT"/>
        </w:rPr>
      </w:pPr>
      <w:r w:rsidRPr="00A53D36">
        <w:drawing>
          <wp:inline distT="0" distB="0" distL="0" distR="0" wp14:anchorId="2B7B849C" wp14:editId="3C9B0FA4">
            <wp:extent cx="1828800" cy="962025"/>
            <wp:effectExtent l="0" t="0" r="0" b="9525"/>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28800" cy="962025"/>
                    </a:xfrm>
                    <a:prstGeom prst="rect">
                      <a:avLst/>
                    </a:prstGeom>
                    <a:noFill/>
                    <a:ln>
                      <a:noFill/>
                    </a:ln>
                  </pic:spPr>
                </pic:pic>
              </a:graphicData>
            </a:graphic>
          </wp:inline>
        </w:drawing>
      </w:r>
    </w:p>
    <w:p w:rsidR="004C7E18" w:rsidRPr="004C7E18" w:rsidRDefault="004C7E18" w:rsidP="004C7E1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highlight w:val="cyan"/>
          <w:lang w:val="it-IT"/>
        </w:rPr>
      </w:pPr>
    </w:p>
    <w:p w:rsidR="00361C56" w:rsidRDefault="0061658E" w:rsidP="00BA1EA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BA1EA3">
        <w:rPr>
          <w:rFonts w:ascii="Calibri" w:eastAsia="Calibri" w:hAnsi="Calibri" w:cs="Calibri"/>
          <w:b/>
          <w:spacing w:val="-2"/>
          <w:sz w:val="20"/>
          <w:lang w:val="it-IT"/>
        </w:rPr>
        <w:t>C</w:t>
      </w:r>
      <w:r w:rsidR="002B1D49" w:rsidRPr="00BA1EA3">
        <w:rPr>
          <w:rFonts w:ascii="Calibri" w:eastAsia="Calibri" w:hAnsi="Calibri" w:cs="Calibri"/>
          <w:b/>
          <w:spacing w:val="-2"/>
          <w:sz w:val="20"/>
          <w:lang w:val="it-IT"/>
        </w:rPr>
        <w:t>omunicazione delle valutazioni e individuazione delle azioni di miglioramento</w:t>
      </w:r>
      <w:r w:rsidR="00C24F1E" w:rsidRPr="00BA1EA3">
        <w:rPr>
          <w:rFonts w:ascii="Calibri" w:eastAsia="Calibri" w:hAnsi="Calibri" w:cs="Calibri"/>
          <w:b/>
          <w:spacing w:val="-2"/>
          <w:sz w:val="20"/>
          <w:lang w:val="it-IT"/>
        </w:rPr>
        <w:t xml:space="preserve"> </w:t>
      </w:r>
      <w:r w:rsidR="00C24F1E" w:rsidRPr="00BA1EA3">
        <w:rPr>
          <w:b/>
          <w:lang w:val="it-IT"/>
        </w:rPr>
        <w:sym w:font="Wingdings" w:char="F0E0"/>
      </w:r>
      <w:r w:rsidR="00C24F1E" w:rsidRPr="00BA1EA3">
        <w:rPr>
          <w:rFonts w:ascii="Calibri" w:eastAsia="Calibri" w:hAnsi="Calibri" w:cs="Calibri"/>
          <w:b/>
          <w:spacing w:val="-2"/>
          <w:sz w:val="20"/>
          <w:lang w:val="it-IT"/>
        </w:rPr>
        <w:t xml:space="preserve"> </w:t>
      </w:r>
      <w:r w:rsidR="002B1D49" w:rsidRPr="00BA1EA3">
        <w:rPr>
          <w:rFonts w:ascii="Calibri" w:eastAsia="Calibri" w:hAnsi="Calibri" w:cs="Calibri"/>
          <w:spacing w:val="-2"/>
          <w:sz w:val="20"/>
          <w:lang w:val="it-IT"/>
        </w:rPr>
        <w:t xml:space="preserve">Una volta </w:t>
      </w:r>
      <w:r w:rsidR="00BA1EA3" w:rsidRPr="00BA1EA3">
        <w:rPr>
          <w:rFonts w:ascii="Calibri" w:eastAsia="Calibri" w:hAnsi="Calibri" w:cs="Calibri"/>
          <w:spacing w:val="-2"/>
          <w:sz w:val="20"/>
          <w:lang w:val="it-IT"/>
        </w:rPr>
        <w:t>effettuate</w:t>
      </w:r>
      <w:r w:rsidR="002B1D49" w:rsidRPr="00BA1EA3">
        <w:rPr>
          <w:rFonts w:ascii="Calibri" w:eastAsia="Calibri" w:hAnsi="Calibri" w:cs="Calibri"/>
          <w:spacing w:val="-2"/>
          <w:sz w:val="20"/>
          <w:lang w:val="it-IT"/>
        </w:rPr>
        <w:t>, le valutazioni sono comunicate</w:t>
      </w:r>
      <w:r w:rsidR="00BA1EA3" w:rsidRPr="00BA1EA3">
        <w:rPr>
          <w:rFonts w:ascii="Calibri" w:eastAsia="Calibri" w:hAnsi="Calibri" w:cs="Calibri"/>
          <w:spacing w:val="-2"/>
          <w:sz w:val="20"/>
          <w:lang w:val="it-IT"/>
        </w:rPr>
        <w:t xml:space="preserve"> dai soggetti valutatori </w:t>
      </w:r>
      <w:r w:rsidR="002B1D49" w:rsidRPr="00BA1EA3">
        <w:rPr>
          <w:rFonts w:ascii="Calibri" w:eastAsia="Calibri" w:hAnsi="Calibri" w:cs="Calibri"/>
          <w:spacing w:val="-2"/>
          <w:sz w:val="20"/>
          <w:lang w:val="it-IT"/>
        </w:rPr>
        <w:t xml:space="preserve">tramite colloqui individuali nell’ambito dei quali sono fornite indicazioni utili per migliorare le professionalità </w:t>
      </w:r>
      <w:r w:rsidR="00BA1EA3" w:rsidRPr="00BA1EA3">
        <w:rPr>
          <w:rFonts w:ascii="Calibri" w:eastAsia="Calibri" w:hAnsi="Calibri" w:cs="Calibri"/>
          <w:spacing w:val="-2"/>
          <w:sz w:val="20"/>
          <w:lang w:val="it-IT"/>
        </w:rPr>
        <w:t xml:space="preserve">dei rispettivi soggetti valutati, </w:t>
      </w:r>
      <w:r w:rsidR="002B1D49" w:rsidRPr="00BA1EA3">
        <w:rPr>
          <w:rFonts w:ascii="Calibri" w:eastAsia="Calibri" w:hAnsi="Calibri" w:cs="Calibri"/>
          <w:spacing w:val="-2"/>
          <w:sz w:val="20"/>
          <w:lang w:val="it-IT"/>
        </w:rPr>
        <w:t>individua</w:t>
      </w:r>
      <w:r w:rsidR="00BA1EA3" w:rsidRPr="00BA1EA3">
        <w:rPr>
          <w:rFonts w:ascii="Calibri" w:eastAsia="Calibri" w:hAnsi="Calibri" w:cs="Calibri"/>
          <w:spacing w:val="-2"/>
          <w:sz w:val="20"/>
          <w:lang w:val="it-IT"/>
        </w:rPr>
        <w:t>ndo</w:t>
      </w:r>
      <w:r w:rsidR="002B1D49" w:rsidRPr="00BA1EA3">
        <w:rPr>
          <w:rFonts w:ascii="Calibri" w:eastAsia="Calibri" w:hAnsi="Calibri" w:cs="Calibri"/>
          <w:spacing w:val="-2"/>
          <w:sz w:val="20"/>
          <w:lang w:val="it-IT"/>
        </w:rPr>
        <w:t xml:space="preserve"> punti di forza</w:t>
      </w:r>
      <w:r w:rsidR="00BA1EA3" w:rsidRPr="00BA1EA3">
        <w:rPr>
          <w:rFonts w:ascii="Calibri" w:eastAsia="Calibri" w:hAnsi="Calibri" w:cs="Calibri"/>
          <w:spacing w:val="-2"/>
          <w:sz w:val="20"/>
          <w:lang w:val="it-IT"/>
        </w:rPr>
        <w:t>/</w:t>
      </w:r>
      <w:r w:rsidR="002B1D49" w:rsidRPr="00BA1EA3">
        <w:rPr>
          <w:rFonts w:ascii="Calibri" w:eastAsia="Calibri" w:hAnsi="Calibri" w:cs="Calibri"/>
          <w:spacing w:val="-2"/>
          <w:sz w:val="20"/>
          <w:lang w:val="it-IT"/>
        </w:rPr>
        <w:t xml:space="preserve"> debolezza, </w:t>
      </w:r>
      <w:r w:rsidR="00BA1EA3" w:rsidRPr="00BA1EA3">
        <w:rPr>
          <w:rFonts w:ascii="Calibri" w:eastAsia="Calibri" w:hAnsi="Calibri" w:cs="Calibri"/>
          <w:spacing w:val="-2"/>
          <w:sz w:val="20"/>
          <w:lang w:val="it-IT"/>
        </w:rPr>
        <w:t>eventuali</w:t>
      </w:r>
      <w:r w:rsidR="002B1D49" w:rsidRPr="00BA1EA3">
        <w:rPr>
          <w:rFonts w:ascii="Calibri" w:eastAsia="Calibri" w:hAnsi="Calibri" w:cs="Calibri"/>
          <w:spacing w:val="-2"/>
          <w:sz w:val="20"/>
          <w:lang w:val="it-IT"/>
        </w:rPr>
        <w:t xml:space="preserve"> interventi organizzativi da </w:t>
      </w:r>
      <w:r w:rsidR="00BA1EA3" w:rsidRPr="00BA1EA3">
        <w:rPr>
          <w:rFonts w:ascii="Calibri" w:eastAsia="Calibri" w:hAnsi="Calibri" w:cs="Calibri"/>
          <w:spacing w:val="-2"/>
          <w:sz w:val="20"/>
          <w:lang w:val="it-IT"/>
        </w:rPr>
        <w:t>introdurre</w:t>
      </w:r>
      <w:r w:rsidR="002B1D49" w:rsidRPr="00BA1EA3">
        <w:rPr>
          <w:rFonts w:ascii="Calibri" w:eastAsia="Calibri" w:hAnsi="Calibri" w:cs="Calibri"/>
          <w:spacing w:val="-2"/>
          <w:sz w:val="20"/>
          <w:lang w:val="it-IT"/>
        </w:rPr>
        <w:t xml:space="preserve"> </w:t>
      </w:r>
      <w:r w:rsidR="00BA1EA3" w:rsidRPr="00BA1EA3">
        <w:rPr>
          <w:rFonts w:ascii="Calibri" w:eastAsia="Calibri" w:hAnsi="Calibri" w:cs="Calibri"/>
          <w:spacing w:val="-2"/>
          <w:sz w:val="20"/>
          <w:lang w:val="it-IT"/>
        </w:rPr>
        <w:t>e</w:t>
      </w:r>
      <w:r w:rsidR="002B1D49" w:rsidRPr="00BA1EA3">
        <w:rPr>
          <w:rFonts w:ascii="Calibri" w:eastAsia="Calibri" w:hAnsi="Calibri" w:cs="Calibri"/>
          <w:spacing w:val="-2"/>
          <w:sz w:val="20"/>
          <w:lang w:val="it-IT"/>
        </w:rPr>
        <w:t xml:space="preserve"> suggerimenti per un piano di formazione individuale.</w:t>
      </w:r>
    </w:p>
    <w:p w:rsidR="00BA1EA3" w:rsidRDefault="00BA1EA3" w:rsidP="00BA1EA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BA1EA3" w:rsidRDefault="00BA1EA3" w:rsidP="00BA1EA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BA1EA3">
        <w:rPr>
          <w:rFonts w:ascii="Calibri" w:eastAsia="Calibri" w:hAnsi="Calibri" w:cs="Calibri"/>
          <w:spacing w:val="-2"/>
          <w:sz w:val="20"/>
          <w:highlight w:val="cyan"/>
          <w:lang w:val="it-IT"/>
        </w:rPr>
        <w:t>(…)</w:t>
      </w:r>
    </w:p>
    <w:p w:rsidR="00DA460A" w:rsidRDefault="00DA460A" w:rsidP="00BA1EA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2B1D49" w:rsidRPr="00590E34" w:rsidRDefault="002B1D49" w:rsidP="002B1D49">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361C56" w:rsidRDefault="00361C56">
      <w:pPr>
        <w:rPr>
          <w:lang w:val="it-IT"/>
        </w:rPr>
      </w:pPr>
    </w:p>
    <w:p w:rsidR="00092463" w:rsidRDefault="00092463">
      <w:pPr>
        <w:rPr>
          <w:lang w:val="it-IT"/>
        </w:rPr>
      </w:pPr>
    </w:p>
    <w:p w:rsidR="00092463" w:rsidRDefault="00092463" w:rsidP="00092463">
      <w:pPr>
        <w:pStyle w:val="Titolo2"/>
        <w:rPr>
          <w:lang w:val="it-IT"/>
        </w:rPr>
      </w:pPr>
      <w:bookmarkStart w:id="20" w:name="_Toc528590850"/>
      <w:r>
        <w:rPr>
          <w:spacing w:val="1"/>
          <w:lang w:val="it-IT"/>
        </w:rPr>
        <w:lastRenderedPageBreak/>
        <w:t>4.</w:t>
      </w:r>
      <w:r w:rsidR="0052754C">
        <w:rPr>
          <w:spacing w:val="1"/>
          <w:lang w:val="it-IT"/>
        </w:rPr>
        <w:t>4</w:t>
      </w:r>
      <w:r>
        <w:rPr>
          <w:lang w:val="it-IT"/>
        </w:rPr>
        <w:t xml:space="preserve"> Procedure di conciliazione</w:t>
      </w:r>
      <w:bookmarkEnd w:id="20"/>
    </w:p>
    <w:p w:rsidR="00561327" w:rsidRDefault="00561327">
      <w:pPr>
        <w:rPr>
          <w:lang w:val="it-IT"/>
        </w:rPr>
      </w:pPr>
    </w:p>
    <w:p w:rsidR="00BA1EA3" w:rsidRPr="00BA1EA3" w:rsidRDefault="00BA1EA3" w:rsidP="00BA1EA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BA1EA3">
        <w:rPr>
          <w:rFonts w:ascii="Calibri" w:eastAsia="Calibri" w:hAnsi="Calibri" w:cs="Calibri"/>
          <w:spacing w:val="-2"/>
          <w:sz w:val="20"/>
          <w:lang w:val="it-IT"/>
        </w:rPr>
        <w:t>In caso di disaccordo sul giudizio finale di valutazione, il valutato potrà chiedere che siano prese in considerazione le proprie ragioni ricorrendo alle presenti procedure di conciliazione.</w:t>
      </w:r>
    </w:p>
    <w:p w:rsidR="00BA1EA3" w:rsidRPr="00BA1EA3" w:rsidRDefault="00BA1EA3" w:rsidP="00BA1EA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BA1EA3">
        <w:rPr>
          <w:rFonts w:ascii="Calibri" w:eastAsia="Calibri" w:hAnsi="Calibri" w:cs="Calibri"/>
          <w:spacing w:val="-2"/>
          <w:sz w:val="20"/>
          <w:lang w:val="it-IT"/>
        </w:rPr>
        <w:t xml:space="preserve">Il valutato, senza sottoscrivere la scheda di valutazione, nel termine di </w:t>
      </w:r>
      <w:r>
        <w:rPr>
          <w:rFonts w:ascii="Calibri" w:eastAsia="Calibri" w:hAnsi="Calibri" w:cs="Calibri"/>
          <w:spacing w:val="-2"/>
          <w:sz w:val="20"/>
          <w:highlight w:val="cyan"/>
          <w:lang w:val="it-IT"/>
        </w:rPr>
        <w:t>--</w:t>
      </w:r>
      <w:r w:rsidRPr="00BA1EA3">
        <w:rPr>
          <w:rFonts w:ascii="Calibri" w:eastAsia="Calibri" w:hAnsi="Calibri" w:cs="Calibri"/>
          <w:spacing w:val="-2"/>
          <w:sz w:val="20"/>
          <w:highlight w:val="cyan"/>
          <w:lang w:val="it-IT"/>
        </w:rPr>
        <w:t xml:space="preserve"> giorni</w:t>
      </w:r>
      <w:r w:rsidRPr="00BA1EA3">
        <w:rPr>
          <w:rFonts w:ascii="Calibri" w:eastAsia="Calibri" w:hAnsi="Calibri" w:cs="Calibri"/>
          <w:spacing w:val="-2"/>
          <w:sz w:val="20"/>
          <w:lang w:val="it-IT"/>
        </w:rPr>
        <w:t xml:space="preserve"> dalla data posta sulla stessa, può chiedere al valutatore per iscritto il riesame, argomentandone le motivazioni. Il valutatore </w:t>
      </w:r>
      <w:r w:rsidRPr="00BA1EA3">
        <w:rPr>
          <w:rFonts w:ascii="Calibri" w:eastAsia="Calibri" w:hAnsi="Calibri" w:cs="Calibri"/>
          <w:spacing w:val="-2"/>
          <w:sz w:val="20"/>
          <w:highlight w:val="cyan"/>
          <w:lang w:val="it-IT"/>
        </w:rPr>
        <w:t xml:space="preserve">entro </w:t>
      </w:r>
      <w:r>
        <w:rPr>
          <w:rFonts w:ascii="Calibri" w:eastAsia="Calibri" w:hAnsi="Calibri" w:cs="Calibri"/>
          <w:spacing w:val="-2"/>
          <w:sz w:val="20"/>
          <w:highlight w:val="cyan"/>
          <w:lang w:val="it-IT"/>
        </w:rPr>
        <w:t>--</w:t>
      </w:r>
      <w:r w:rsidRPr="00BA1EA3">
        <w:rPr>
          <w:rFonts w:ascii="Calibri" w:eastAsia="Calibri" w:hAnsi="Calibri" w:cs="Calibri"/>
          <w:spacing w:val="-2"/>
          <w:sz w:val="20"/>
          <w:highlight w:val="cyan"/>
          <w:lang w:val="it-IT"/>
        </w:rPr>
        <w:t xml:space="preserve"> giorni</w:t>
      </w:r>
      <w:r w:rsidRPr="00BA1EA3">
        <w:rPr>
          <w:rFonts w:ascii="Calibri" w:eastAsia="Calibri" w:hAnsi="Calibri" w:cs="Calibri"/>
          <w:spacing w:val="-2"/>
          <w:sz w:val="20"/>
          <w:lang w:val="it-IT"/>
        </w:rPr>
        <w:t xml:space="preserve"> dal ricevimento della richiesta, nella medesima forma, risponde accogliendo l’istanza di riesame, ovvero motivandone il diniego.</w:t>
      </w:r>
    </w:p>
    <w:p w:rsidR="00BA1EA3" w:rsidRPr="00BA1EA3" w:rsidRDefault="00BA1EA3" w:rsidP="00BA1EA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BA1EA3">
        <w:rPr>
          <w:rFonts w:ascii="Calibri" w:eastAsia="Calibri" w:hAnsi="Calibri" w:cs="Calibri"/>
          <w:spacing w:val="-2"/>
          <w:sz w:val="20"/>
          <w:lang w:val="it-IT"/>
        </w:rPr>
        <w:t>Se il valutatore e il valutato concordano su una diversa valutazione, la nuova Scheda finale sottoscritta da entrambe le parti, sostituisce la precedente; se non concordano, la scheda di valutazione finale, sottoscritta esclusivamente dal valutatore, reca la firma del valutato unicamente per presa visione.</w:t>
      </w:r>
    </w:p>
    <w:p w:rsidR="00BA1EA3" w:rsidRPr="00BA1EA3" w:rsidRDefault="00BA1EA3" w:rsidP="00BA1EA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BA1EA3">
        <w:rPr>
          <w:rFonts w:ascii="Calibri" w:eastAsia="Calibri" w:hAnsi="Calibri" w:cs="Calibri"/>
          <w:spacing w:val="-2"/>
          <w:sz w:val="20"/>
          <w:lang w:val="it-IT"/>
        </w:rPr>
        <w:t xml:space="preserve">In questo secondo caso, fermo restando il suo diritto di rivolgersi all’autorità giurisdizionale, il valutato chiede </w:t>
      </w:r>
      <w:r w:rsidRPr="00BA1EA3">
        <w:rPr>
          <w:rFonts w:ascii="Calibri" w:eastAsia="Calibri" w:hAnsi="Calibri" w:cs="Calibri"/>
          <w:spacing w:val="-2"/>
          <w:sz w:val="20"/>
          <w:highlight w:val="cyan"/>
          <w:lang w:val="it-IT"/>
        </w:rPr>
        <w:t xml:space="preserve">entro </w:t>
      </w:r>
      <w:r>
        <w:rPr>
          <w:rFonts w:ascii="Calibri" w:eastAsia="Calibri" w:hAnsi="Calibri" w:cs="Calibri"/>
          <w:spacing w:val="-2"/>
          <w:sz w:val="20"/>
          <w:highlight w:val="cyan"/>
          <w:lang w:val="it-IT"/>
        </w:rPr>
        <w:t>--</w:t>
      </w:r>
      <w:r w:rsidRPr="00BA1EA3">
        <w:rPr>
          <w:rFonts w:ascii="Calibri" w:eastAsia="Calibri" w:hAnsi="Calibri" w:cs="Calibri"/>
          <w:spacing w:val="-2"/>
          <w:sz w:val="20"/>
          <w:highlight w:val="cyan"/>
          <w:lang w:val="it-IT"/>
        </w:rPr>
        <w:t xml:space="preserve"> giorni</w:t>
      </w:r>
      <w:r w:rsidRPr="00BA1EA3">
        <w:rPr>
          <w:rFonts w:ascii="Calibri" w:eastAsia="Calibri" w:hAnsi="Calibri" w:cs="Calibri"/>
          <w:spacing w:val="-2"/>
          <w:sz w:val="20"/>
          <w:lang w:val="it-IT"/>
        </w:rPr>
        <w:t>, l’attivazione della procedura conciliativa di valutazione.</w:t>
      </w:r>
    </w:p>
    <w:p w:rsidR="00BA1EA3" w:rsidRPr="00BA1EA3" w:rsidRDefault="00BA1EA3" w:rsidP="00BA1EA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F71851">
        <w:rPr>
          <w:rFonts w:ascii="Calibri" w:eastAsia="Calibri" w:hAnsi="Calibri" w:cs="Calibri"/>
          <w:spacing w:val="-2"/>
          <w:sz w:val="20"/>
          <w:highlight w:val="cyan"/>
          <w:lang w:val="it-IT"/>
        </w:rPr>
        <w:t xml:space="preserve">Il Conciliatore </w:t>
      </w:r>
      <w:r w:rsidR="00611F89" w:rsidRPr="00F71851">
        <w:rPr>
          <w:rFonts w:ascii="Calibri" w:eastAsia="Calibri" w:hAnsi="Calibri" w:cs="Calibri"/>
          <w:spacing w:val="-2"/>
          <w:sz w:val="20"/>
          <w:highlight w:val="cyan"/>
          <w:lang w:val="it-IT"/>
        </w:rPr>
        <w:t>viene</w:t>
      </w:r>
      <w:r w:rsidRPr="00F71851">
        <w:rPr>
          <w:rFonts w:ascii="Calibri" w:eastAsia="Calibri" w:hAnsi="Calibri" w:cs="Calibri"/>
          <w:spacing w:val="-2"/>
          <w:sz w:val="20"/>
          <w:highlight w:val="cyan"/>
          <w:lang w:val="it-IT"/>
        </w:rPr>
        <w:t xml:space="preserve"> individuato</w:t>
      </w:r>
      <w:r w:rsidR="00611F89" w:rsidRPr="00F71851">
        <w:rPr>
          <w:rFonts w:ascii="Calibri" w:eastAsia="Calibri" w:hAnsi="Calibri" w:cs="Calibri"/>
          <w:spacing w:val="-2"/>
          <w:sz w:val="20"/>
          <w:highlight w:val="cyan"/>
          <w:lang w:val="it-IT"/>
        </w:rPr>
        <w:t xml:space="preserve"> secondo ………………..</w:t>
      </w:r>
    </w:p>
    <w:p w:rsidR="00BA1EA3" w:rsidRPr="00BA1EA3" w:rsidRDefault="00BA1EA3" w:rsidP="00BA1EA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BA1EA3">
        <w:rPr>
          <w:rFonts w:ascii="Calibri" w:eastAsia="Calibri" w:hAnsi="Calibri" w:cs="Calibri"/>
          <w:spacing w:val="-2"/>
          <w:sz w:val="20"/>
          <w:lang w:val="it-IT"/>
        </w:rPr>
        <w:t xml:space="preserve">Il Conciliatore, sentiti il valutatore e il valutato comunica entro </w:t>
      </w:r>
      <w:r w:rsidRPr="00BA1EA3">
        <w:rPr>
          <w:rFonts w:ascii="Calibri" w:eastAsia="Calibri" w:hAnsi="Calibri" w:cs="Calibri"/>
          <w:spacing w:val="-2"/>
          <w:sz w:val="20"/>
          <w:highlight w:val="cyan"/>
          <w:lang w:val="it-IT"/>
        </w:rPr>
        <w:t>-- giorni</w:t>
      </w:r>
      <w:r w:rsidRPr="00BA1EA3">
        <w:rPr>
          <w:rFonts w:ascii="Calibri" w:eastAsia="Calibri" w:hAnsi="Calibri" w:cs="Calibri"/>
          <w:spacing w:val="-2"/>
          <w:sz w:val="20"/>
          <w:lang w:val="it-IT"/>
        </w:rPr>
        <w:t xml:space="preserve"> dal ricevimento della richiesta, una proposta motivata di modifica e/o integrazione alla valutazione ovvero le ragioni per le quali non s</w:t>
      </w:r>
      <w:r>
        <w:rPr>
          <w:rFonts w:ascii="Calibri" w:eastAsia="Calibri" w:hAnsi="Calibri" w:cs="Calibri"/>
          <w:spacing w:val="-2"/>
          <w:sz w:val="20"/>
          <w:lang w:val="it-IT"/>
        </w:rPr>
        <w:t>e ne ravvisano i</w:t>
      </w:r>
      <w:r w:rsidRPr="00BA1EA3">
        <w:rPr>
          <w:rFonts w:ascii="Calibri" w:eastAsia="Calibri" w:hAnsi="Calibri" w:cs="Calibri"/>
          <w:spacing w:val="-2"/>
          <w:sz w:val="20"/>
          <w:lang w:val="it-IT"/>
        </w:rPr>
        <w:t xml:space="preserve"> presupposti.</w:t>
      </w:r>
    </w:p>
    <w:p w:rsidR="00BA1EA3" w:rsidRDefault="00BA1EA3" w:rsidP="00BA1EA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BA1EA3">
        <w:rPr>
          <w:rFonts w:ascii="Calibri" w:eastAsia="Calibri" w:hAnsi="Calibri" w:cs="Calibri"/>
          <w:spacing w:val="-2"/>
          <w:sz w:val="20"/>
          <w:lang w:val="it-IT"/>
        </w:rPr>
        <w:t xml:space="preserve">Il valutatore nei successivi </w:t>
      </w:r>
      <w:r w:rsidRPr="00BA1EA3">
        <w:rPr>
          <w:rFonts w:ascii="Calibri" w:eastAsia="Calibri" w:hAnsi="Calibri" w:cs="Calibri"/>
          <w:spacing w:val="-2"/>
          <w:sz w:val="20"/>
          <w:highlight w:val="cyan"/>
          <w:lang w:val="it-IT"/>
        </w:rPr>
        <w:t>-- giorni</w:t>
      </w:r>
      <w:r w:rsidRPr="00BA1EA3">
        <w:rPr>
          <w:rFonts w:ascii="Calibri" w:eastAsia="Calibri" w:hAnsi="Calibri" w:cs="Calibri"/>
          <w:spacing w:val="-2"/>
          <w:sz w:val="20"/>
          <w:lang w:val="it-IT"/>
        </w:rPr>
        <w:t xml:space="preserve"> dal ricevimento del parere può accogliere le modifiche proposte dal Conciliatore o confermare la propria valutazione motivando la decisione con nota scritta e consegnarla al valutato per la firma di presa visione.</w:t>
      </w:r>
    </w:p>
    <w:p w:rsidR="00BA1EA3" w:rsidRPr="00590E34" w:rsidRDefault="00BA1EA3" w:rsidP="00BA1EA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361C56" w:rsidRPr="00075627" w:rsidRDefault="00361C56" w:rsidP="00561327">
      <w:pPr>
        <w:shd w:val="clear" w:color="auto" w:fill="FFFFFF" w:themeFill="background1"/>
        <w:spacing w:after="0"/>
        <w:ind w:left="173" w:right="110"/>
        <w:rPr>
          <w:rFonts w:ascii="Calibri" w:eastAsia="Calibri" w:hAnsi="Calibri" w:cs="Calibri"/>
          <w:lang w:val="it-IT"/>
        </w:rPr>
      </w:pPr>
    </w:p>
    <w:p w:rsidR="000F0F48" w:rsidRDefault="000F0F48">
      <w:pPr>
        <w:rPr>
          <w:lang w:val="it-IT"/>
        </w:rPr>
      </w:pPr>
      <w:r>
        <w:rPr>
          <w:lang w:val="it-IT"/>
        </w:rPr>
        <w:br w:type="page"/>
      </w:r>
    </w:p>
    <w:p w:rsidR="003C7403" w:rsidRPr="00C12545" w:rsidRDefault="003C7403" w:rsidP="00C578A7">
      <w:pPr>
        <w:pStyle w:val="Titolo1"/>
        <w:shd w:val="clear" w:color="auto" w:fill="D9D9D9" w:themeFill="background1" w:themeFillShade="D9"/>
        <w:rPr>
          <w:lang w:val="it-IT"/>
        </w:rPr>
      </w:pPr>
      <w:bookmarkStart w:id="21" w:name="_Toc528590851"/>
      <w:r w:rsidRPr="006C18C8">
        <w:rPr>
          <w:spacing w:val="6"/>
          <w:highlight w:val="yellow"/>
          <w:lang w:val="it-IT"/>
        </w:rPr>
        <w:lastRenderedPageBreak/>
        <w:t xml:space="preserve">5. </w:t>
      </w:r>
      <w:r w:rsidR="00092463" w:rsidRPr="006C18C8">
        <w:rPr>
          <w:spacing w:val="6"/>
          <w:highlight w:val="yellow"/>
          <w:lang w:val="it-IT"/>
        </w:rPr>
        <w:t>IL PROCESSO DI DEFINIZIONE/AGGIORNAMENTO E REALIZZAZIONE DEL SISTEMA</w:t>
      </w:r>
      <w:bookmarkEnd w:id="21"/>
    </w:p>
    <w:p w:rsidR="003C7403" w:rsidRDefault="003C7403" w:rsidP="003C7403">
      <w:pPr>
        <w:spacing w:after="0" w:line="200" w:lineRule="exact"/>
        <w:rPr>
          <w:sz w:val="20"/>
          <w:szCs w:val="20"/>
          <w:lang w:val="it-IT"/>
        </w:rPr>
      </w:pPr>
    </w:p>
    <w:p w:rsidR="003C7403" w:rsidRPr="00C12545" w:rsidRDefault="00A66ACD" w:rsidP="003C7403">
      <w:pPr>
        <w:spacing w:after="0" w:line="200" w:lineRule="exact"/>
        <w:rPr>
          <w:sz w:val="20"/>
          <w:szCs w:val="20"/>
          <w:lang w:val="it-IT"/>
        </w:rPr>
      </w:pPr>
      <w:r>
        <w:rPr>
          <w:noProof/>
          <w:lang w:val="it-IT" w:eastAsia="it-IT"/>
        </w:rPr>
        <mc:AlternateContent>
          <mc:Choice Requires="wpg">
            <w:drawing>
              <wp:anchor distT="0" distB="0" distL="114300" distR="114300" simplePos="0" relativeHeight="251702784" behindDoc="1" locked="0" layoutInCell="1" allowOverlap="1" wp14:anchorId="154AB30F" wp14:editId="6DC3F341">
                <wp:simplePos x="0" y="0"/>
                <wp:positionH relativeFrom="page">
                  <wp:posOffset>598541</wp:posOffset>
                </wp:positionH>
                <wp:positionV relativeFrom="paragraph">
                  <wp:posOffset>93980</wp:posOffset>
                </wp:positionV>
                <wp:extent cx="6336441" cy="45085"/>
                <wp:effectExtent l="0" t="0" r="26670" b="0"/>
                <wp:wrapNone/>
                <wp:docPr id="29"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441" cy="45085"/>
                          <a:chOff x="1025" y="-259"/>
                          <a:chExt cx="6586" cy="2"/>
                        </a:xfrm>
                      </wpg:grpSpPr>
                      <wps:wsp>
                        <wps:cNvPr id="30" name="Freeform 484"/>
                        <wps:cNvSpPr>
                          <a:spLocks/>
                        </wps:cNvSpPr>
                        <wps:spPr bwMode="auto">
                          <a:xfrm>
                            <a:off x="1025" y="-259"/>
                            <a:ext cx="6586" cy="2"/>
                          </a:xfrm>
                          <a:custGeom>
                            <a:avLst/>
                            <a:gdLst>
                              <a:gd name="T0" fmla="+- 0 1025 1025"/>
                              <a:gd name="T1" fmla="*/ T0 w 9782"/>
                              <a:gd name="T2" fmla="+- 0 10807 1025"/>
                              <a:gd name="T3" fmla="*/ T2 w 9782"/>
                            </a:gdLst>
                            <a:ahLst/>
                            <a:cxnLst>
                              <a:cxn ang="0">
                                <a:pos x="T1" y="0"/>
                              </a:cxn>
                              <a:cxn ang="0">
                                <a:pos x="T3" y="0"/>
                              </a:cxn>
                            </a:cxnLst>
                            <a:rect l="0" t="0" r="r" b="b"/>
                            <a:pathLst>
                              <a:path w="9782">
                                <a:moveTo>
                                  <a:pt x="0" y="0"/>
                                </a:moveTo>
                                <a:lnTo>
                                  <a:pt x="9782"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3" o:spid="_x0000_s1026" style="position:absolute;margin-left:47.15pt;margin-top:7.4pt;width:498.95pt;height:3.55pt;z-index:-251613696;mso-position-horizontal-relative:page" coordorigin="1025,-259" coordsize="65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">
                <v:shape id="Freeform 484" o:spid="_x0000_s1027" style="position:absolute;left:1025;top:-259;width:6586;height:2;visibility:visible;mso-wrap-style:square;v-text-anchor:top" coordsize="9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5krMEA&#10;AADbAAAADwAAAGRycy9kb3ducmV2LnhtbERPS2vCQBC+F/oflin0UurGilJSVxFB8NL6PPQ4ZKfZ&#10;0OxMzK4m/nv3IHj8+N7Tee9rdaE2VMIGhoMMFHEhtuLSwPGwev8EFSKyxVqYDFwpwHz2/DTF3ErH&#10;O7rsY6lSCIccDbgYm1zrUDjyGAbSECfuT1qPMcG21LbFLoX7Wn9k2UR7rDg1OGxo6aj435+9gZPY&#10;zo95tZXJ+fd7tLn+rJ28GfP60i++QEXq40N8d6+tgVFan76kH6B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uZKzBAAAA2wAAAA8AAAAAAAAAAAAAAAAAmAIAAGRycy9kb3du&#10;cmV2LnhtbFBLBQYAAAAABAAEAPUAAACGAwAAAAA=&#10;" path="m,l9782,e" filled="f" strokecolor="#4f81bc" strokeweight="1.06pt">
                  <v:path arrowok="t" o:connecttype="custom" o:connectlocs="0,0;6586,0" o:connectangles="0,0"/>
                </v:shape>
                <w10:wrap anchorx="page"/>
              </v:group>
            </w:pict>
          </mc:Fallback>
        </mc:AlternateContent>
      </w:r>
    </w:p>
    <w:p w:rsidR="003C7403" w:rsidRPr="00C12545" w:rsidRDefault="003C7403" w:rsidP="003C7403">
      <w:pPr>
        <w:spacing w:after="0" w:line="200" w:lineRule="exact"/>
        <w:rPr>
          <w:sz w:val="20"/>
          <w:szCs w:val="20"/>
          <w:lang w:val="it-IT"/>
        </w:rPr>
      </w:pPr>
    </w:p>
    <w:p w:rsidR="003C7403" w:rsidRDefault="003C7403" w:rsidP="00317D77">
      <w:pPr>
        <w:spacing w:before="16" w:after="120"/>
        <w:ind w:left="3782" w:right="3839"/>
        <w:jc w:val="center"/>
        <w:rPr>
          <w:rFonts w:ascii="Calibri" w:eastAsia="Calibri" w:hAnsi="Calibri" w:cs="Calibri"/>
          <w:b/>
          <w:bCs/>
          <w:color w:val="365F91"/>
          <w:lang w:val="it-IT"/>
        </w:rPr>
      </w:pPr>
      <w:r w:rsidRPr="00C12545">
        <w:rPr>
          <w:rFonts w:ascii="Calibri" w:eastAsia="Calibri" w:hAnsi="Calibri" w:cs="Calibri"/>
          <w:b/>
          <w:bCs/>
          <w:color w:val="365F91"/>
          <w:lang w:val="it-IT"/>
        </w:rPr>
        <w:t>FI</w:t>
      </w:r>
      <w:r w:rsidRPr="00C12545">
        <w:rPr>
          <w:rFonts w:ascii="Calibri" w:eastAsia="Calibri" w:hAnsi="Calibri" w:cs="Calibri"/>
          <w:b/>
          <w:bCs/>
          <w:color w:val="365F91"/>
          <w:spacing w:val="-1"/>
          <w:lang w:val="it-IT"/>
        </w:rPr>
        <w:t>N</w:t>
      </w:r>
      <w:r w:rsidRPr="00C12545">
        <w:rPr>
          <w:rFonts w:ascii="Calibri" w:eastAsia="Calibri" w:hAnsi="Calibri" w:cs="Calibri"/>
          <w:b/>
          <w:bCs/>
          <w:color w:val="365F91"/>
          <w:lang w:val="it-IT"/>
        </w:rPr>
        <w:t>A</w:t>
      </w:r>
      <w:r w:rsidRPr="00C12545">
        <w:rPr>
          <w:rFonts w:ascii="Calibri" w:eastAsia="Calibri" w:hAnsi="Calibri" w:cs="Calibri"/>
          <w:b/>
          <w:bCs/>
          <w:color w:val="365F91"/>
          <w:spacing w:val="1"/>
          <w:lang w:val="it-IT"/>
        </w:rPr>
        <w:t>L</w:t>
      </w:r>
      <w:r w:rsidRPr="00C12545">
        <w:rPr>
          <w:rFonts w:ascii="Calibri" w:eastAsia="Calibri" w:hAnsi="Calibri" w:cs="Calibri"/>
          <w:b/>
          <w:bCs/>
          <w:color w:val="365F91"/>
          <w:spacing w:val="-1"/>
          <w:lang w:val="it-IT"/>
        </w:rPr>
        <w:t>I</w:t>
      </w:r>
      <w:r w:rsidRPr="00C12545">
        <w:rPr>
          <w:rFonts w:ascii="Calibri" w:eastAsia="Calibri" w:hAnsi="Calibri" w:cs="Calibri"/>
          <w:b/>
          <w:bCs/>
          <w:color w:val="365F91"/>
          <w:spacing w:val="1"/>
          <w:lang w:val="it-IT"/>
        </w:rPr>
        <w:t>T</w:t>
      </w:r>
      <w:r w:rsidRPr="00C12545">
        <w:rPr>
          <w:rFonts w:ascii="Calibri" w:eastAsia="Calibri" w:hAnsi="Calibri" w:cs="Calibri"/>
          <w:b/>
          <w:bCs/>
          <w:color w:val="365F91"/>
          <w:lang w:val="it-IT"/>
        </w:rPr>
        <w:t>À</w:t>
      </w:r>
      <w:r w:rsidRPr="00C12545">
        <w:rPr>
          <w:rFonts w:ascii="Calibri" w:eastAsia="Calibri" w:hAnsi="Calibri" w:cs="Calibri"/>
          <w:b/>
          <w:bCs/>
          <w:color w:val="365F91"/>
          <w:spacing w:val="-1"/>
          <w:lang w:val="it-IT"/>
        </w:rPr>
        <w:t xml:space="preserve"> </w:t>
      </w:r>
      <w:r w:rsidRPr="00C12545">
        <w:rPr>
          <w:rFonts w:ascii="Calibri" w:eastAsia="Calibri" w:hAnsi="Calibri" w:cs="Calibri"/>
          <w:b/>
          <w:bCs/>
          <w:color w:val="365F91"/>
          <w:lang w:val="it-IT"/>
        </w:rPr>
        <w:t>DE</w:t>
      </w:r>
      <w:r w:rsidRPr="00C12545">
        <w:rPr>
          <w:rFonts w:ascii="Calibri" w:eastAsia="Calibri" w:hAnsi="Calibri" w:cs="Calibri"/>
          <w:b/>
          <w:bCs/>
          <w:color w:val="365F91"/>
          <w:spacing w:val="-2"/>
          <w:lang w:val="it-IT"/>
        </w:rPr>
        <w:t>L</w:t>
      </w:r>
      <w:r w:rsidRPr="00C12545">
        <w:rPr>
          <w:rFonts w:ascii="Calibri" w:eastAsia="Calibri" w:hAnsi="Calibri" w:cs="Calibri"/>
          <w:b/>
          <w:bCs/>
          <w:color w:val="365F91"/>
          <w:lang w:val="it-IT"/>
        </w:rPr>
        <w:t>LA</w:t>
      </w:r>
      <w:r w:rsidRPr="00C12545">
        <w:rPr>
          <w:rFonts w:ascii="Calibri" w:eastAsia="Calibri" w:hAnsi="Calibri" w:cs="Calibri"/>
          <w:b/>
          <w:bCs/>
          <w:color w:val="365F91"/>
          <w:spacing w:val="2"/>
          <w:lang w:val="it-IT"/>
        </w:rPr>
        <w:t xml:space="preserve"> </w:t>
      </w:r>
      <w:r w:rsidRPr="00C12545">
        <w:rPr>
          <w:rFonts w:ascii="Calibri" w:eastAsia="Calibri" w:hAnsi="Calibri" w:cs="Calibri"/>
          <w:b/>
          <w:bCs/>
          <w:color w:val="365F91"/>
          <w:spacing w:val="-1"/>
          <w:lang w:val="it-IT"/>
        </w:rPr>
        <w:t>S</w:t>
      </w:r>
      <w:r w:rsidRPr="00C12545">
        <w:rPr>
          <w:rFonts w:ascii="Calibri" w:eastAsia="Calibri" w:hAnsi="Calibri" w:cs="Calibri"/>
          <w:b/>
          <w:bCs/>
          <w:color w:val="365F91"/>
          <w:lang w:val="it-IT"/>
        </w:rPr>
        <w:t>E</w:t>
      </w:r>
      <w:r w:rsidRPr="00C12545">
        <w:rPr>
          <w:rFonts w:ascii="Calibri" w:eastAsia="Calibri" w:hAnsi="Calibri" w:cs="Calibri"/>
          <w:b/>
          <w:bCs/>
          <w:color w:val="365F91"/>
          <w:spacing w:val="-2"/>
          <w:lang w:val="it-IT"/>
        </w:rPr>
        <w:t>Z</w:t>
      </w:r>
      <w:r w:rsidRPr="00C12545">
        <w:rPr>
          <w:rFonts w:ascii="Calibri" w:eastAsia="Calibri" w:hAnsi="Calibri" w:cs="Calibri"/>
          <w:b/>
          <w:bCs/>
          <w:color w:val="365F91"/>
          <w:spacing w:val="1"/>
          <w:lang w:val="it-IT"/>
        </w:rPr>
        <w:t>I</w:t>
      </w:r>
      <w:r w:rsidRPr="00C12545">
        <w:rPr>
          <w:rFonts w:ascii="Calibri" w:eastAsia="Calibri" w:hAnsi="Calibri" w:cs="Calibri"/>
          <w:b/>
          <w:bCs/>
          <w:color w:val="365F91"/>
          <w:spacing w:val="-3"/>
          <w:lang w:val="it-IT"/>
        </w:rPr>
        <w:t>O</w:t>
      </w:r>
      <w:r w:rsidRPr="00C12545">
        <w:rPr>
          <w:rFonts w:ascii="Calibri" w:eastAsia="Calibri" w:hAnsi="Calibri" w:cs="Calibri"/>
          <w:b/>
          <w:bCs/>
          <w:color w:val="365F91"/>
          <w:spacing w:val="1"/>
          <w:lang w:val="it-IT"/>
        </w:rPr>
        <w:t>N</w:t>
      </w:r>
      <w:r w:rsidRPr="00C12545">
        <w:rPr>
          <w:rFonts w:ascii="Calibri" w:eastAsia="Calibri" w:hAnsi="Calibri" w:cs="Calibri"/>
          <w:b/>
          <w:bCs/>
          <w:color w:val="365F91"/>
          <w:lang w:val="it-IT"/>
        </w:rPr>
        <w:t>E</w:t>
      </w:r>
    </w:p>
    <w:p w:rsidR="0005310F" w:rsidRPr="0005310F" w:rsidRDefault="0005310F" w:rsidP="0005310F">
      <w:pPr>
        <w:spacing w:after="0"/>
        <w:jc w:val="both"/>
        <w:rPr>
          <w:rFonts w:ascii="Calibri" w:eastAsia="Calibri" w:hAnsi="Calibri" w:cs="Calibri"/>
          <w:color w:val="365F91"/>
          <w:lang w:val="it-IT"/>
        </w:rPr>
      </w:pPr>
      <w:r w:rsidRPr="0005310F">
        <w:rPr>
          <w:rFonts w:ascii="Calibri" w:eastAsia="Calibri" w:hAnsi="Calibri" w:cs="Calibri"/>
          <w:color w:val="365F91"/>
          <w:lang w:val="it-IT"/>
        </w:rPr>
        <w:t>Esplicitare le fasi che compongono il processo di definizione, adozione e aggiornamento del SMVP nella CCIAA</w:t>
      </w:r>
      <w:r>
        <w:rPr>
          <w:rFonts w:ascii="Calibri" w:eastAsia="Calibri" w:hAnsi="Calibri" w:cs="Calibri"/>
          <w:color w:val="365F91"/>
          <w:lang w:val="it-IT"/>
        </w:rPr>
        <w:t xml:space="preserve"> e i rispettivi soggetti coinvolti.</w:t>
      </w:r>
    </w:p>
    <w:p w:rsidR="003C7403" w:rsidRPr="00C12545" w:rsidRDefault="00A66ACD" w:rsidP="003C7403">
      <w:pPr>
        <w:spacing w:after="0" w:line="200" w:lineRule="exact"/>
        <w:rPr>
          <w:sz w:val="20"/>
          <w:szCs w:val="20"/>
          <w:lang w:val="it-IT"/>
        </w:rPr>
      </w:pPr>
      <w:r>
        <w:rPr>
          <w:noProof/>
          <w:lang w:val="it-IT" w:eastAsia="it-IT"/>
        </w:rPr>
        <mc:AlternateContent>
          <mc:Choice Requires="wpg">
            <w:drawing>
              <wp:anchor distT="0" distB="0" distL="114300" distR="114300" simplePos="0" relativeHeight="251703808" behindDoc="1" locked="0" layoutInCell="1" allowOverlap="1" wp14:anchorId="1157F648" wp14:editId="768FF0C2">
                <wp:simplePos x="0" y="0"/>
                <wp:positionH relativeFrom="page">
                  <wp:posOffset>590286</wp:posOffset>
                </wp:positionH>
                <wp:positionV relativeFrom="paragraph">
                  <wp:posOffset>112395</wp:posOffset>
                </wp:positionV>
                <wp:extent cx="6336349" cy="117475"/>
                <wp:effectExtent l="0" t="0" r="26670" b="0"/>
                <wp:wrapNone/>
                <wp:docPr id="27"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349" cy="117475"/>
                          <a:chOff x="1010" y="444"/>
                          <a:chExt cx="6596" cy="2"/>
                        </a:xfrm>
                      </wpg:grpSpPr>
                      <wps:wsp>
                        <wps:cNvPr id="28" name="Freeform 486"/>
                        <wps:cNvSpPr>
                          <a:spLocks/>
                        </wps:cNvSpPr>
                        <wps:spPr bwMode="auto">
                          <a:xfrm>
                            <a:off x="1010" y="444"/>
                            <a:ext cx="6596" cy="2"/>
                          </a:xfrm>
                          <a:custGeom>
                            <a:avLst/>
                            <a:gdLst>
                              <a:gd name="T0" fmla="+- 0 1010 1010"/>
                              <a:gd name="T1" fmla="*/ T0 w 9797"/>
                              <a:gd name="T2" fmla="+- 0 10807 1010"/>
                              <a:gd name="T3" fmla="*/ T2 w 9797"/>
                            </a:gdLst>
                            <a:ahLst/>
                            <a:cxnLst>
                              <a:cxn ang="0">
                                <a:pos x="T1" y="0"/>
                              </a:cxn>
                              <a:cxn ang="0">
                                <a:pos x="T3" y="0"/>
                              </a:cxn>
                            </a:cxnLst>
                            <a:rect l="0" t="0" r="r" b="b"/>
                            <a:pathLst>
                              <a:path w="9797">
                                <a:moveTo>
                                  <a:pt x="0" y="0"/>
                                </a:moveTo>
                                <a:lnTo>
                                  <a:pt x="9797"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5" o:spid="_x0000_s1026" style="position:absolute;margin-left:46.5pt;margin-top:8.85pt;width:498.95pt;height:9.25pt;z-index:-251612672;mso-position-horizontal-relative:page" coordorigin="1010,444" coordsize="6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">
                <v:shape id="Freeform 486" o:spid="_x0000_s1027" style="position:absolute;left:1010;top:444;width:6596;height:2;visibility:visible;mso-wrap-style:square;v-text-anchor:top" coordsize="9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2b4A&#10;AADbAAAADwAAAGRycy9kb3ducmV2LnhtbERPS2sCMRC+F/ofwhR6KZrUg8hqFCkUe/W153EzZhc3&#10;k2UTde2vdw6FHj++92I1hFbdqE9NZAufYwOKuIquYW/hsP8ezUCljOywjUwWHpRgtXx9WWDh4p23&#10;dNtlrySEU4EW6py7QutU1RQwjWNHLNw59gGzwN5r1+NdwkOrJ8ZMdcCGpaHGjr5qqi67a7BQDh+l&#10;8Ufvaf0gtzGn7a9UWfv+NqznoDIN+V/85/5xFiYyVr7ID9DL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IrPtm+AAAA2wAAAA8AAAAAAAAAAAAAAAAAmAIAAGRycy9kb3ducmV2&#10;LnhtbFBLBQYAAAAABAAEAPUAAACDAwAAAAA=&#10;" path="m,l9797,e" filled="f" strokecolor="#4f81bc" strokeweight="1.06pt">
                  <v:path arrowok="t" o:connecttype="custom" o:connectlocs="0,0;6596,0" o:connectangles="0,0"/>
                </v:shape>
                <w10:wrap anchorx="page"/>
              </v:group>
            </w:pict>
          </mc:Fallback>
        </mc:AlternateContent>
      </w:r>
    </w:p>
    <w:p w:rsidR="003C7403" w:rsidRPr="00C12545" w:rsidRDefault="003C7403" w:rsidP="00C578A7">
      <w:pPr>
        <w:spacing w:before="17" w:after="0" w:line="220" w:lineRule="exact"/>
        <w:jc w:val="center"/>
        <w:rPr>
          <w:lang w:val="it-IT"/>
        </w:rPr>
      </w:pPr>
    </w:p>
    <w:p w:rsidR="003C7403" w:rsidRPr="00DA460A" w:rsidRDefault="00DA460A" w:rsidP="002B45BD">
      <w:pPr>
        <w:spacing w:before="16" w:after="120" w:line="240" w:lineRule="auto"/>
        <w:ind w:right="-62"/>
        <w:jc w:val="both"/>
        <w:rPr>
          <w:rFonts w:ascii="Calibri" w:eastAsia="Calibri" w:hAnsi="Calibri" w:cs="Calibri"/>
          <w:b/>
          <w:color w:val="002060"/>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003C7403" w:rsidRPr="00DA460A">
        <w:rPr>
          <w:rFonts w:ascii="Calibri" w:eastAsia="Calibri" w:hAnsi="Calibri" w:cs="Calibri"/>
          <w:b/>
          <w:color w:val="002060"/>
          <w:lang w:val="it-IT"/>
        </w:rPr>
        <w:t>INDICAZIONI PER LA REDAZIONE</w:t>
      </w:r>
    </w:p>
    <w:p w:rsidR="00D51718" w:rsidRPr="00DA460A" w:rsidRDefault="0005310F" w:rsidP="00D51718">
      <w:pPr>
        <w:jc w:val="both"/>
        <w:rPr>
          <w:color w:val="002060"/>
          <w:lang w:val="it-IT"/>
        </w:rPr>
      </w:pPr>
      <w:r w:rsidRPr="00DA460A">
        <w:rPr>
          <w:color w:val="002060"/>
          <w:lang w:val="it-IT"/>
        </w:rPr>
        <w:t xml:space="preserve">La sezione non è prevista da nessuna disposizione normativa, tuttavia è stato constatato che, nella prassi, le CCIAA inseriscono </w:t>
      </w:r>
      <w:r w:rsidR="006C1BAB" w:rsidRPr="00DA460A">
        <w:rPr>
          <w:color w:val="002060"/>
          <w:lang w:val="it-IT"/>
        </w:rPr>
        <w:t xml:space="preserve">nel proprio SMVP </w:t>
      </w:r>
      <w:r w:rsidRPr="00DA460A">
        <w:rPr>
          <w:color w:val="002060"/>
          <w:lang w:val="it-IT"/>
        </w:rPr>
        <w:t xml:space="preserve">(anche sulla base di </w:t>
      </w:r>
      <w:r w:rsidR="00D51718" w:rsidRPr="00DA460A">
        <w:rPr>
          <w:color w:val="002060"/>
          <w:lang w:val="it-IT"/>
        </w:rPr>
        <w:t xml:space="preserve">quanto previsto in passato da alcune </w:t>
      </w:r>
      <w:r w:rsidRPr="00DA460A">
        <w:rPr>
          <w:color w:val="002060"/>
          <w:lang w:val="it-IT"/>
        </w:rPr>
        <w:t xml:space="preserve">Delibere </w:t>
      </w:r>
      <w:r w:rsidRPr="00162159">
        <w:rPr>
          <w:color w:val="002060"/>
          <w:lang w:val="it-IT"/>
        </w:rPr>
        <w:t>CiVIT)</w:t>
      </w:r>
      <w:r w:rsidRPr="00DA460A">
        <w:rPr>
          <w:color w:val="002060"/>
          <w:lang w:val="it-IT"/>
        </w:rPr>
        <w:t xml:space="preserve"> una sezione di questo tipo che, per tale ragione, è stata ritenuta </w:t>
      </w:r>
      <w:r w:rsidR="006C1BAB" w:rsidRPr="00DA460A">
        <w:rPr>
          <w:color w:val="002060"/>
          <w:lang w:val="it-IT"/>
        </w:rPr>
        <w:t>“</w:t>
      </w:r>
      <w:r w:rsidRPr="00DA460A">
        <w:rPr>
          <w:color w:val="002060"/>
          <w:lang w:val="it-IT"/>
        </w:rPr>
        <w:t>opzional</w:t>
      </w:r>
      <w:r w:rsidR="00D51718" w:rsidRPr="00DA460A">
        <w:rPr>
          <w:color w:val="002060"/>
          <w:lang w:val="it-IT"/>
        </w:rPr>
        <w:t>e</w:t>
      </w:r>
      <w:r w:rsidR="006C1BAB" w:rsidRPr="00DA460A">
        <w:rPr>
          <w:color w:val="002060"/>
          <w:lang w:val="it-IT"/>
        </w:rPr>
        <w:t>”</w:t>
      </w:r>
      <w:r w:rsidRPr="00DA460A">
        <w:rPr>
          <w:color w:val="002060"/>
          <w:lang w:val="it-IT"/>
        </w:rPr>
        <w:t>, lasciando a ciascun ente l</w:t>
      </w:r>
      <w:r w:rsidR="00D51718" w:rsidRPr="00DA460A">
        <w:rPr>
          <w:color w:val="002060"/>
          <w:lang w:val="it-IT"/>
        </w:rPr>
        <w:t>a scelta di inserirla o meno nel Sistema.</w:t>
      </w:r>
    </w:p>
    <w:p w:rsidR="00DA460A" w:rsidRDefault="00DA460A" w:rsidP="00361C5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color w:val="002060"/>
          <w:lang w:val="it-IT"/>
        </w:rPr>
      </w:pPr>
    </w:p>
    <w:p w:rsidR="00591602" w:rsidRDefault="003D1A7C" w:rsidP="00361C5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Pr>
          <w:rFonts w:ascii="Calibri" w:eastAsia="Calibri" w:hAnsi="Calibri" w:cs="Calibri"/>
          <w:spacing w:val="-2"/>
          <w:sz w:val="20"/>
          <w:lang w:val="it-IT"/>
        </w:rPr>
        <w:t>All’atto dell’avvio di un nuovo ciclo di pianificazione (</w:t>
      </w:r>
      <w:r w:rsidRPr="00591602">
        <w:rPr>
          <w:rFonts w:ascii="Calibri" w:eastAsia="Calibri" w:hAnsi="Calibri" w:cs="Calibri"/>
          <w:spacing w:val="-2"/>
          <w:sz w:val="20"/>
          <w:highlight w:val="cyan"/>
          <w:lang w:val="it-IT"/>
        </w:rPr>
        <w:t>entro il mese di ottobre</w:t>
      </w:r>
      <w:r>
        <w:rPr>
          <w:rFonts w:ascii="Calibri" w:eastAsia="Calibri" w:hAnsi="Calibri" w:cs="Calibri"/>
          <w:spacing w:val="-2"/>
          <w:sz w:val="20"/>
          <w:lang w:val="it-IT"/>
        </w:rPr>
        <w:t xml:space="preserve">), il </w:t>
      </w:r>
      <w:r w:rsidRPr="00591602">
        <w:rPr>
          <w:rFonts w:ascii="Calibri" w:eastAsia="Calibri" w:hAnsi="Calibri" w:cs="Calibri"/>
          <w:spacing w:val="-2"/>
          <w:sz w:val="20"/>
          <w:highlight w:val="cyan"/>
          <w:lang w:val="it-IT"/>
        </w:rPr>
        <w:t>Segretario generale</w:t>
      </w:r>
      <w:r>
        <w:rPr>
          <w:rFonts w:ascii="Calibri" w:eastAsia="Calibri" w:hAnsi="Calibri" w:cs="Calibri"/>
          <w:spacing w:val="-2"/>
          <w:sz w:val="20"/>
          <w:lang w:val="it-IT"/>
        </w:rPr>
        <w:t xml:space="preserve"> in raccordo con l’OIV e </w:t>
      </w:r>
      <w:r w:rsidRPr="00591602">
        <w:rPr>
          <w:rFonts w:ascii="Calibri" w:eastAsia="Calibri" w:hAnsi="Calibri" w:cs="Calibri"/>
          <w:spacing w:val="-2"/>
          <w:sz w:val="20"/>
          <w:highlight w:val="cyan"/>
          <w:lang w:val="it-IT"/>
        </w:rPr>
        <w:t>con il supporto dell’Ufficio Controllo di gestione</w:t>
      </w:r>
      <w:r>
        <w:rPr>
          <w:rFonts w:ascii="Calibri" w:eastAsia="Calibri" w:hAnsi="Calibri" w:cs="Calibri"/>
          <w:spacing w:val="-2"/>
          <w:sz w:val="20"/>
          <w:lang w:val="it-IT"/>
        </w:rPr>
        <w:t xml:space="preserve"> provvede a verificare la necessità di aggiornare il SMVP alla luce delle eventuali variazioni intervenute nel contesto interno ed esterno. Qualora </w:t>
      </w:r>
      <w:r w:rsidR="00591602">
        <w:rPr>
          <w:rFonts w:ascii="Calibri" w:eastAsia="Calibri" w:hAnsi="Calibri" w:cs="Calibri"/>
          <w:spacing w:val="-2"/>
          <w:sz w:val="20"/>
          <w:lang w:val="it-IT"/>
        </w:rPr>
        <w:t xml:space="preserve">quest’ultimo non presenti novità sostanziali e tali da indurre l’esigenza di rimettere mano al Sistema, l’ente esplicita tale circostanza, </w:t>
      </w:r>
      <w:r w:rsidR="00591602" w:rsidRPr="00591602">
        <w:rPr>
          <w:rFonts w:ascii="Calibri" w:eastAsia="Calibri" w:hAnsi="Calibri" w:cs="Calibri"/>
          <w:spacing w:val="-2"/>
          <w:sz w:val="20"/>
          <w:highlight w:val="cyan"/>
          <w:lang w:val="it-IT"/>
        </w:rPr>
        <w:t>attraverso una Delibera di Giunta</w:t>
      </w:r>
      <w:r w:rsidR="00591602">
        <w:rPr>
          <w:rFonts w:ascii="Calibri" w:eastAsia="Calibri" w:hAnsi="Calibri" w:cs="Calibri"/>
          <w:spacing w:val="-2"/>
          <w:sz w:val="20"/>
          <w:lang w:val="it-IT"/>
        </w:rPr>
        <w:t>, con la quale si conferma il Sistema già vigente. Tale atto sarà adottato al massimo entro il 31 dicembre e, comunque, non oltre l’approvazione del Piano della performance relativo al nuovo ciclo triennale di pianificazione.</w:t>
      </w:r>
    </w:p>
    <w:p w:rsidR="00361C56" w:rsidRPr="00590E34" w:rsidRDefault="00361C56" w:rsidP="00361C5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sz w:val="20"/>
          <w:lang w:val="it-IT"/>
        </w:rPr>
      </w:pPr>
    </w:p>
    <w:p w:rsidR="000F0F48" w:rsidRPr="00D36415" w:rsidRDefault="000F0F48" w:rsidP="00D51718">
      <w:pPr>
        <w:jc w:val="both"/>
        <w:rPr>
          <w:lang w:val="it-IT"/>
        </w:rPr>
      </w:pPr>
      <w:r w:rsidRPr="00D36415">
        <w:rPr>
          <w:lang w:val="it-IT"/>
        </w:rPr>
        <w:br w:type="page"/>
      </w:r>
    </w:p>
    <w:p w:rsidR="00E334BF" w:rsidRPr="00591405" w:rsidRDefault="00E334BF" w:rsidP="00C578A7">
      <w:pPr>
        <w:pStyle w:val="Titolo1"/>
        <w:shd w:val="clear" w:color="auto" w:fill="D9D9D9" w:themeFill="background1" w:themeFillShade="D9"/>
        <w:rPr>
          <w:spacing w:val="6"/>
          <w:lang w:val="it-IT"/>
        </w:rPr>
      </w:pPr>
      <w:bookmarkStart w:id="22" w:name="_Toc528590852"/>
      <w:r w:rsidRPr="00BA6BF4">
        <w:rPr>
          <w:spacing w:val="6"/>
          <w:highlight w:val="yellow"/>
          <w:lang w:val="it-IT"/>
        </w:rPr>
        <w:lastRenderedPageBreak/>
        <w:t xml:space="preserve">6. </w:t>
      </w:r>
      <w:r w:rsidR="006C1BAB" w:rsidRPr="00BA6BF4">
        <w:rPr>
          <w:spacing w:val="6"/>
          <w:highlight w:val="yellow"/>
          <w:lang w:val="it-IT"/>
        </w:rPr>
        <w:t xml:space="preserve">SISTEMI INFORMATIVI </w:t>
      </w:r>
      <w:r w:rsidR="00092463" w:rsidRPr="00BA6BF4">
        <w:rPr>
          <w:spacing w:val="6"/>
          <w:highlight w:val="yellow"/>
          <w:lang w:val="it-IT"/>
        </w:rPr>
        <w:t>A SUPPORTO</w:t>
      </w:r>
      <w:bookmarkEnd w:id="22"/>
    </w:p>
    <w:p w:rsidR="00E334BF" w:rsidRDefault="00E334BF" w:rsidP="003C7403">
      <w:pPr>
        <w:pStyle w:val="Titolo2"/>
        <w:rPr>
          <w:bCs w:val="0"/>
          <w:spacing w:val="1"/>
          <w:lang w:val="it-IT"/>
        </w:rPr>
      </w:pPr>
    </w:p>
    <w:p w:rsidR="003C7403" w:rsidRPr="00C12545" w:rsidRDefault="00A66ACD" w:rsidP="003C7403">
      <w:pPr>
        <w:spacing w:before="10" w:after="0" w:line="260" w:lineRule="exact"/>
        <w:rPr>
          <w:sz w:val="26"/>
          <w:szCs w:val="26"/>
          <w:lang w:val="it-IT"/>
        </w:rPr>
      </w:pPr>
      <w:r>
        <w:rPr>
          <w:noProof/>
          <w:lang w:val="it-IT" w:eastAsia="it-IT"/>
        </w:rPr>
        <mc:AlternateContent>
          <mc:Choice Requires="wpg">
            <w:drawing>
              <wp:anchor distT="0" distB="0" distL="114300" distR="114300" simplePos="0" relativeHeight="251706880" behindDoc="1" locked="0" layoutInCell="1" allowOverlap="1" wp14:anchorId="0B14430F" wp14:editId="235D3E3D">
                <wp:simplePos x="0" y="0"/>
                <wp:positionH relativeFrom="page">
                  <wp:posOffset>637276</wp:posOffset>
                </wp:positionH>
                <wp:positionV relativeFrom="paragraph">
                  <wp:posOffset>92710</wp:posOffset>
                </wp:positionV>
                <wp:extent cx="6335395" cy="163830"/>
                <wp:effectExtent l="0" t="0" r="27305" b="0"/>
                <wp:wrapNone/>
                <wp:docPr id="25"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163830"/>
                          <a:chOff x="1025" y="-300"/>
                          <a:chExt cx="10804" cy="2"/>
                        </a:xfrm>
                      </wpg:grpSpPr>
                      <wps:wsp>
                        <wps:cNvPr id="26" name="Freeform 490"/>
                        <wps:cNvSpPr>
                          <a:spLocks/>
                        </wps:cNvSpPr>
                        <wps:spPr bwMode="auto">
                          <a:xfrm>
                            <a:off x="1025" y="-300"/>
                            <a:ext cx="10804" cy="2"/>
                          </a:xfrm>
                          <a:custGeom>
                            <a:avLst/>
                            <a:gdLst>
                              <a:gd name="T0" fmla="+- 0 1025 1025"/>
                              <a:gd name="T1" fmla="*/ T0 w 9782"/>
                              <a:gd name="T2" fmla="+- 0 10807 1025"/>
                              <a:gd name="T3" fmla="*/ T2 w 9782"/>
                            </a:gdLst>
                            <a:ahLst/>
                            <a:cxnLst>
                              <a:cxn ang="0">
                                <a:pos x="T1" y="0"/>
                              </a:cxn>
                              <a:cxn ang="0">
                                <a:pos x="T3" y="0"/>
                              </a:cxn>
                            </a:cxnLst>
                            <a:rect l="0" t="0" r="r" b="b"/>
                            <a:pathLst>
                              <a:path w="9782">
                                <a:moveTo>
                                  <a:pt x="0" y="0"/>
                                </a:moveTo>
                                <a:lnTo>
                                  <a:pt x="9782"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9" o:spid="_x0000_s1026" style="position:absolute;margin-left:50.2pt;margin-top:7.3pt;width:498.85pt;height:12.9pt;z-index:-251609600;mso-position-horizontal-relative:page" coordorigin="1025,-300" coordsize="108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">
                <v:shape id="Freeform 490" o:spid="_x0000_s1027" style="position:absolute;left:1025;top:-300;width:10804;height:2;visibility:visible;mso-wrap-style:square;v-text-anchor:top" coordsize="9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PnsQA&#10;AADbAAAADwAAAGRycy9kb3ducmV2LnhtbESPQWvCQBSE74X+h+UVvBTdVGmQ6CqlIHjRtrYHj4/s&#10;MxvMvpdmVxP/fbdQ6HGYmW+Y5XrwjbpSF2phA0+TDBRxKbbmysDX52Y8BxUissVGmAzcKMB6dX+3&#10;xMJKzx90PcRKJQiHAg24GNtC61A68hgm0hIn7ySdx5hkV2nbYZ/gvtHTLMu1x5rTgsOWXh2V58PF&#10;G/gW2/tn3rxLfjnuZm+3/dbJozGjh+FlASrSEP/Df+2tNTDN4fdL+g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z57EAAAA2wAAAA8AAAAAAAAAAAAAAAAAmAIAAGRycy9k&#10;b3ducmV2LnhtbFBLBQYAAAAABAAEAPUAAACJAwAAAAA=&#10;" path="m,l9782,e" filled="f" strokecolor="#4f81bc" strokeweight="1.06pt">
                  <v:path arrowok="t" o:connecttype="custom" o:connectlocs="0,0;10804,0" o:connectangles="0,0"/>
                </v:shape>
                <w10:wrap anchorx="page"/>
              </v:group>
            </w:pict>
          </mc:Fallback>
        </mc:AlternateContent>
      </w:r>
    </w:p>
    <w:p w:rsidR="001542EF" w:rsidRDefault="003C7403" w:rsidP="001542EF">
      <w:pPr>
        <w:spacing w:before="16" w:after="120"/>
        <w:ind w:left="3708" w:right="3759"/>
        <w:jc w:val="center"/>
        <w:rPr>
          <w:rFonts w:ascii="Calibri" w:eastAsia="Calibri" w:hAnsi="Calibri" w:cs="Calibri"/>
          <w:b/>
          <w:bCs/>
          <w:color w:val="365F91"/>
          <w:spacing w:val="-2"/>
          <w:lang w:val="it-IT"/>
        </w:rPr>
      </w:pPr>
      <w:r w:rsidRPr="00C12545">
        <w:rPr>
          <w:rFonts w:ascii="Calibri" w:eastAsia="Calibri" w:hAnsi="Calibri" w:cs="Calibri"/>
          <w:b/>
          <w:bCs/>
          <w:color w:val="365F91"/>
          <w:lang w:val="it-IT"/>
        </w:rPr>
        <w:t>FI</w:t>
      </w:r>
      <w:r w:rsidRPr="00C12545">
        <w:rPr>
          <w:rFonts w:ascii="Calibri" w:eastAsia="Calibri" w:hAnsi="Calibri" w:cs="Calibri"/>
          <w:b/>
          <w:bCs/>
          <w:color w:val="365F91"/>
          <w:spacing w:val="-1"/>
          <w:lang w:val="it-IT"/>
        </w:rPr>
        <w:t>N</w:t>
      </w:r>
      <w:r w:rsidRPr="00C12545">
        <w:rPr>
          <w:rFonts w:ascii="Calibri" w:eastAsia="Calibri" w:hAnsi="Calibri" w:cs="Calibri"/>
          <w:b/>
          <w:bCs/>
          <w:color w:val="365F91"/>
          <w:lang w:val="it-IT"/>
        </w:rPr>
        <w:t>A</w:t>
      </w:r>
      <w:r w:rsidRPr="00C12545">
        <w:rPr>
          <w:rFonts w:ascii="Calibri" w:eastAsia="Calibri" w:hAnsi="Calibri" w:cs="Calibri"/>
          <w:b/>
          <w:bCs/>
          <w:color w:val="365F91"/>
          <w:spacing w:val="1"/>
          <w:lang w:val="it-IT"/>
        </w:rPr>
        <w:t>L</w:t>
      </w:r>
      <w:r w:rsidRPr="00C12545">
        <w:rPr>
          <w:rFonts w:ascii="Calibri" w:eastAsia="Calibri" w:hAnsi="Calibri" w:cs="Calibri"/>
          <w:b/>
          <w:bCs/>
          <w:color w:val="365F91"/>
          <w:spacing w:val="-1"/>
          <w:lang w:val="it-IT"/>
        </w:rPr>
        <w:t>I</w:t>
      </w:r>
      <w:r w:rsidRPr="00C12545">
        <w:rPr>
          <w:rFonts w:ascii="Calibri" w:eastAsia="Calibri" w:hAnsi="Calibri" w:cs="Calibri"/>
          <w:b/>
          <w:bCs/>
          <w:color w:val="365F91"/>
          <w:spacing w:val="1"/>
          <w:lang w:val="it-IT"/>
        </w:rPr>
        <w:t>T</w:t>
      </w:r>
      <w:r w:rsidRPr="00C12545">
        <w:rPr>
          <w:rFonts w:ascii="Calibri" w:eastAsia="Calibri" w:hAnsi="Calibri" w:cs="Calibri"/>
          <w:b/>
          <w:bCs/>
          <w:color w:val="365F91"/>
          <w:lang w:val="it-IT"/>
        </w:rPr>
        <w:t>À</w:t>
      </w:r>
      <w:r w:rsidRPr="00C12545">
        <w:rPr>
          <w:rFonts w:ascii="Calibri" w:eastAsia="Calibri" w:hAnsi="Calibri" w:cs="Calibri"/>
          <w:b/>
          <w:bCs/>
          <w:color w:val="365F91"/>
          <w:spacing w:val="-2"/>
          <w:lang w:val="it-IT"/>
        </w:rPr>
        <w:t xml:space="preserve"> </w:t>
      </w:r>
      <w:r w:rsidRPr="00C12545">
        <w:rPr>
          <w:rFonts w:ascii="Calibri" w:eastAsia="Calibri" w:hAnsi="Calibri" w:cs="Calibri"/>
          <w:b/>
          <w:bCs/>
          <w:color w:val="365F91"/>
          <w:lang w:val="it-IT"/>
        </w:rPr>
        <w:t>D</w:t>
      </w:r>
      <w:r w:rsidRPr="00C12545">
        <w:rPr>
          <w:rFonts w:ascii="Calibri" w:eastAsia="Calibri" w:hAnsi="Calibri" w:cs="Calibri"/>
          <w:b/>
          <w:bCs/>
          <w:color w:val="365F91"/>
          <w:spacing w:val="1"/>
          <w:lang w:val="it-IT"/>
        </w:rPr>
        <w:t>E</w:t>
      </w:r>
      <w:r w:rsidRPr="00C12545">
        <w:rPr>
          <w:rFonts w:ascii="Calibri" w:eastAsia="Calibri" w:hAnsi="Calibri" w:cs="Calibri"/>
          <w:b/>
          <w:bCs/>
          <w:color w:val="365F91"/>
          <w:lang w:val="it-IT"/>
        </w:rPr>
        <w:t>L</w:t>
      </w:r>
      <w:r w:rsidR="002D0666">
        <w:rPr>
          <w:rFonts w:ascii="Calibri" w:eastAsia="Calibri" w:hAnsi="Calibri" w:cs="Calibri"/>
          <w:b/>
          <w:bCs/>
          <w:color w:val="365F91"/>
          <w:spacing w:val="-2"/>
          <w:lang w:val="it-IT"/>
        </w:rPr>
        <w:t>LA SEZIONE</w:t>
      </w:r>
    </w:p>
    <w:p w:rsidR="00725C5F" w:rsidRPr="001542EF" w:rsidRDefault="001542EF" w:rsidP="006C1BAB">
      <w:pPr>
        <w:tabs>
          <w:tab w:val="left" w:pos="9923"/>
        </w:tabs>
        <w:spacing w:before="16" w:after="120"/>
        <w:ind w:right="81"/>
        <w:jc w:val="both"/>
        <w:rPr>
          <w:rFonts w:ascii="Calibri" w:eastAsia="Calibri" w:hAnsi="Calibri" w:cs="Calibri"/>
          <w:color w:val="365F91"/>
          <w:lang w:val="it-IT"/>
        </w:rPr>
      </w:pPr>
      <w:r w:rsidRPr="001542EF">
        <w:rPr>
          <w:rFonts w:ascii="Calibri" w:eastAsia="Calibri" w:hAnsi="Calibri" w:cs="Calibri"/>
          <w:color w:val="365F91"/>
          <w:lang w:val="it-IT"/>
        </w:rPr>
        <w:t>Esplicitare di quale/i s</w:t>
      </w:r>
      <w:r w:rsidR="006C1BAB">
        <w:rPr>
          <w:rFonts w:ascii="Calibri" w:eastAsia="Calibri" w:hAnsi="Calibri" w:cs="Calibri"/>
          <w:color w:val="365F91"/>
          <w:lang w:val="it-IT"/>
        </w:rPr>
        <w:t xml:space="preserve">istema/i la CCIAA si serve per garantire il corretto funzionamento del processo di misurazione e valutazione della performance messo in piedi </w:t>
      </w:r>
      <w:r w:rsidR="00070AAE" w:rsidRPr="00070AAE">
        <w:rPr>
          <w:rFonts w:ascii="Calibri" w:eastAsia="Calibri" w:hAnsi="Calibri" w:cs="Calibri"/>
          <w:color w:val="365F91"/>
          <w:lang w:val="it-IT"/>
        </w:rPr>
        <w:t xml:space="preserve">(Rif. sezione </w:t>
      </w:r>
      <w:r w:rsidR="00070AAE">
        <w:rPr>
          <w:rFonts w:ascii="Calibri" w:eastAsia="Calibri" w:hAnsi="Calibri" w:cs="Calibri"/>
          <w:color w:val="365F91"/>
          <w:lang w:val="it-IT"/>
        </w:rPr>
        <w:t>4</w:t>
      </w:r>
      <w:r w:rsidR="00070AAE" w:rsidRPr="00070AAE">
        <w:rPr>
          <w:rFonts w:ascii="Calibri" w:eastAsia="Calibri" w:hAnsi="Calibri" w:cs="Calibri"/>
          <w:color w:val="365F91"/>
          <w:lang w:val="it-IT"/>
        </w:rPr>
        <w:t xml:space="preserve"> Linee guida).</w:t>
      </w:r>
    </w:p>
    <w:p w:rsidR="003C7403" w:rsidRPr="00C12545" w:rsidRDefault="006C1BAB" w:rsidP="003C7403">
      <w:pPr>
        <w:spacing w:after="0" w:line="200" w:lineRule="exact"/>
        <w:rPr>
          <w:sz w:val="20"/>
          <w:szCs w:val="20"/>
          <w:lang w:val="it-IT"/>
        </w:rPr>
      </w:pPr>
      <w:r w:rsidRPr="001542EF">
        <w:rPr>
          <w:rFonts w:ascii="Calibri" w:eastAsia="Calibri" w:hAnsi="Calibri" w:cs="Calibri"/>
          <w:noProof/>
          <w:color w:val="365F91"/>
          <w:lang w:val="it-IT" w:eastAsia="it-IT"/>
        </w:rPr>
        <mc:AlternateContent>
          <mc:Choice Requires="wpg">
            <w:drawing>
              <wp:anchor distT="0" distB="0" distL="114300" distR="114300" simplePos="0" relativeHeight="251705856" behindDoc="1" locked="0" layoutInCell="1" allowOverlap="1" wp14:anchorId="4B296EF2" wp14:editId="0F920A04">
                <wp:simplePos x="0" y="0"/>
                <wp:positionH relativeFrom="page">
                  <wp:posOffset>636905</wp:posOffset>
                </wp:positionH>
                <wp:positionV relativeFrom="paragraph">
                  <wp:posOffset>53340</wp:posOffset>
                </wp:positionV>
                <wp:extent cx="6335395" cy="45085"/>
                <wp:effectExtent l="0" t="0" r="27305" b="0"/>
                <wp:wrapNone/>
                <wp:docPr id="23"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45085"/>
                          <a:chOff x="1010" y="673"/>
                          <a:chExt cx="11039" cy="2"/>
                        </a:xfrm>
                      </wpg:grpSpPr>
                      <wps:wsp>
                        <wps:cNvPr id="24" name="Freeform 488"/>
                        <wps:cNvSpPr>
                          <a:spLocks/>
                        </wps:cNvSpPr>
                        <wps:spPr bwMode="auto">
                          <a:xfrm>
                            <a:off x="1010" y="673"/>
                            <a:ext cx="11039" cy="2"/>
                          </a:xfrm>
                          <a:custGeom>
                            <a:avLst/>
                            <a:gdLst>
                              <a:gd name="T0" fmla="+- 0 1010 1010"/>
                              <a:gd name="T1" fmla="*/ T0 w 9797"/>
                              <a:gd name="T2" fmla="+- 0 10807 1010"/>
                              <a:gd name="T3" fmla="*/ T2 w 9797"/>
                            </a:gdLst>
                            <a:ahLst/>
                            <a:cxnLst>
                              <a:cxn ang="0">
                                <a:pos x="T1" y="0"/>
                              </a:cxn>
                              <a:cxn ang="0">
                                <a:pos x="T3" y="0"/>
                              </a:cxn>
                            </a:cxnLst>
                            <a:rect l="0" t="0" r="r" b="b"/>
                            <a:pathLst>
                              <a:path w="9797">
                                <a:moveTo>
                                  <a:pt x="0" y="0"/>
                                </a:moveTo>
                                <a:lnTo>
                                  <a:pt x="9797"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7" o:spid="_x0000_s1026" style="position:absolute;margin-left:50.15pt;margin-top:4.2pt;width:498.85pt;height:3.55pt;z-index:-251610624;mso-position-horizontal-relative:page" coordorigin="1010,673" coordsize="11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">
                <v:shape id="Freeform 488" o:spid="_x0000_s1027" style="position:absolute;left:1010;top:673;width:11039;height:2;visibility:visible;mso-wrap-style:square;v-text-anchor:top" coordsize="9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Y03L8A&#10;AADbAAAADwAAAGRycy9kb3ducmV2LnhtbESPzYrCMBSF98K8Q7gDbkQTZRCpRhFBZrY62vW1uabF&#10;5qY0UatPPxGEWR7Oz8dZrDpXixu1ofKsYTxSIIgLbyq2Gg6/2+EMRIjIBmvPpOFBAVbLj94CM+Pv&#10;vKPbPlqRRjhkqKGMscmkDEVJDsPIN8TJO/vWYUyytdK0eE/jrpYTpabSYcWJUGJDm5KKy/7qNOTd&#10;IFf2aC2tH2S+1Wn3TCit+5/deg4iUhf/w+/2j9Ew+YLXl/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ZjTcvwAAANsAAAAPAAAAAAAAAAAAAAAAAJgCAABkcnMvZG93bnJl&#10;di54bWxQSwUGAAAAAAQABAD1AAAAhAMAAAAA&#10;" path="m,l9797,e" filled="f" strokecolor="#4f81bc" strokeweight="1.06pt">
                  <v:path arrowok="t" o:connecttype="custom" o:connectlocs="0,0;11039,0" o:connectangles="0,0"/>
                </v:shape>
                <w10:wrap anchorx="page"/>
              </v:group>
            </w:pict>
          </mc:Fallback>
        </mc:AlternateContent>
      </w:r>
    </w:p>
    <w:p w:rsidR="003C7403" w:rsidRDefault="003C7403" w:rsidP="003C7403">
      <w:pPr>
        <w:spacing w:after="0"/>
        <w:jc w:val="both"/>
        <w:rPr>
          <w:lang w:val="it-IT"/>
        </w:rPr>
      </w:pPr>
    </w:p>
    <w:p w:rsidR="003C7403" w:rsidRPr="00DA460A" w:rsidRDefault="00DA460A" w:rsidP="00D36415">
      <w:pPr>
        <w:spacing w:before="16" w:after="120" w:line="240" w:lineRule="auto"/>
        <w:ind w:right="-62"/>
        <w:jc w:val="both"/>
        <w:rPr>
          <w:rFonts w:ascii="Calibri" w:eastAsia="Calibri" w:hAnsi="Calibri" w:cs="Calibri"/>
          <w:b/>
          <w:bCs/>
          <w:color w:val="002060"/>
          <w:spacing w:val="1"/>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003C7403" w:rsidRPr="00DA460A">
        <w:rPr>
          <w:rFonts w:ascii="Calibri" w:eastAsia="Calibri" w:hAnsi="Calibri" w:cs="Calibri"/>
          <w:b/>
          <w:color w:val="002060"/>
          <w:lang w:val="it-IT"/>
        </w:rPr>
        <w:t>INDICAZIONI PER LA REDAZIONE</w:t>
      </w:r>
    </w:p>
    <w:p w:rsidR="00361C56" w:rsidRPr="00DA460A" w:rsidRDefault="006C1BAB" w:rsidP="006C1BAB">
      <w:pPr>
        <w:jc w:val="both"/>
        <w:rPr>
          <w:color w:val="002060"/>
          <w:lang w:val="it-IT"/>
        </w:rPr>
      </w:pPr>
      <w:r w:rsidRPr="00DA460A">
        <w:rPr>
          <w:color w:val="002060"/>
          <w:lang w:val="it-IT"/>
        </w:rPr>
        <w:t>Anche in questo caso, si tratta di una sezione non prevista obbligatoriamente da disposizioni normative ma che, nella maggior parte dei casi analizzati, viene inserita nel SMVP. Si è ancora in presenza, dunque, di un contenuto cosiddetto “opzionale”.</w:t>
      </w:r>
    </w:p>
    <w:p w:rsidR="00660F89" w:rsidRDefault="00DA460A" w:rsidP="00660F89">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Pr>
          <w:rFonts w:ascii="Calibri" w:eastAsia="Calibri" w:hAnsi="Calibri" w:cs="Calibri"/>
          <w:spacing w:val="-2"/>
          <w:sz w:val="20"/>
          <w:lang w:val="it-IT"/>
        </w:rPr>
        <w:t xml:space="preserve">Ai fini della gestione delle attività operative di pianificazione, rilevazione, validazione, misurazione e valutazione degli obiettivi/indicatori, la </w:t>
      </w:r>
      <w:r w:rsidRPr="00DA460A">
        <w:rPr>
          <w:rFonts w:ascii="Calibri" w:eastAsia="Calibri" w:hAnsi="Calibri" w:cs="Calibri"/>
          <w:spacing w:val="-2"/>
          <w:sz w:val="20"/>
          <w:highlight w:val="cyan"/>
          <w:lang w:val="it-IT"/>
        </w:rPr>
        <w:t>CCIAA di ……..</w:t>
      </w:r>
      <w:r>
        <w:rPr>
          <w:rFonts w:ascii="Calibri" w:eastAsia="Calibri" w:hAnsi="Calibri" w:cs="Calibri"/>
          <w:spacing w:val="-2"/>
          <w:sz w:val="20"/>
          <w:lang w:val="it-IT"/>
        </w:rPr>
        <w:t xml:space="preserve"> si avvale della piattaforma </w:t>
      </w:r>
      <w:r w:rsidRPr="00DA460A">
        <w:rPr>
          <w:rFonts w:ascii="Calibri" w:eastAsia="Calibri" w:hAnsi="Calibri" w:cs="Calibri"/>
          <w:spacing w:val="-2"/>
          <w:sz w:val="20"/>
          <w:highlight w:val="cyan"/>
          <w:lang w:val="it-IT"/>
        </w:rPr>
        <w:t>denominata «</w:t>
      </w:r>
      <w:r w:rsidR="00A76A26" w:rsidRPr="00DA460A">
        <w:rPr>
          <w:rFonts w:ascii="Calibri" w:eastAsia="Calibri" w:hAnsi="Calibri" w:cs="Calibri"/>
          <w:spacing w:val="-2"/>
          <w:sz w:val="20"/>
          <w:highlight w:val="cyan"/>
          <w:lang w:val="it-IT"/>
        </w:rPr>
        <w:t>SISTEMA INFORMATIVO INTEGRATO PER LE CCIAA</w:t>
      </w:r>
      <w:r w:rsidRPr="00DA460A">
        <w:rPr>
          <w:rFonts w:ascii="Calibri" w:eastAsia="Calibri" w:hAnsi="Calibri" w:cs="Calibri"/>
          <w:spacing w:val="-2"/>
          <w:sz w:val="20"/>
          <w:highlight w:val="cyan"/>
          <w:lang w:val="it-IT"/>
        </w:rPr>
        <w:t>» messo a dispos</w:t>
      </w:r>
      <w:r>
        <w:rPr>
          <w:rFonts w:ascii="Calibri" w:eastAsia="Calibri" w:hAnsi="Calibri" w:cs="Calibri"/>
          <w:spacing w:val="-2"/>
          <w:sz w:val="20"/>
          <w:highlight w:val="cyan"/>
          <w:lang w:val="it-IT"/>
        </w:rPr>
        <w:t>izione di Unioncamere nazionale</w:t>
      </w:r>
      <w:r>
        <w:rPr>
          <w:rFonts w:ascii="Calibri" w:eastAsia="Calibri" w:hAnsi="Calibri" w:cs="Calibri"/>
          <w:spacing w:val="-2"/>
          <w:sz w:val="20"/>
          <w:lang w:val="it-IT"/>
        </w:rPr>
        <w:t>.</w:t>
      </w:r>
    </w:p>
    <w:p w:rsidR="00DA460A" w:rsidRPr="00A76A26" w:rsidRDefault="00DA460A" w:rsidP="00DA460A">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highlight w:val="cyan"/>
          <w:lang w:val="it-IT"/>
        </w:rPr>
      </w:pPr>
      <w:r w:rsidRPr="00A76A26">
        <w:rPr>
          <w:rFonts w:ascii="Calibri" w:eastAsia="Calibri" w:hAnsi="Calibri" w:cs="Calibri"/>
          <w:spacing w:val="-2"/>
          <w:sz w:val="20"/>
          <w:highlight w:val="cyan"/>
          <w:lang w:val="it-IT"/>
        </w:rPr>
        <w:t>Si tratta di un applicativo complesso, articolato secondo divers</w:t>
      </w:r>
      <w:r w:rsidR="00A76A26" w:rsidRPr="00A76A26">
        <w:rPr>
          <w:rFonts w:ascii="Calibri" w:eastAsia="Calibri" w:hAnsi="Calibri" w:cs="Calibri"/>
          <w:spacing w:val="-2"/>
          <w:sz w:val="20"/>
          <w:highlight w:val="cyan"/>
          <w:lang w:val="it-IT"/>
        </w:rPr>
        <w:t>e</w:t>
      </w:r>
      <w:r w:rsidRPr="00A76A26">
        <w:rPr>
          <w:rFonts w:ascii="Calibri" w:eastAsia="Calibri" w:hAnsi="Calibri" w:cs="Calibri"/>
          <w:spacing w:val="-2"/>
          <w:sz w:val="20"/>
          <w:highlight w:val="cyan"/>
          <w:lang w:val="it-IT"/>
        </w:rPr>
        <w:t xml:space="preserve"> </w:t>
      </w:r>
      <w:r w:rsidR="00A76A26" w:rsidRPr="00A76A26">
        <w:rPr>
          <w:rFonts w:ascii="Calibri" w:eastAsia="Calibri" w:hAnsi="Calibri" w:cs="Calibri"/>
          <w:spacing w:val="-2"/>
          <w:sz w:val="20"/>
          <w:highlight w:val="cyan"/>
          <w:lang w:val="it-IT"/>
        </w:rPr>
        <w:t>sezioni</w:t>
      </w:r>
      <w:r w:rsidRPr="00A76A26">
        <w:rPr>
          <w:rFonts w:ascii="Calibri" w:eastAsia="Calibri" w:hAnsi="Calibri" w:cs="Calibri"/>
          <w:spacing w:val="-2"/>
          <w:sz w:val="20"/>
          <w:highlight w:val="cyan"/>
          <w:lang w:val="it-IT"/>
        </w:rPr>
        <w:t xml:space="preserve"> ne</w:t>
      </w:r>
      <w:r w:rsidR="00A76A26" w:rsidRPr="00A76A26">
        <w:rPr>
          <w:rFonts w:ascii="Calibri" w:eastAsia="Calibri" w:hAnsi="Calibri" w:cs="Calibri"/>
          <w:spacing w:val="-2"/>
          <w:sz w:val="20"/>
          <w:highlight w:val="cyan"/>
          <w:lang w:val="it-IT"/>
        </w:rPr>
        <w:t>lle</w:t>
      </w:r>
      <w:r w:rsidRPr="00A76A26">
        <w:rPr>
          <w:rFonts w:ascii="Calibri" w:eastAsia="Calibri" w:hAnsi="Calibri" w:cs="Calibri"/>
          <w:spacing w:val="-2"/>
          <w:sz w:val="20"/>
          <w:highlight w:val="cyan"/>
          <w:lang w:val="it-IT"/>
        </w:rPr>
        <w:t xml:space="preserve"> quali le CCIAA</w:t>
      </w:r>
      <w:r w:rsidR="00A76A26" w:rsidRPr="00A76A26">
        <w:rPr>
          <w:rFonts w:ascii="Calibri" w:eastAsia="Calibri" w:hAnsi="Calibri" w:cs="Calibri"/>
          <w:spacing w:val="-2"/>
          <w:sz w:val="20"/>
          <w:highlight w:val="cyan"/>
          <w:lang w:val="it-IT"/>
        </w:rPr>
        <w:t xml:space="preserve"> possono, tra le altre cose, provvedere</w:t>
      </w:r>
      <w:r w:rsidRPr="00A76A26">
        <w:rPr>
          <w:rFonts w:ascii="Calibri" w:eastAsia="Calibri" w:hAnsi="Calibri" w:cs="Calibri"/>
          <w:spacing w:val="-2"/>
          <w:sz w:val="20"/>
          <w:highlight w:val="cyan"/>
          <w:lang w:val="it-IT"/>
        </w:rPr>
        <w:t xml:space="preserve"> all’alimentazione di alcune rilevazioni nell’ambito del sistema camerale</w:t>
      </w:r>
      <w:r w:rsidR="00A76A26" w:rsidRPr="00A76A26">
        <w:rPr>
          <w:rFonts w:ascii="Calibri" w:eastAsia="Calibri" w:hAnsi="Calibri" w:cs="Calibri"/>
          <w:spacing w:val="-2"/>
          <w:sz w:val="20"/>
          <w:highlight w:val="cyan"/>
          <w:lang w:val="it-IT"/>
        </w:rPr>
        <w:t xml:space="preserve"> e </w:t>
      </w:r>
      <w:r w:rsidRPr="00A76A26">
        <w:rPr>
          <w:rFonts w:ascii="Calibri" w:eastAsia="Calibri" w:hAnsi="Calibri" w:cs="Calibri"/>
          <w:spacing w:val="-2"/>
          <w:sz w:val="20"/>
          <w:highlight w:val="cyan"/>
          <w:lang w:val="it-IT"/>
        </w:rPr>
        <w:t>consultare</w:t>
      </w:r>
      <w:r w:rsidR="00A76A26" w:rsidRPr="00A76A26">
        <w:rPr>
          <w:rFonts w:ascii="Calibri" w:eastAsia="Calibri" w:hAnsi="Calibri" w:cs="Calibri"/>
          <w:spacing w:val="-2"/>
          <w:sz w:val="20"/>
          <w:highlight w:val="cyan"/>
          <w:lang w:val="it-IT"/>
        </w:rPr>
        <w:t xml:space="preserve"> indicatori afferenti alle diverse dimensioni della performance camerale e per i quali è possibile effettuare confronti e comparazioni rispetto ai valori medi/mediani di sistema (benchmarking).</w:t>
      </w:r>
    </w:p>
    <w:p w:rsidR="00A76A26" w:rsidRPr="00A76A26" w:rsidRDefault="00A76A26" w:rsidP="00A76A2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highlight w:val="cyan"/>
          <w:lang w:val="it-IT"/>
        </w:rPr>
      </w:pPr>
      <w:r w:rsidRPr="00A76A26">
        <w:rPr>
          <w:rFonts w:ascii="Calibri" w:eastAsia="Calibri" w:hAnsi="Calibri" w:cs="Calibri"/>
          <w:spacing w:val="-2"/>
          <w:sz w:val="20"/>
          <w:highlight w:val="cyan"/>
          <w:lang w:val="it-IT"/>
        </w:rPr>
        <w:t>La sezione dedicata specificamente alla pianificazione e al Ciclo della performance è denominata «INTEGRA» ed è, a sua volta, articolata in vari ambienti di lavoro:</w:t>
      </w:r>
    </w:p>
    <w:p w:rsidR="00A76A26" w:rsidRPr="00A76A26" w:rsidRDefault="00A76A26" w:rsidP="00221A58">
      <w:pPr>
        <w:pStyle w:val="Paragrafoelenco"/>
        <w:numPr>
          <w:ilvl w:val="0"/>
          <w:numId w:val="15"/>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 w:val="left" w:pos="880"/>
        </w:tabs>
        <w:spacing w:after="0"/>
        <w:ind w:left="284" w:right="110" w:hanging="284"/>
        <w:jc w:val="both"/>
        <w:rPr>
          <w:rFonts w:ascii="Calibri" w:eastAsia="Calibri" w:hAnsi="Calibri" w:cs="Calibri"/>
          <w:spacing w:val="-2"/>
          <w:sz w:val="20"/>
          <w:highlight w:val="cyan"/>
          <w:lang w:val="it-IT"/>
        </w:rPr>
      </w:pPr>
      <w:r w:rsidRPr="00A76A26">
        <w:rPr>
          <w:rFonts w:ascii="Calibri" w:eastAsia="Calibri" w:hAnsi="Calibri" w:cs="Calibri"/>
          <w:spacing w:val="-2"/>
          <w:sz w:val="20"/>
          <w:highlight w:val="cyan"/>
          <w:lang w:val="it-IT"/>
        </w:rPr>
        <w:t xml:space="preserve">PLAN, che permette la pianificazione strategica-operativa mediante la definizione di: </w:t>
      </w:r>
      <w:r w:rsidRPr="00A76A26">
        <w:rPr>
          <w:rFonts w:ascii="Calibri" w:eastAsia="Calibri" w:hAnsi="Calibri" w:cs="Calibri"/>
          <w:spacing w:val="-2"/>
          <w:sz w:val="20"/>
          <w:highlight w:val="cyan"/>
          <w:lang w:val="it-IT"/>
        </w:rPr>
        <w:tab/>
        <w:t xml:space="preserve">aree strategiche; </w:t>
      </w:r>
      <w:r w:rsidRPr="00A76A26">
        <w:rPr>
          <w:rFonts w:ascii="Calibri" w:eastAsia="Calibri" w:hAnsi="Calibri" w:cs="Calibri"/>
          <w:spacing w:val="-2"/>
          <w:sz w:val="20"/>
          <w:highlight w:val="cyan"/>
          <w:lang w:val="it-IT"/>
        </w:rPr>
        <w:tab/>
        <w:t xml:space="preserve">obiettivi strategici e relativi indicatori; obiettivi operativi e relativi indicatori; </w:t>
      </w:r>
      <w:r w:rsidRPr="00A76A26">
        <w:rPr>
          <w:rFonts w:ascii="Calibri" w:eastAsia="Calibri" w:hAnsi="Calibri" w:cs="Calibri"/>
          <w:spacing w:val="-2"/>
          <w:sz w:val="20"/>
          <w:highlight w:val="cyan"/>
          <w:lang w:val="it-IT"/>
        </w:rPr>
        <w:tab/>
        <w:t>obiettivi individuali; albero della performance; mappa strategica (per le CCIAA che adottano la Balanced scorecard).</w:t>
      </w:r>
    </w:p>
    <w:p w:rsidR="00A76A26" w:rsidRPr="00A76A26" w:rsidRDefault="00A76A26" w:rsidP="00221A58">
      <w:pPr>
        <w:pStyle w:val="Paragrafoelenco"/>
        <w:numPr>
          <w:ilvl w:val="0"/>
          <w:numId w:val="15"/>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 w:val="left" w:pos="880"/>
        </w:tabs>
        <w:spacing w:after="0"/>
        <w:ind w:left="284" w:right="110" w:hanging="284"/>
        <w:jc w:val="both"/>
        <w:rPr>
          <w:rFonts w:ascii="Calibri" w:eastAsia="Calibri" w:hAnsi="Calibri" w:cs="Calibri"/>
          <w:spacing w:val="-2"/>
          <w:sz w:val="20"/>
          <w:highlight w:val="cyan"/>
          <w:lang w:val="it-IT"/>
        </w:rPr>
      </w:pPr>
      <w:r w:rsidRPr="00A76A26">
        <w:rPr>
          <w:rFonts w:ascii="Calibri" w:eastAsia="Calibri" w:hAnsi="Calibri" w:cs="Calibri"/>
          <w:spacing w:val="-2"/>
          <w:sz w:val="20"/>
          <w:highlight w:val="cyan"/>
          <w:lang w:val="it-IT"/>
        </w:rPr>
        <w:t>DOCUMENTI, nel quale sono stati implementati gli editor per la redazione dei seguenti documenti: Relazione previsionale e programmatica (RPP); Preventivo economico (ivi compreso il PIRA, Piano degli indicatori e dei risultati attesi di bilancio); Piano della performance; Relazione sulla performance; Relazione sulla gestione e sui risultati (che racchiude in un unico “</w:t>
      </w:r>
      <w:proofErr w:type="spellStart"/>
      <w:r w:rsidRPr="00A76A26">
        <w:rPr>
          <w:rFonts w:ascii="Calibri" w:eastAsia="Calibri" w:hAnsi="Calibri" w:cs="Calibri"/>
          <w:spacing w:val="-2"/>
          <w:sz w:val="20"/>
          <w:highlight w:val="cyan"/>
          <w:lang w:val="it-IT"/>
        </w:rPr>
        <w:t>template</w:t>
      </w:r>
      <w:proofErr w:type="spellEnd"/>
      <w:r w:rsidRPr="00A76A26">
        <w:rPr>
          <w:rFonts w:ascii="Calibri" w:eastAsia="Calibri" w:hAnsi="Calibri" w:cs="Calibri"/>
          <w:spacing w:val="-2"/>
          <w:sz w:val="20"/>
          <w:highlight w:val="cyan"/>
          <w:lang w:val="it-IT"/>
        </w:rPr>
        <w:t>” di documento le informazioni previste dal D.P.R. 254/2005, dal D.M. 27/03/2013 e dal D.P.C.M. 18 settembre 2012.</w:t>
      </w:r>
    </w:p>
    <w:p w:rsidR="00A76A26" w:rsidRPr="00A76A26" w:rsidRDefault="00A76A26" w:rsidP="00221A58">
      <w:pPr>
        <w:pStyle w:val="Paragrafoelenco"/>
        <w:numPr>
          <w:ilvl w:val="0"/>
          <w:numId w:val="15"/>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 w:val="left" w:pos="880"/>
        </w:tabs>
        <w:spacing w:after="0"/>
        <w:ind w:left="284" w:right="110" w:hanging="284"/>
        <w:jc w:val="both"/>
        <w:rPr>
          <w:rFonts w:ascii="Calibri" w:eastAsia="Calibri" w:hAnsi="Calibri" w:cs="Calibri"/>
          <w:spacing w:val="-2"/>
          <w:sz w:val="20"/>
          <w:highlight w:val="cyan"/>
          <w:lang w:val="it-IT"/>
        </w:rPr>
      </w:pPr>
      <w:r w:rsidRPr="00A76A26">
        <w:rPr>
          <w:rFonts w:ascii="Calibri" w:eastAsia="Calibri" w:hAnsi="Calibri" w:cs="Calibri"/>
          <w:spacing w:val="-2"/>
          <w:sz w:val="20"/>
          <w:highlight w:val="cyan"/>
          <w:lang w:val="it-IT"/>
        </w:rPr>
        <w:t>MONITOR, per il monitoraggio degli obiettivi e degli indicatori a essi associati, consta di una serie di funzionalità che permettono la configurazione del flusso, la rilevazione in itinere da parte delle unità organizzative preposte, la validazione da parte dei responsabili, la misurazione e la valutazione da parte dei controller (cruscotti).</w:t>
      </w:r>
    </w:p>
    <w:p w:rsidR="00A76A26" w:rsidRPr="00A76A26" w:rsidRDefault="00A76A26" w:rsidP="00221A58">
      <w:pPr>
        <w:pStyle w:val="Paragrafoelenco"/>
        <w:numPr>
          <w:ilvl w:val="0"/>
          <w:numId w:val="15"/>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284"/>
          <w:tab w:val="left" w:pos="880"/>
        </w:tabs>
        <w:spacing w:after="0"/>
        <w:ind w:left="284" w:right="110" w:hanging="284"/>
        <w:jc w:val="both"/>
        <w:rPr>
          <w:rFonts w:ascii="Calibri" w:eastAsia="Calibri" w:hAnsi="Calibri" w:cs="Calibri"/>
          <w:spacing w:val="-2"/>
          <w:sz w:val="20"/>
          <w:highlight w:val="cyan"/>
          <w:lang w:val="it-IT"/>
        </w:rPr>
      </w:pPr>
      <w:r w:rsidRPr="00A76A26">
        <w:rPr>
          <w:rFonts w:ascii="Calibri" w:eastAsia="Calibri" w:hAnsi="Calibri" w:cs="Calibri"/>
          <w:spacing w:val="-2"/>
          <w:sz w:val="20"/>
          <w:highlight w:val="cyan"/>
          <w:lang w:val="it-IT"/>
        </w:rPr>
        <w:t>REPORT, che consente il download di reportistica inerente a obiettivi/indicatori secondo le seguenti combinazioni: obiettivi strategici/operativi; con o senza indicatori correlati; unità organizzative correlate.</w:t>
      </w:r>
    </w:p>
    <w:p w:rsidR="00A76A26" w:rsidRDefault="00A76A26" w:rsidP="00660F89">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p>
    <w:p w:rsidR="00DA460A" w:rsidRDefault="00DA460A" w:rsidP="00660F89">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sz w:val="20"/>
          <w:lang w:val="it-IT"/>
        </w:rPr>
      </w:pPr>
      <w:r w:rsidRPr="00DA460A">
        <w:rPr>
          <w:rFonts w:ascii="Calibri" w:eastAsia="Calibri" w:hAnsi="Calibri" w:cs="Calibri"/>
          <w:spacing w:val="-2"/>
          <w:sz w:val="20"/>
          <w:highlight w:val="cyan"/>
          <w:lang w:val="it-IT"/>
        </w:rPr>
        <w:t>(…)</w:t>
      </w:r>
    </w:p>
    <w:p w:rsidR="00660F89" w:rsidRPr="00DA460A" w:rsidRDefault="00DA460A" w:rsidP="00660F89">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left" w:pos="880"/>
        </w:tabs>
        <w:spacing w:after="0"/>
        <w:ind w:right="110"/>
        <w:jc w:val="both"/>
        <w:rPr>
          <w:rFonts w:ascii="Calibri" w:eastAsia="Calibri" w:hAnsi="Calibri" w:cs="Calibri"/>
          <w:spacing w:val="-2"/>
          <w:lang w:val="it-IT"/>
        </w:rPr>
        <w:sectPr w:rsidR="00660F89" w:rsidRPr="00DA460A" w:rsidSect="00675D05">
          <w:pgSz w:w="11920" w:h="16840"/>
          <w:pgMar w:top="743" w:right="958" w:bottom="1559" w:left="958" w:header="0" w:footer="550" w:gutter="0"/>
          <w:cols w:space="720"/>
          <w:docGrid w:linePitch="299"/>
        </w:sectPr>
      </w:pPr>
      <w:r>
        <w:rPr>
          <w:rFonts w:ascii="Calibri" w:eastAsia="Calibri" w:hAnsi="Calibri" w:cs="Calibri"/>
          <w:spacing w:val="-2"/>
          <w:lang w:val="it-IT"/>
        </w:rPr>
        <w:t xml:space="preserve"> </w:t>
      </w:r>
    </w:p>
    <w:p w:rsidR="00843A42" w:rsidRPr="00C12545" w:rsidRDefault="002D0666" w:rsidP="00C578A7">
      <w:pPr>
        <w:pStyle w:val="Titolo1"/>
        <w:shd w:val="clear" w:color="auto" w:fill="D9D9D9" w:themeFill="background1" w:themeFillShade="D9"/>
        <w:jc w:val="both"/>
        <w:rPr>
          <w:lang w:val="it-IT"/>
        </w:rPr>
      </w:pPr>
      <w:bookmarkStart w:id="23" w:name="_Toc528590853"/>
      <w:r w:rsidRPr="00F16436">
        <w:rPr>
          <w:spacing w:val="6"/>
          <w:highlight w:val="yellow"/>
          <w:lang w:val="it-IT"/>
        </w:rPr>
        <w:lastRenderedPageBreak/>
        <w:t>7</w:t>
      </w:r>
      <w:r w:rsidR="002550B6" w:rsidRPr="00F16436">
        <w:rPr>
          <w:spacing w:val="6"/>
          <w:highlight w:val="yellow"/>
          <w:lang w:val="it-IT"/>
        </w:rPr>
        <w:t xml:space="preserve">. </w:t>
      </w:r>
      <w:r w:rsidR="0066420D" w:rsidRPr="00F16436">
        <w:rPr>
          <w:spacing w:val="6"/>
          <w:highlight w:val="yellow"/>
          <w:lang w:val="it-IT"/>
        </w:rPr>
        <w:t>MODALITÀ</w:t>
      </w:r>
      <w:r w:rsidR="00843A42" w:rsidRPr="00F16436">
        <w:rPr>
          <w:spacing w:val="6"/>
          <w:highlight w:val="yellow"/>
          <w:lang w:val="it-IT"/>
        </w:rPr>
        <w:t xml:space="preserve"> </w:t>
      </w:r>
      <w:r w:rsidR="0066420D" w:rsidRPr="00F16436">
        <w:rPr>
          <w:spacing w:val="6"/>
          <w:highlight w:val="yellow"/>
          <w:lang w:val="it-IT"/>
        </w:rPr>
        <w:t>DI RACCORDO E INTEGRAZIONE CON I SISTEMI DI PROGRAMMAZIONE E CONTROLLO ESISTENTI</w:t>
      </w:r>
      <w:bookmarkEnd w:id="23"/>
    </w:p>
    <w:p w:rsidR="00843A42" w:rsidRPr="00C12545" w:rsidRDefault="00843A42" w:rsidP="00843A42">
      <w:pPr>
        <w:spacing w:after="0" w:line="200" w:lineRule="exact"/>
        <w:rPr>
          <w:sz w:val="20"/>
          <w:szCs w:val="20"/>
          <w:lang w:val="it-IT"/>
        </w:rPr>
      </w:pPr>
    </w:p>
    <w:p w:rsidR="00843A42" w:rsidRPr="00C12545" w:rsidRDefault="001109F4" w:rsidP="00843A42">
      <w:pPr>
        <w:spacing w:after="0" w:line="200" w:lineRule="exact"/>
        <w:rPr>
          <w:sz w:val="20"/>
          <w:szCs w:val="20"/>
          <w:lang w:val="it-IT"/>
        </w:rPr>
      </w:pPr>
      <w:r>
        <w:rPr>
          <w:noProof/>
          <w:lang w:val="it-IT" w:eastAsia="it-IT"/>
        </w:rPr>
        <mc:AlternateContent>
          <mc:Choice Requires="wpg">
            <w:drawing>
              <wp:anchor distT="0" distB="0" distL="114300" distR="114300" simplePos="0" relativeHeight="251708928" behindDoc="1" locked="0" layoutInCell="1" allowOverlap="1" wp14:anchorId="7096F598" wp14:editId="6A58C69F">
                <wp:simplePos x="0" y="0"/>
                <wp:positionH relativeFrom="page">
                  <wp:posOffset>611505</wp:posOffset>
                </wp:positionH>
                <wp:positionV relativeFrom="paragraph">
                  <wp:posOffset>-33020</wp:posOffset>
                </wp:positionV>
                <wp:extent cx="6348730" cy="45085"/>
                <wp:effectExtent l="0" t="0" r="13970" b="0"/>
                <wp:wrapNone/>
                <wp:docPr id="21"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5085"/>
                          <a:chOff x="1025" y="-259"/>
                          <a:chExt cx="9782" cy="2"/>
                        </a:xfrm>
                      </wpg:grpSpPr>
                      <wps:wsp>
                        <wps:cNvPr id="22" name="Freeform 492"/>
                        <wps:cNvSpPr>
                          <a:spLocks/>
                        </wps:cNvSpPr>
                        <wps:spPr bwMode="auto">
                          <a:xfrm>
                            <a:off x="1025" y="-259"/>
                            <a:ext cx="9782" cy="2"/>
                          </a:xfrm>
                          <a:custGeom>
                            <a:avLst/>
                            <a:gdLst>
                              <a:gd name="T0" fmla="+- 0 1025 1025"/>
                              <a:gd name="T1" fmla="*/ T0 w 9782"/>
                              <a:gd name="T2" fmla="+- 0 10807 1025"/>
                              <a:gd name="T3" fmla="*/ T2 w 9782"/>
                            </a:gdLst>
                            <a:ahLst/>
                            <a:cxnLst>
                              <a:cxn ang="0">
                                <a:pos x="T1" y="0"/>
                              </a:cxn>
                              <a:cxn ang="0">
                                <a:pos x="T3" y="0"/>
                              </a:cxn>
                            </a:cxnLst>
                            <a:rect l="0" t="0" r="r" b="b"/>
                            <a:pathLst>
                              <a:path w="9782">
                                <a:moveTo>
                                  <a:pt x="0" y="0"/>
                                </a:moveTo>
                                <a:lnTo>
                                  <a:pt x="9782"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1" o:spid="_x0000_s1026" style="position:absolute;margin-left:48.15pt;margin-top:-2.6pt;width:499.9pt;height:3.55pt;z-index:-251607552;mso-position-horizontal-relative:page" coordorigin="1025,-259" coordsize="9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">
                <v:shape id="Freeform 492" o:spid="_x0000_s1027" style="position:absolute;left:1025;top:-259;width:9782;height:2;visibility:visible;mso-wrap-style:square;v-text-anchor:top" coordsize="9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nJncQA&#10;AADbAAAADwAAAGRycy9kb3ducmV2LnhtbESPQUvDQBSE7wX/w/IEL6XdNGIpsdsihUIvWo0ePD6y&#10;z2ww+17Mbpv033cFweMwM98w6+3oW3WmPjTCBhbzDBRxJbbh2sDH+362AhUissVWmAxcKMB2czNZ&#10;Y2Fl4Dc6l7FWCcKhQAMuxq7QOlSOPIa5dMTJ+5LeY0yyr7XtcUhw3+o8y5baY8NpwWFHO0fVd3ny&#10;Bn7EDv6B96+yPH0+3x8vLwcnU2PubsenR1CRxvgf/msfrIE8h98v6Qfo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yZ3EAAAA2wAAAA8AAAAAAAAAAAAAAAAAmAIAAGRycy9k&#10;b3ducmV2LnhtbFBLBQYAAAAABAAEAPUAAACJAwAAAAA=&#10;" path="m,l9782,e" filled="f" strokecolor="#4f81bc" strokeweight="1.06pt">
                  <v:path arrowok="t" o:connecttype="custom" o:connectlocs="0,0;9782,0" o:connectangles="0,0"/>
                </v:shape>
                <w10:wrap anchorx="page"/>
              </v:group>
            </w:pict>
          </mc:Fallback>
        </mc:AlternateContent>
      </w:r>
    </w:p>
    <w:p w:rsidR="00D3545E" w:rsidRDefault="00843A42" w:rsidP="009E24D2">
      <w:pPr>
        <w:spacing w:before="16" w:after="120"/>
        <w:ind w:left="3782" w:right="3839"/>
        <w:jc w:val="center"/>
        <w:rPr>
          <w:rFonts w:ascii="Calibri" w:eastAsia="Calibri" w:hAnsi="Calibri" w:cs="Calibri"/>
          <w:b/>
          <w:bCs/>
          <w:color w:val="365F91"/>
          <w:lang w:val="it-IT"/>
        </w:rPr>
      </w:pPr>
      <w:r w:rsidRPr="00C12545">
        <w:rPr>
          <w:rFonts w:ascii="Calibri" w:eastAsia="Calibri" w:hAnsi="Calibri" w:cs="Calibri"/>
          <w:b/>
          <w:bCs/>
          <w:color w:val="365F91"/>
          <w:lang w:val="it-IT"/>
        </w:rPr>
        <w:t>FI</w:t>
      </w:r>
      <w:r w:rsidRPr="00C12545">
        <w:rPr>
          <w:rFonts w:ascii="Calibri" w:eastAsia="Calibri" w:hAnsi="Calibri" w:cs="Calibri"/>
          <w:b/>
          <w:bCs/>
          <w:color w:val="365F91"/>
          <w:spacing w:val="-1"/>
          <w:lang w:val="it-IT"/>
        </w:rPr>
        <w:t>N</w:t>
      </w:r>
      <w:r w:rsidRPr="00C12545">
        <w:rPr>
          <w:rFonts w:ascii="Calibri" w:eastAsia="Calibri" w:hAnsi="Calibri" w:cs="Calibri"/>
          <w:b/>
          <w:bCs/>
          <w:color w:val="365F91"/>
          <w:lang w:val="it-IT"/>
        </w:rPr>
        <w:t>A</w:t>
      </w:r>
      <w:r w:rsidRPr="00C12545">
        <w:rPr>
          <w:rFonts w:ascii="Calibri" w:eastAsia="Calibri" w:hAnsi="Calibri" w:cs="Calibri"/>
          <w:b/>
          <w:bCs/>
          <w:color w:val="365F91"/>
          <w:spacing w:val="1"/>
          <w:lang w:val="it-IT"/>
        </w:rPr>
        <w:t>L</w:t>
      </w:r>
      <w:r w:rsidRPr="00C12545">
        <w:rPr>
          <w:rFonts w:ascii="Calibri" w:eastAsia="Calibri" w:hAnsi="Calibri" w:cs="Calibri"/>
          <w:b/>
          <w:bCs/>
          <w:color w:val="365F91"/>
          <w:spacing w:val="-1"/>
          <w:lang w:val="it-IT"/>
        </w:rPr>
        <w:t>I</w:t>
      </w:r>
      <w:r w:rsidRPr="00C12545">
        <w:rPr>
          <w:rFonts w:ascii="Calibri" w:eastAsia="Calibri" w:hAnsi="Calibri" w:cs="Calibri"/>
          <w:b/>
          <w:bCs/>
          <w:color w:val="365F91"/>
          <w:spacing w:val="1"/>
          <w:lang w:val="it-IT"/>
        </w:rPr>
        <w:t>T</w:t>
      </w:r>
      <w:r w:rsidRPr="00C12545">
        <w:rPr>
          <w:rFonts w:ascii="Calibri" w:eastAsia="Calibri" w:hAnsi="Calibri" w:cs="Calibri"/>
          <w:b/>
          <w:bCs/>
          <w:color w:val="365F91"/>
          <w:lang w:val="it-IT"/>
        </w:rPr>
        <w:t>À</w:t>
      </w:r>
      <w:r w:rsidRPr="00C12545">
        <w:rPr>
          <w:rFonts w:ascii="Calibri" w:eastAsia="Calibri" w:hAnsi="Calibri" w:cs="Calibri"/>
          <w:b/>
          <w:bCs/>
          <w:color w:val="365F91"/>
          <w:spacing w:val="-1"/>
          <w:lang w:val="it-IT"/>
        </w:rPr>
        <w:t xml:space="preserve"> </w:t>
      </w:r>
      <w:r w:rsidRPr="00C12545">
        <w:rPr>
          <w:rFonts w:ascii="Calibri" w:eastAsia="Calibri" w:hAnsi="Calibri" w:cs="Calibri"/>
          <w:b/>
          <w:bCs/>
          <w:color w:val="365F91"/>
          <w:lang w:val="it-IT"/>
        </w:rPr>
        <w:t>DE</w:t>
      </w:r>
      <w:r w:rsidRPr="00C12545">
        <w:rPr>
          <w:rFonts w:ascii="Calibri" w:eastAsia="Calibri" w:hAnsi="Calibri" w:cs="Calibri"/>
          <w:b/>
          <w:bCs/>
          <w:color w:val="365F91"/>
          <w:spacing w:val="-2"/>
          <w:lang w:val="it-IT"/>
        </w:rPr>
        <w:t>L</w:t>
      </w:r>
      <w:r w:rsidRPr="00C12545">
        <w:rPr>
          <w:rFonts w:ascii="Calibri" w:eastAsia="Calibri" w:hAnsi="Calibri" w:cs="Calibri"/>
          <w:b/>
          <w:bCs/>
          <w:color w:val="365F91"/>
          <w:lang w:val="it-IT"/>
        </w:rPr>
        <w:t>LA</w:t>
      </w:r>
      <w:r w:rsidRPr="00C12545">
        <w:rPr>
          <w:rFonts w:ascii="Calibri" w:eastAsia="Calibri" w:hAnsi="Calibri" w:cs="Calibri"/>
          <w:b/>
          <w:bCs/>
          <w:color w:val="365F91"/>
          <w:spacing w:val="2"/>
          <w:lang w:val="it-IT"/>
        </w:rPr>
        <w:t xml:space="preserve"> </w:t>
      </w:r>
      <w:r w:rsidRPr="00C12545">
        <w:rPr>
          <w:rFonts w:ascii="Calibri" w:eastAsia="Calibri" w:hAnsi="Calibri" w:cs="Calibri"/>
          <w:b/>
          <w:bCs/>
          <w:color w:val="365F91"/>
          <w:spacing w:val="-1"/>
          <w:lang w:val="it-IT"/>
        </w:rPr>
        <w:t>S</w:t>
      </w:r>
      <w:r w:rsidRPr="00C12545">
        <w:rPr>
          <w:rFonts w:ascii="Calibri" w:eastAsia="Calibri" w:hAnsi="Calibri" w:cs="Calibri"/>
          <w:b/>
          <w:bCs/>
          <w:color w:val="365F91"/>
          <w:lang w:val="it-IT"/>
        </w:rPr>
        <w:t>E</w:t>
      </w:r>
      <w:r w:rsidRPr="00C12545">
        <w:rPr>
          <w:rFonts w:ascii="Calibri" w:eastAsia="Calibri" w:hAnsi="Calibri" w:cs="Calibri"/>
          <w:b/>
          <w:bCs/>
          <w:color w:val="365F91"/>
          <w:spacing w:val="-2"/>
          <w:lang w:val="it-IT"/>
        </w:rPr>
        <w:t>Z</w:t>
      </w:r>
      <w:r w:rsidRPr="00C12545">
        <w:rPr>
          <w:rFonts w:ascii="Calibri" w:eastAsia="Calibri" w:hAnsi="Calibri" w:cs="Calibri"/>
          <w:b/>
          <w:bCs/>
          <w:color w:val="365F91"/>
          <w:spacing w:val="1"/>
          <w:lang w:val="it-IT"/>
        </w:rPr>
        <w:t>I</w:t>
      </w:r>
      <w:r w:rsidRPr="00C12545">
        <w:rPr>
          <w:rFonts w:ascii="Calibri" w:eastAsia="Calibri" w:hAnsi="Calibri" w:cs="Calibri"/>
          <w:b/>
          <w:bCs/>
          <w:color w:val="365F91"/>
          <w:spacing w:val="-3"/>
          <w:lang w:val="it-IT"/>
        </w:rPr>
        <w:t>O</w:t>
      </w:r>
      <w:r w:rsidRPr="00C12545">
        <w:rPr>
          <w:rFonts w:ascii="Calibri" w:eastAsia="Calibri" w:hAnsi="Calibri" w:cs="Calibri"/>
          <w:b/>
          <w:bCs/>
          <w:color w:val="365F91"/>
          <w:spacing w:val="1"/>
          <w:lang w:val="it-IT"/>
        </w:rPr>
        <w:t>N</w:t>
      </w:r>
      <w:r w:rsidRPr="00C12545">
        <w:rPr>
          <w:rFonts w:ascii="Calibri" w:eastAsia="Calibri" w:hAnsi="Calibri" w:cs="Calibri"/>
          <w:b/>
          <w:bCs/>
          <w:color w:val="365F91"/>
          <w:lang w:val="it-IT"/>
        </w:rPr>
        <w:t>E</w:t>
      </w:r>
    </w:p>
    <w:p w:rsidR="00843A42" w:rsidRPr="009E24D2" w:rsidRDefault="009E24D2" w:rsidP="009E24D2">
      <w:pPr>
        <w:tabs>
          <w:tab w:val="left" w:pos="9923"/>
        </w:tabs>
        <w:spacing w:before="16" w:after="120"/>
        <w:ind w:right="81"/>
        <w:jc w:val="both"/>
        <w:rPr>
          <w:rFonts w:ascii="Calibri" w:eastAsia="Calibri" w:hAnsi="Calibri" w:cs="Calibri"/>
          <w:color w:val="365F91"/>
          <w:lang w:val="it-IT"/>
        </w:rPr>
      </w:pPr>
      <w:r w:rsidRPr="009E24D2">
        <w:rPr>
          <w:rFonts w:ascii="Calibri" w:eastAsia="Calibri" w:hAnsi="Calibri" w:cs="Calibri"/>
          <w:color w:val="365F91"/>
          <w:lang w:val="it-IT"/>
        </w:rPr>
        <w:t>Evidenziare se e in che modo il SMVP è integrato e coerente, nei contenuti e nei tempi, con quanto previsto dai sistemi di controllo (strategico e di gestione)</w:t>
      </w:r>
      <w:r>
        <w:rPr>
          <w:rFonts w:ascii="Calibri" w:eastAsia="Calibri" w:hAnsi="Calibri" w:cs="Calibri"/>
          <w:color w:val="365F91"/>
          <w:lang w:val="it-IT"/>
        </w:rPr>
        <w:t xml:space="preserve"> già in essere nella CCIAA.</w:t>
      </w:r>
    </w:p>
    <w:p w:rsidR="006C1BAB" w:rsidRDefault="006C1BAB" w:rsidP="00B65279">
      <w:pPr>
        <w:spacing w:before="16" w:after="120" w:line="240" w:lineRule="auto"/>
        <w:ind w:right="-62"/>
        <w:jc w:val="both"/>
        <w:rPr>
          <w:rFonts w:ascii="Calibri" w:eastAsia="Calibri" w:hAnsi="Calibri" w:cs="Calibri"/>
          <w:b/>
          <w:color w:val="365F91"/>
          <w:lang w:val="it-IT"/>
        </w:rPr>
      </w:pPr>
      <w:r>
        <w:rPr>
          <w:noProof/>
          <w:lang w:val="it-IT" w:eastAsia="it-IT"/>
        </w:rPr>
        <mc:AlternateContent>
          <mc:Choice Requires="wpg">
            <w:drawing>
              <wp:anchor distT="0" distB="0" distL="114300" distR="114300" simplePos="0" relativeHeight="251709952" behindDoc="1" locked="0" layoutInCell="1" allowOverlap="1" wp14:anchorId="6AC8AC15" wp14:editId="2F7E982B">
                <wp:simplePos x="0" y="0"/>
                <wp:positionH relativeFrom="page">
                  <wp:posOffset>629872</wp:posOffset>
                </wp:positionH>
                <wp:positionV relativeFrom="paragraph">
                  <wp:posOffset>-19050</wp:posOffset>
                </wp:positionV>
                <wp:extent cx="6348730" cy="45085"/>
                <wp:effectExtent l="0" t="0" r="13970" b="0"/>
                <wp:wrapNone/>
                <wp:docPr id="19"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5085"/>
                          <a:chOff x="1010" y="444"/>
                          <a:chExt cx="9797" cy="2"/>
                        </a:xfrm>
                      </wpg:grpSpPr>
                      <wps:wsp>
                        <wps:cNvPr id="20" name="Freeform 494"/>
                        <wps:cNvSpPr>
                          <a:spLocks/>
                        </wps:cNvSpPr>
                        <wps:spPr bwMode="auto">
                          <a:xfrm>
                            <a:off x="1010" y="444"/>
                            <a:ext cx="9797" cy="2"/>
                          </a:xfrm>
                          <a:custGeom>
                            <a:avLst/>
                            <a:gdLst>
                              <a:gd name="T0" fmla="+- 0 1010 1010"/>
                              <a:gd name="T1" fmla="*/ T0 w 9797"/>
                              <a:gd name="T2" fmla="+- 0 10807 1010"/>
                              <a:gd name="T3" fmla="*/ T2 w 9797"/>
                            </a:gdLst>
                            <a:ahLst/>
                            <a:cxnLst>
                              <a:cxn ang="0">
                                <a:pos x="T1" y="0"/>
                              </a:cxn>
                              <a:cxn ang="0">
                                <a:pos x="T3" y="0"/>
                              </a:cxn>
                            </a:cxnLst>
                            <a:rect l="0" t="0" r="r" b="b"/>
                            <a:pathLst>
                              <a:path w="9797">
                                <a:moveTo>
                                  <a:pt x="0" y="0"/>
                                </a:moveTo>
                                <a:lnTo>
                                  <a:pt x="9797"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3" o:spid="_x0000_s1026" style="position:absolute;margin-left:49.6pt;margin-top:-1.5pt;width:499.9pt;height:3.55pt;z-index:-251606528;mso-position-horizontal-relative:page" coordorigin="1010,444" coordsize="9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">
                <v:shape id="Freeform 494" o:spid="_x0000_s1027" style="position:absolute;left:1010;top:444;width:9797;height:2;visibility:visible;mso-wrap-style:square;v-text-anchor:top" coordsize="9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y374A&#10;AADbAAAADwAAAGRycy9kb3ducmV2LnhtbERPS2sCMRC+F/ofwhR6KZrUg8hqFCkUe/W153EzZhc3&#10;k2UTde2vdw6FHj++92I1hFbdqE9NZAufYwOKuIquYW/hsP8ezUCljOywjUwWHpRgtXx9WWDh4p23&#10;dNtlrySEU4EW6py7QutU1RQwjWNHLNw59gGzwN5r1+NdwkOrJ8ZMdcCGpaHGjr5qqi67a7BQDh+l&#10;8Ufvaf0gtzGn7a9UWfv+NqznoDIN+V/85/5xFiayXr7ID9DL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dMt++AAAA2wAAAA8AAAAAAAAAAAAAAAAAmAIAAGRycy9kb3ducmV2&#10;LnhtbFBLBQYAAAAABAAEAPUAAACDAwAAAAA=&#10;" path="m,l9797,e" filled="f" strokecolor="#4f81bc" strokeweight="1.06pt">
                  <v:path arrowok="t" o:connecttype="custom" o:connectlocs="0,0;9797,0" o:connectangles="0,0"/>
                </v:shape>
                <w10:wrap anchorx="page"/>
              </v:group>
            </w:pict>
          </mc:Fallback>
        </mc:AlternateContent>
      </w:r>
    </w:p>
    <w:p w:rsidR="00843A42" w:rsidRPr="00DA460A" w:rsidRDefault="00DA460A" w:rsidP="00B65279">
      <w:pPr>
        <w:spacing w:before="16" w:after="120" w:line="240" w:lineRule="auto"/>
        <w:ind w:right="-62"/>
        <w:jc w:val="both"/>
        <w:rPr>
          <w:rFonts w:ascii="Calibri" w:eastAsia="Calibri" w:hAnsi="Calibri" w:cs="Calibri"/>
          <w:b/>
          <w:color w:val="002060"/>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00843A42" w:rsidRPr="00DA460A">
        <w:rPr>
          <w:rFonts w:ascii="Calibri" w:eastAsia="Calibri" w:hAnsi="Calibri" w:cs="Calibri"/>
          <w:b/>
          <w:color w:val="002060"/>
          <w:lang w:val="it-IT"/>
        </w:rPr>
        <w:t>INDICAZIONI PER LA REDAZIONE</w:t>
      </w:r>
    </w:p>
    <w:p w:rsidR="00353876" w:rsidRPr="00DA460A" w:rsidRDefault="0060439F">
      <w:pPr>
        <w:rPr>
          <w:color w:val="002060"/>
          <w:lang w:val="it-IT"/>
        </w:rPr>
      </w:pPr>
      <w:r w:rsidRPr="00DA460A">
        <w:rPr>
          <w:color w:val="002060"/>
          <w:highlight w:val="yellow"/>
          <w:lang w:val="it-IT"/>
        </w:rPr>
        <w:t>S</w:t>
      </w:r>
      <w:r w:rsidR="009E24D2" w:rsidRPr="00DA460A">
        <w:rPr>
          <w:color w:val="002060"/>
          <w:highlight w:val="yellow"/>
          <w:lang w:val="it-IT"/>
        </w:rPr>
        <w:t xml:space="preserve">ezione </w:t>
      </w:r>
      <w:r w:rsidR="00DA460A">
        <w:rPr>
          <w:color w:val="002060"/>
          <w:highlight w:val="yellow"/>
          <w:lang w:val="it-IT"/>
        </w:rPr>
        <w:t>da considerare</w:t>
      </w:r>
      <w:r w:rsidR="009E24D2" w:rsidRPr="00DA460A">
        <w:rPr>
          <w:color w:val="002060"/>
          <w:highlight w:val="yellow"/>
          <w:lang w:val="it-IT"/>
        </w:rPr>
        <w:t xml:space="preserve"> “opzionale”.</w:t>
      </w:r>
    </w:p>
    <w:p w:rsidR="00353876" w:rsidRDefault="00353876">
      <w:pPr>
        <w:rPr>
          <w:lang w:val="it-IT"/>
        </w:rPr>
      </w:pPr>
    </w:p>
    <w:p w:rsidR="00353876" w:rsidRDefault="00353876">
      <w:pPr>
        <w:rPr>
          <w:lang w:val="it-IT"/>
        </w:rPr>
      </w:pPr>
    </w:p>
    <w:p w:rsidR="00353876" w:rsidRDefault="00353876">
      <w:pPr>
        <w:rPr>
          <w:lang w:val="it-IT"/>
        </w:rPr>
      </w:pPr>
    </w:p>
    <w:p w:rsidR="00353876" w:rsidRDefault="00353876">
      <w:pPr>
        <w:rPr>
          <w:lang w:val="it-IT"/>
        </w:rPr>
      </w:pPr>
    </w:p>
    <w:p w:rsidR="00353876" w:rsidRDefault="00353876">
      <w:pPr>
        <w:rPr>
          <w:lang w:val="it-IT"/>
        </w:rPr>
      </w:pPr>
    </w:p>
    <w:p w:rsidR="00353876" w:rsidRDefault="00353876">
      <w:pPr>
        <w:rPr>
          <w:lang w:val="it-IT"/>
        </w:rPr>
      </w:pPr>
    </w:p>
    <w:p w:rsidR="00353876" w:rsidRDefault="00353876">
      <w:pPr>
        <w:rPr>
          <w:lang w:val="it-IT"/>
        </w:rPr>
      </w:pPr>
    </w:p>
    <w:p w:rsidR="00843A42" w:rsidRDefault="00843A42">
      <w:pPr>
        <w:rPr>
          <w:lang w:val="it-IT"/>
        </w:rPr>
      </w:pPr>
      <w:r>
        <w:rPr>
          <w:lang w:val="it-IT"/>
        </w:rPr>
        <w:br w:type="page"/>
      </w:r>
    </w:p>
    <w:p w:rsidR="00843A42" w:rsidRPr="00F16436" w:rsidRDefault="00843A42" w:rsidP="00C578A7">
      <w:pPr>
        <w:pStyle w:val="Titolo1"/>
        <w:shd w:val="clear" w:color="auto" w:fill="D9D9D9" w:themeFill="background1" w:themeFillShade="D9"/>
        <w:rPr>
          <w:highlight w:val="yellow"/>
          <w:lang w:val="it-IT"/>
        </w:rPr>
      </w:pPr>
      <w:bookmarkStart w:id="24" w:name="_Toc528590854"/>
      <w:r w:rsidRPr="00F16436">
        <w:rPr>
          <w:spacing w:val="6"/>
          <w:highlight w:val="yellow"/>
          <w:lang w:val="it-IT"/>
        </w:rPr>
        <w:lastRenderedPageBreak/>
        <w:t>A</w:t>
      </w:r>
      <w:r w:rsidR="006B713D" w:rsidRPr="00F16436">
        <w:rPr>
          <w:spacing w:val="6"/>
          <w:highlight w:val="yellow"/>
          <w:lang w:val="it-IT"/>
        </w:rPr>
        <w:t>PPENDICE</w:t>
      </w:r>
      <w:bookmarkEnd w:id="24"/>
      <w:r w:rsidRPr="00F16436">
        <w:rPr>
          <w:spacing w:val="6"/>
          <w:highlight w:val="yellow"/>
          <w:lang w:val="it-IT"/>
        </w:rPr>
        <w:t xml:space="preserve"> </w:t>
      </w:r>
    </w:p>
    <w:p w:rsidR="00843A42" w:rsidRPr="00F16436" w:rsidRDefault="00843A42" w:rsidP="00843A42">
      <w:pPr>
        <w:spacing w:after="0" w:line="200" w:lineRule="exact"/>
        <w:rPr>
          <w:sz w:val="20"/>
          <w:szCs w:val="20"/>
          <w:highlight w:val="yellow"/>
          <w:lang w:val="it-IT"/>
        </w:rPr>
      </w:pPr>
    </w:p>
    <w:p w:rsidR="00266B28" w:rsidRDefault="00266B28" w:rsidP="00266B28">
      <w:pPr>
        <w:pStyle w:val="Titolo2"/>
        <w:rPr>
          <w:lang w:val="it-IT"/>
        </w:rPr>
      </w:pPr>
      <w:bookmarkStart w:id="25" w:name="_Toc528590855"/>
      <w:r w:rsidRPr="00F16436">
        <w:rPr>
          <w:highlight w:val="yellow"/>
          <w:lang w:val="it-IT"/>
        </w:rPr>
        <w:sym w:font="Wingdings" w:char="F0E0"/>
      </w:r>
      <w:r w:rsidRPr="00F16436">
        <w:rPr>
          <w:highlight w:val="yellow"/>
          <w:lang w:val="it-IT"/>
        </w:rPr>
        <w:t xml:space="preserve"> Scheda di programmazione</w:t>
      </w:r>
      <w:bookmarkEnd w:id="25"/>
    </w:p>
    <w:p w:rsidR="00266B28" w:rsidRDefault="00266B28" w:rsidP="00266B28">
      <w:pPr>
        <w:autoSpaceDE w:val="0"/>
        <w:autoSpaceDN w:val="0"/>
        <w:adjustRightInd w:val="0"/>
        <w:spacing w:before="120" w:after="120"/>
        <w:jc w:val="both"/>
      </w:pPr>
    </w:p>
    <w:tbl>
      <w:tblPr>
        <w:tblStyle w:val="Grigliamedia1-Colore1"/>
        <w:tblW w:w="5000" w:type="pct"/>
        <w:shd w:val="clear" w:color="auto" w:fill="FFFFFF" w:themeFill="background1"/>
        <w:tblLook w:val="04A0" w:firstRow="1" w:lastRow="0" w:firstColumn="1" w:lastColumn="0" w:noHBand="0" w:noVBand="1"/>
      </w:tblPr>
      <w:tblGrid>
        <w:gridCol w:w="2087"/>
        <w:gridCol w:w="268"/>
        <w:gridCol w:w="5304"/>
        <w:gridCol w:w="869"/>
        <w:gridCol w:w="133"/>
        <w:gridCol w:w="713"/>
        <w:gridCol w:w="846"/>
      </w:tblGrid>
      <w:tr w:rsidR="00266B28" w:rsidRPr="00442721" w:rsidTr="00266B28">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1F497D" w:themeFill="text2"/>
            <w:vAlign w:val="center"/>
            <w:hideMark/>
          </w:tcPr>
          <w:p w:rsidR="00266B28" w:rsidRPr="00442721" w:rsidRDefault="00266B28" w:rsidP="00266B28">
            <w:pPr>
              <w:widowControl w:val="0"/>
              <w:jc w:val="center"/>
              <w:rPr>
                <w:rFonts w:eastAsiaTheme="minorEastAsia" w:cstheme="minorHAnsi"/>
                <w:color w:val="FFFFFF" w:themeColor="background1"/>
                <w:sz w:val="18"/>
                <w:szCs w:val="18"/>
                <w:lang w:eastAsia="zh-CN"/>
              </w:rPr>
            </w:pPr>
            <w:r>
              <w:rPr>
                <w:rFonts w:asciiTheme="minorHAnsi" w:eastAsiaTheme="minorEastAsia" w:hAnsiTheme="minorHAnsi" w:cstheme="minorHAnsi"/>
                <w:color w:val="FFFFFF" w:themeColor="background1"/>
                <w:sz w:val="18"/>
                <w:szCs w:val="18"/>
                <w:lang w:eastAsia="zh-CN"/>
              </w:rPr>
              <w:t>AMBITO</w:t>
            </w:r>
            <w:r w:rsidRPr="00442721">
              <w:rPr>
                <w:rFonts w:asciiTheme="minorHAnsi" w:eastAsiaTheme="minorEastAsia" w:hAnsiTheme="minorHAnsi" w:cstheme="minorHAnsi"/>
                <w:color w:val="FFFFFF" w:themeColor="background1"/>
                <w:sz w:val="18"/>
                <w:szCs w:val="18"/>
                <w:lang w:eastAsia="zh-CN"/>
              </w:rPr>
              <w:t xml:space="preserve"> STRATEGIC</w:t>
            </w:r>
            <w:r>
              <w:rPr>
                <w:rFonts w:asciiTheme="minorHAnsi" w:eastAsiaTheme="minorEastAsia" w:hAnsiTheme="minorHAnsi" w:cstheme="minorHAnsi"/>
                <w:color w:val="FFFFFF" w:themeColor="background1"/>
                <w:sz w:val="18"/>
                <w:szCs w:val="18"/>
                <w:lang w:eastAsia="zh-CN"/>
              </w:rPr>
              <w:t>O</w:t>
            </w:r>
            <w:r w:rsidRPr="00442721">
              <w:rPr>
                <w:rFonts w:asciiTheme="minorHAnsi" w:eastAsiaTheme="minorEastAsia" w:hAnsiTheme="minorHAnsi" w:cstheme="minorHAnsi"/>
                <w:color w:val="FFFFFF" w:themeColor="background1"/>
                <w:sz w:val="18"/>
                <w:szCs w:val="18"/>
                <w:lang w:eastAsia="zh-CN"/>
              </w:rPr>
              <w:t xml:space="preserve"> 1. </w:t>
            </w:r>
            <w:r>
              <w:rPr>
                <w:rFonts w:asciiTheme="minorHAnsi" w:eastAsiaTheme="minorEastAsia" w:hAnsiTheme="minorHAnsi" w:cstheme="minorHAnsi"/>
                <w:color w:val="FFFFFF" w:themeColor="background1"/>
                <w:sz w:val="18"/>
                <w:szCs w:val="18"/>
                <w:lang w:eastAsia="zh-CN"/>
              </w:rPr>
              <w:t>------------------------------</w:t>
            </w:r>
          </w:p>
        </w:tc>
      </w:tr>
      <w:tr w:rsidR="00266B28" w:rsidRPr="00442721" w:rsidTr="00266B2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2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548DD4" w:themeFill="text2" w:themeFillTint="99"/>
            <w:vAlign w:val="center"/>
            <w:hideMark/>
          </w:tcPr>
          <w:p w:rsidR="00266B28" w:rsidRPr="00442721" w:rsidRDefault="00266B28" w:rsidP="00266B28">
            <w:pPr>
              <w:widowControl w:val="0"/>
              <w:rPr>
                <w:rFonts w:asciiTheme="minorHAnsi" w:eastAsiaTheme="minorEastAsia" w:hAnsiTheme="minorHAnsi" w:cstheme="minorHAnsi"/>
                <w:color w:val="FFFFFF" w:themeColor="background1"/>
                <w:sz w:val="18"/>
                <w:szCs w:val="18"/>
                <w:lang w:eastAsia="zh-CN"/>
              </w:rPr>
            </w:pPr>
            <w:r w:rsidRPr="00442721">
              <w:rPr>
                <w:rFonts w:asciiTheme="minorHAnsi" w:eastAsiaTheme="minorEastAsia" w:hAnsiTheme="minorHAnsi" w:cstheme="minorHAnsi"/>
                <w:color w:val="FFFFFF" w:themeColor="background1"/>
                <w:sz w:val="18"/>
                <w:szCs w:val="18"/>
                <w:lang w:eastAsia="zh-CN"/>
              </w:rPr>
              <w:t>Obiettivo strategico</w:t>
            </w:r>
          </w:p>
        </w:tc>
        <w:tc>
          <w:tcPr>
            <w:tcW w:w="3979" w:type="pct"/>
            <w:gridSpan w:val="6"/>
            <w:tcBorders>
              <w:top w:val="single" w:sz="8" w:space="0" w:color="7BA0CD" w:themeColor="accent1" w:themeTint="BF"/>
              <w:left w:val="single" w:sz="8" w:space="0" w:color="7BA0CD" w:themeColor="accent1" w:themeTint="BF"/>
              <w:bottom w:val="single" w:sz="4" w:space="0" w:color="FFFFFF" w:themeColor="background1" w:themeTint="BF" w:themeShade="F2"/>
              <w:right w:val="single" w:sz="8" w:space="0" w:color="7BA0CD" w:themeColor="accent1" w:themeTint="BF"/>
            </w:tcBorders>
            <w:shd w:val="clear" w:color="auto" w:fill="548DD4" w:themeFill="text2" w:themeFillTint="99"/>
            <w:vAlign w:val="center"/>
            <w:hideMark/>
          </w:tcPr>
          <w:p w:rsidR="00266B28" w:rsidRPr="00442721" w:rsidRDefault="00266B28" w:rsidP="00266B28">
            <w:pPr>
              <w:widowControl w:val="0"/>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FFFFFF" w:themeColor="background1"/>
                <w:sz w:val="18"/>
                <w:szCs w:val="18"/>
                <w:lang w:eastAsia="zh-CN"/>
              </w:rPr>
            </w:pPr>
            <w:r w:rsidRPr="00442721">
              <w:rPr>
                <w:rFonts w:asciiTheme="minorHAnsi" w:eastAsiaTheme="minorEastAsia" w:hAnsiTheme="minorHAnsi" w:cstheme="minorHAnsi"/>
                <w:b/>
                <w:color w:val="FFFFFF" w:themeColor="background1"/>
                <w:sz w:val="18"/>
                <w:szCs w:val="18"/>
                <w:lang w:eastAsia="zh-CN"/>
              </w:rPr>
              <w:t xml:space="preserve">1.1 </w:t>
            </w:r>
            <w:r>
              <w:rPr>
                <w:rFonts w:asciiTheme="minorHAnsi" w:eastAsiaTheme="minorEastAsia" w:hAnsiTheme="minorHAnsi" w:cstheme="minorHAnsi"/>
                <w:b/>
                <w:color w:val="FFFFFF" w:themeColor="background1"/>
                <w:sz w:val="18"/>
                <w:szCs w:val="18"/>
                <w:lang w:eastAsia="zh-CN"/>
              </w:rPr>
              <w:t>---------------------------</w:t>
            </w:r>
          </w:p>
        </w:tc>
      </w:tr>
      <w:tr w:rsidR="00266B28" w:rsidRPr="00442721" w:rsidTr="00266B28">
        <w:trPr>
          <w:trHeight w:val="585"/>
        </w:trPr>
        <w:tc>
          <w:tcPr>
            <w:cnfStyle w:val="001000000000" w:firstRow="0" w:lastRow="0" w:firstColumn="1" w:lastColumn="0" w:oddVBand="0" w:evenVBand="0" w:oddHBand="0" w:evenHBand="0" w:firstRowFirstColumn="0" w:firstRowLastColumn="0" w:lastRowFirstColumn="0" w:lastRowLastColumn="0"/>
            <w:tcW w:w="102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Descrizione</w:t>
            </w:r>
          </w:p>
        </w:tc>
        <w:tc>
          <w:tcPr>
            <w:tcW w:w="3979" w:type="pct"/>
            <w:gridSpan w:val="6"/>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nfStyle w:val="000000000000" w:firstRow="0" w:lastRow="0" w:firstColumn="0" w:lastColumn="0" w:oddVBand="0" w:evenVBand="0" w:oddHBand="0" w:evenHBand="0" w:firstRowFirstColumn="0" w:firstRowLastColumn="0" w:lastRowFirstColumn="0" w:lastRowLastColumn="0"/>
              <w:rPr>
                <w:rFonts w:eastAsiaTheme="minorEastAsia"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xml:space="preserve">Lorem ipsum </w:t>
            </w:r>
            <w:proofErr w:type="spellStart"/>
            <w:r w:rsidRPr="00442721">
              <w:rPr>
                <w:rFonts w:asciiTheme="minorHAnsi" w:eastAsiaTheme="minorEastAsia" w:hAnsiTheme="minorHAnsi" w:cstheme="minorHAnsi"/>
                <w:color w:val="1F497D" w:themeColor="text2"/>
                <w:sz w:val="18"/>
                <w:szCs w:val="18"/>
                <w:lang w:eastAsia="zh-CN"/>
              </w:rPr>
              <w:t>dolor</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sit</w:t>
            </w:r>
            <w:proofErr w:type="spellEnd"/>
            <w:r w:rsidRPr="00442721">
              <w:rPr>
                <w:rFonts w:asciiTheme="minorHAnsi" w:eastAsiaTheme="minorEastAsia" w:hAnsiTheme="minorHAnsi" w:cstheme="minorHAnsi"/>
                <w:color w:val="1F497D" w:themeColor="text2"/>
                <w:sz w:val="18"/>
                <w:szCs w:val="18"/>
                <w:lang w:eastAsia="zh-CN"/>
              </w:rPr>
              <w:t xml:space="preserve"> amet, consectetur adipisci elit, sed eiusmod tempor incidunt ut labore et dolore magna aliqua. Ut </w:t>
            </w:r>
            <w:proofErr w:type="spellStart"/>
            <w:r w:rsidRPr="00442721">
              <w:rPr>
                <w:rFonts w:asciiTheme="minorHAnsi" w:eastAsiaTheme="minorEastAsia" w:hAnsiTheme="minorHAnsi" w:cstheme="minorHAnsi"/>
                <w:color w:val="1F497D" w:themeColor="text2"/>
                <w:sz w:val="18"/>
                <w:szCs w:val="18"/>
                <w:lang w:eastAsia="zh-CN"/>
              </w:rPr>
              <w:t>enim</w:t>
            </w:r>
            <w:proofErr w:type="spellEnd"/>
            <w:r w:rsidRPr="00442721">
              <w:rPr>
                <w:rFonts w:asciiTheme="minorHAnsi" w:eastAsiaTheme="minorEastAsia" w:hAnsiTheme="minorHAnsi" w:cstheme="minorHAnsi"/>
                <w:color w:val="1F497D" w:themeColor="text2"/>
                <w:sz w:val="18"/>
                <w:szCs w:val="18"/>
                <w:lang w:eastAsia="zh-CN"/>
              </w:rPr>
              <w:t xml:space="preserve"> ad </w:t>
            </w:r>
            <w:proofErr w:type="spellStart"/>
            <w:r w:rsidRPr="00442721">
              <w:rPr>
                <w:rFonts w:asciiTheme="minorHAnsi" w:eastAsiaTheme="minorEastAsia" w:hAnsiTheme="minorHAnsi" w:cstheme="minorHAnsi"/>
                <w:color w:val="1F497D" w:themeColor="text2"/>
                <w:sz w:val="18"/>
                <w:szCs w:val="18"/>
                <w:lang w:eastAsia="zh-CN"/>
              </w:rPr>
              <w:t>minim</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veniam</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quis</w:t>
            </w:r>
            <w:proofErr w:type="spellEnd"/>
            <w:r w:rsidRPr="00442721">
              <w:rPr>
                <w:rFonts w:asciiTheme="minorHAnsi" w:eastAsiaTheme="minorEastAsia" w:hAnsiTheme="minorHAnsi" w:cstheme="minorHAnsi"/>
                <w:color w:val="1F497D" w:themeColor="text2"/>
                <w:sz w:val="18"/>
                <w:szCs w:val="18"/>
                <w:lang w:eastAsia="zh-CN"/>
              </w:rPr>
              <w:t xml:space="preserve"> nostrum </w:t>
            </w:r>
            <w:proofErr w:type="spellStart"/>
            <w:r w:rsidRPr="00442721">
              <w:rPr>
                <w:rFonts w:asciiTheme="minorHAnsi" w:eastAsiaTheme="minorEastAsia" w:hAnsiTheme="minorHAnsi" w:cstheme="minorHAnsi"/>
                <w:color w:val="1F497D" w:themeColor="text2"/>
                <w:sz w:val="18"/>
                <w:szCs w:val="18"/>
                <w:lang w:eastAsia="zh-CN"/>
              </w:rPr>
              <w:t>exercitationem</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ullam</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corporis</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suscipit</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laboriosam</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nisi</w:t>
            </w:r>
            <w:proofErr w:type="spellEnd"/>
            <w:r w:rsidRPr="00442721">
              <w:rPr>
                <w:rFonts w:asciiTheme="minorHAnsi" w:eastAsiaTheme="minorEastAsia" w:hAnsiTheme="minorHAnsi" w:cstheme="minorHAnsi"/>
                <w:color w:val="1F497D" w:themeColor="text2"/>
                <w:sz w:val="18"/>
                <w:szCs w:val="18"/>
                <w:lang w:eastAsia="zh-CN"/>
              </w:rPr>
              <w:t xml:space="preserve"> ut </w:t>
            </w:r>
            <w:proofErr w:type="spellStart"/>
            <w:r w:rsidRPr="00442721">
              <w:rPr>
                <w:rFonts w:asciiTheme="minorHAnsi" w:eastAsiaTheme="minorEastAsia" w:hAnsiTheme="minorHAnsi" w:cstheme="minorHAnsi"/>
                <w:color w:val="1F497D" w:themeColor="text2"/>
                <w:sz w:val="18"/>
                <w:szCs w:val="18"/>
                <w:lang w:eastAsia="zh-CN"/>
              </w:rPr>
              <w:t>aliquid</w:t>
            </w:r>
            <w:proofErr w:type="spellEnd"/>
            <w:r w:rsidRPr="00442721">
              <w:rPr>
                <w:rFonts w:asciiTheme="minorHAnsi" w:eastAsiaTheme="minorEastAsia" w:hAnsiTheme="minorHAnsi" w:cstheme="minorHAnsi"/>
                <w:color w:val="1F497D" w:themeColor="text2"/>
                <w:sz w:val="18"/>
                <w:szCs w:val="18"/>
                <w:lang w:eastAsia="zh-CN"/>
              </w:rPr>
              <w:t xml:space="preserve"> ex ea </w:t>
            </w:r>
            <w:proofErr w:type="spellStart"/>
            <w:r w:rsidRPr="00442721">
              <w:rPr>
                <w:rFonts w:asciiTheme="minorHAnsi" w:eastAsiaTheme="minorEastAsia" w:hAnsiTheme="minorHAnsi" w:cstheme="minorHAnsi"/>
                <w:color w:val="1F497D" w:themeColor="text2"/>
                <w:sz w:val="18"/>
                <w:szCs w:val="18"/>
                <w:lang w:eastAsia="zh-CN"/>
              </w:rPr>
              <w:t>commodi</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consequatur</w:t>
            </w:r>
            <w:proofErr w:type="spellEnd"/>
            <w:r w:rsidRPr="00442721">
              <w:rPr>
                <w:rFonts w:asciiTheme="minorHAnsi" w:eastAsiaTheme="minorEastAsia" w:hAnsiTheme="minorHAnsi" w:cstheme="minorHAnsi"/>
                <w:color w:val="1F497D" w:themeColor="text2"/>
                <w:sz w:val="18"/>
                <w:szCs w:val="18"/>
                <w:lang w:eastAsia="zh-CN"/>
              </w:rPr>
              <w:t>.</w:t>
            </w:r>
          </w:p>
        </w:tc>
      </w:tr>
      <w:tr w:rsidR="00266B28" w:rsidRPr="00442721" w:rsidTr="00266B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21" w:type="pct"/>
            <w:tcBorders>
              <w:top w:val="single" w:sz="8" w:space="0" w:color="7BA0CD" w:themeColor="accent1" w:themeTint="BF"/>
              <w:left w:val="single" w:sz="8" w:space="0" w:color="7BA0CD" w:themeColor="accent1" w:themeTint="BF"/>
              <w:bottom w:val="single" w:sz="2"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ontextualSpacing/>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Programma (D.M. 27/03/2013)</w:t>
            </w:r>
          </w:p>
        </w:tc>
        <w:tc>
          <w:tcPr>
            <w:tcW w:w="3979" w:type="pct"/>
            <w:gridSpan w:val="6"/>
            <w:tcBorders>
              <w:top w:val="single" w:sz="8" w:space="0" w:color="7BA0CD" w:themeColor="accent1" w:themeTint="BF"/>
              <w:left w:val="single" w:sz="8" w:space="0" w:color="7BA0CD" w:themeColor="accent1" w:themeTint="BF"/>
              <w:bottom w:val="single" w:sz="2"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nfStyle w:val="000000100000" w:firstRow="0" w:lastRow="0" w:firstColumn="0" w:lastColumn="0" w:oddVBand="0" w:evenVBand="0" w:oddHBand="1" w:evenHBand="0" w:firstRowFirstColumn="0" w:firstRowLastColumn="0" w:lastRowFirstColumn="0" w:lastRowLastColumn="0"/>
              <w:rPr>
                <w:rFonts w:eastAsiaTheme="minorEastAsia"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005 – Regolamentazione</w:t>
            </w:r>
          </w:p>
        </w:tc>
      </w:tr>
      <w:tr w:rsidR="00266B28" w:rsidRPr="00442721" w:rsidTr="00266B28">
        <w:trPr>
          <w:trHeight w:val="374"/>
        </w:trPr>
        <w:tc>
          <w:tcPr>
            <w:cnfStyle w:val="001000000000" w:firstRow="0" w:lastRow="0" w:firstColumn="1" w:lastColumn="0" w:oddVBand="0" w:evenVBand="0" w:oddHBand="0" w:evenHBand="0" w:firstRowFirstColumn="0" w:firstRowLastColumn="0" w:lastRowFirstColumn="0" w:lastRowLastColumn="0"/>
            <w:tcW w:w="1021" w:type="pct"/>
            <w:tcBorders>
              <w:top w:val="single" w:sz="2" w:space="0" w:color="7BA0CD" w:themeColor="accent1" w:themeTint="BF"/>
              <w:left w:val="single" w:sz="2" w:space="0" w:color="7BA0CD" w:themeColor="accent1" w:themeTint="BF"/>
              <w:bottom w:val="single" w:sz="18" w:space="0" w:color="7BA0CD" w:themeColor="accent1" w:themeTint="BF"/>
              <w:right w:val="single" w:sz="2" w:space="0" w:color="7BA0CD" w:themeColor="accent1" w:themeTint="BF"/>
            </w:tcBorders>
            <w:shd w:val="clear" w:color="auto" w:fill="DBE5F1" w:themeFill="accent1" w:themeFillTint="33"/>
            <w:vAlign w:val="center"/>
            <w:hideMark/>
          </w:tcPr>
          <w:p w:rsidR="00266B28" w:rsidRPr="00442721" w:rsidRDefault="00266B28" w:rsidP="00266B28">
            <w:pPr>
              <w:widowControl w:val="0"/>
              <w:contextualSpacing/>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xml:space="preserve">Risorse economiche </w:t>
            </w:r>
          </w:p>
        </w:tc>
        <w:tc>
          <w:tcPr>
            <w:tcW w:w="3979" w:type="pct"/>
            <w:gridSpan w:val="6"/>
            <w:tcBorders>
              <w:top w:val="single" w:sz="2" w:space="0" w:color="7BA0CD" w:themeColor="accent1" w:themeTint="BF"/>
              <w:left w:val="single" w:sz="2" w:space="0" w:color="7BA0CD" w:themeColor="accent1" w:themeTint="BF"/>
              <w:bottom w:val="single" w:sz="18" w:space="0" w:color="7BA0CD" w:themeColor="accent1" w:themeTint="BF"/>
              <w:right w:val="single" w:sz="2" w:space="0" w:color="7BA0CD" w:themeColor="accent1" w:themeTint="BF"/>
            </w:tcBorders>
            <w:shd w:val="clear" w:color="auto" w:fill="DBE5F1" w:themeFill="accent1" w:themeFillTint="33"/>
            <w:vAlign w:val="center"/>
            <w:hideMark/>
          </w:tcPr>
          <w:p w:rsidR="00266B28" w:rsidRPr="00442721" w:rsidRDefault="00266B28" w:rsidP="00266B28">
            <w:pPr>
              <w:widowControl w:val="0"/>
              <w:cnfStyle w:val="000000000000" w:firstRow="0" w:lastRow="0" w:firstColumn="0" w:lastColumn="0" w:oddVBand="0" w:evenVBand="0" w:oddHBand="0" w:evenHBand="0" w:firstRowFirstColumn="0" w:firstRowLastColumn="0" w:lastRowFirstColumn="0" w:lastRowLastColumn="0"/>
              <w:rPr>
                <w:rFonts w:eastAsiaTheme="minorEastAsia" w:cstheme="minorHAnsi"/>
                <w:color w:val="1F497D" w:themeColor="text2"/>
                <w:sz w:val="18"/>
                <w:szCs w:val="18"/>
                <w:lang w:eastAsia="zh-CN"/>
              </w:rPr>
            </w:pPr>
            <w:r>
              <w:rPr>
                <w:rFonts w:asciiTheme="minorHAnsi" w:eastAsiaTheme="minorEastAsia" w:hAnsiTheme="minorHAnsi" w:cstheme="minorHAnsi"/>
                <w:color w:val="1F497D" w:themeColor="text2"/>
                <w:sz w:val="18"/>
                <w:szCs w:val="18"/>
                <w:lang w:eastAsia="zh-CN"/>
              </w:rPr>
              <w:t>---</w:t>
            </w:r>
            <w:r w:rsidRPr="00442721">
              <w:rPr>
                <w:rFonts w:asciiTheme="minorHAnsi" w:eastAsiaTheme="minorEastAsia" w:hAnsiTheme="minorHAnsi" w:cstheme="minorHAnsi"/>
                <w:color w:val="1F497D" w:themeColor="text2"/>
                <w:sz w:val="18"/>
                <w:szCs w:val="18"/>
                <w:lang w:eastAsia="zh-CN"/>
              </w:rPr>
              <w:t>.</w:t>
            </w:r>
            <w:r>
              <w:rPr>
                <w:rFonts w:asciiTheme="minorHAnsi" w:eastAsiaTheme="minorEastAsia" w:hAnsiTheme="minorHAnsi" w:cstheme="minorHAnsi"/>
                <w:color w:val="1F497D" w:themeColor="text2"/>
                <w:sz w:val="18"/>
                <w:szCs w:val="18"/>
                <w:lang w:eastAsia="zh-CN"/>
              </w:rPr>
              <w:t>---</w:t>
            </w:r>
            <w:r w:rsidRPr="00442721">
              <w:rPr>
                <w:rFonts w:asciiTheme="minorHAnsi" w:eastAsiaTheme="minorEastAsia" w:hAnsiTheme="minorHAnsi" w:cstheme="minorHAnsi"/>
                <w:color w:val="1F497D" w:themeColor="text2"/>
                <w:sz w:val="18"/>
                <w:szCs w:val="18"/>
                <w:lang w:eastAsia="zh-CN"/>
              </w:rPr>
              <w:t xml:space="preserve"> Euro</w:t>
            </w:r>
          </w:p>
        </w:tc>
      </w:tr>
      <w:tr w:rsidR="00266B28" w:rsidRPr="00442721" w:rsidTr="00266B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21" w:type="pct"/>
            <w:tcBorders>
              <w:top w:val="single" w:sz="1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ontextualSpacing/>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Indicatore</w:t>
            </w:r>
          </w:p>
        </w:tc>
        <w:tc>
          <w:tcPr>
            <w:tcW w:w="2726" w:type="pct"/>
            <w:gridSpan w:val="2"/>
            <w:tcBorders>
              <w:top w:val="single" w:sz="1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color w:val="1F497D" w:themeColor="text2"/>
                <w:sz w:val="18"/>
                <w:szCs w:val="18"/>
                <w:lang w:eastAsia="zh-CN"/>
              </w:rPr>
            </w:pPr>
            <w:r w:rsidRPr="00442721">
              <w:rPr>
                <w:rFonts w:asciiTheme="minorHAnsi" w:eastAsiaTheme="minorEastAsia" w:hAnsiTheme="minorHAnsi" w:cstheme="minorHAnsi"/>
                <w:b/>
                <w:color w:val="1F497D" w:themeColor="text2"/>
                <w:sz w:val="18"/>
                <w:szCs w:val="18"/>
                <w:lang w:eastAsia="zh-CN"/>
              </w:rPr>
              <w:t>Algoritmo</w:t>
            </w:r>
          </w:p>
        </w:tc>
        <w:tc>
          <w:tcPr>
            <w:tcW w:w="425" w:type="pct"/>
            <w:tcBorders>
              <w:top w:val="single" w:sz="1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color w:val="1F497D" w:themeColor="text2"/>
                <w:sz w:val="18"/>
                <w:szCs w:val="18"/>
                <w:lang w:eastAsia="zh-CN"/>
              </w:rPr>
            </w:pPr>
            <w:r w:rsidRPr="00442721">
              <w:rPr>
                <w:rFonts w:asciiTheme="minorHAnsi" w:eastAsiaTheme="minorEastAsia" w:hAnsiTheme="minorHAnsi" w:cstheme="minorHAnsi"/>
                <w:b/>
                <w:color w:val="1F497D" w:themeColor="text2"/>
                <w:sz w:val="18"/>
                <w:szCs w:val="18"/>
                <w:lang w:eastAsia="zh-CN"/>
              </w:rPr>
              <w:t>Target anno n+1</w:t>
            </w:r>
          </w:p>
        </w:tc>
        <w:tc>
          <w:tcPr>
            <w:tcW w:w="414" w:type="pct"/>
            <w:gridSpan w:val="2"/>
            <w:tcBorders>
              <w:top w:val="single" w:sz="1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hideMark/>
          </w:tcPr>
          <w:p w:rsidR="00266B28" w:rsidRPr="00442721" w:rsidRDefault="00266B28" w:rsidP="00266B28">
            <w:pPr>
              <w:widowControl w:val="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1F497D" w:themeColor="text2"/>
                <w:sz w:val="18"/>
                <w:szCs w:val="18"/>
                <w:lang w:eastAsia="zh-CN"/>
              </w:rPr>
            </w:pPr>
            <w:r w:rsidRPr="00442721">
              <w:rPr>
                <w:rFonts w:asciiTheme="minorHAnsi" w:eastAsiaTheme="minorEastAsia" w:hAnsiTheme="minorHAnsi" w:cstheme="minorHAnsi"/>
                <w:b/>
                <w:color w:val="1F497D" w:themeColor="text2"/>
                <w:sz w:val="18"/>
                <w:szCs w:val="18"/>
                <w:lang w:eastAsia="zh-CN"/>
              </w:rPr>
              <w:t>Target anno n+2</w:t>
            </w:r>
          </w:p>
        </w:tc>
        <w:tc>
          <w:tcPr>
            <w:tcW w:w="414" w:type="pct"/>
            <w:tcBorders>
              <w:top w:val="single" w:sz="1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hideMark/>
          </w:tcPr>
          <w:p w:rsidR="00266B28" w:rsidRPr="00442721" w:rsidRDefault="00266B28" w:rsidP="00266B28">
            <w:pPr>
              <w:widowControl w:val="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1F497D" w:themeColor="text2"/>
                <w:sz w:val="18"/>
                <w:szCs w:val="18"/>
                <w:lang w:eastAsia="zh-CN"/>
              </w:rPr>
            </w:pPr>
            <w:r w:rsidRPr="00442721">
              <w:rPr>
                <w:rFonts w:asciiTheme="minorHAnsi" w:eastAsiaTheme="minorEastAsia" w:hAnsiTheme="minorHAnsi" w:cstheme="minorHAnsi"/>
                <w:b/>
                <w:color w:val="1F497D" w:themeColor="text2"/>
                <w:sz w:val="18"/>
                <w:szCs w:val="18"/>
                <w:lang w:eastAsia="zh-CN"/>
              </w:rPr>
              <w:t>Target anno n+1</w:t>
            </w:r>
          </w:p>
        </w:tc>
      </w:tr>
      <w:tr w:rsidR="00266B28" w:rsidRPr="00442721" w:rsidTr="00266B28">
        <w:trPr>
          <w:trHeight w:val="734"/>
        </w:trPr>
        <w:tc>
          <w:tcPr>
            <w:cnfStyle w:val="001000000000" w:firstRow="0" w:lastRow="0" w:firstColumn="1" w:lastColumn="0" w:oddVBand="0" w:evenVBand="0" w:oddHBand="0" w:evenHBand="0" w:firstRowFirstColumn="0" w:firstRowLastColumn="0" w:lastRowFirstColumn="0" w:lastRowLastColumn="0"/>
            <w:tcW w:w="102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rPr>
                <w:rFonts w:asciiTheme="minorHAnsi" w:eastAsiaTheme="minorEastAsia" w:hAnsiTheme="minorHAnsi" w:cstheme="minorHAnsi"/>
                <w:color w:val="1F497D" w:themeColor="text2"/>
                <w:sz w:val="18"/>
                <w:szCs w:val="18"/>
                <w:lang w:eastAsia="zh-CN"/>
              </w:rPr>
            </w:pPr>
            <w:r>
              <w:rPr>
                <w:rFonts w:asciiTheme="minorHAnsi" w:eastAsiaTheme="minorEastAsia" w:hAnsiTheme="minorHAnsi" w:cstheme="minorHAnsi"/>
                <w:color w:val="1F497D" w:themeColor="text2"/>
                <w:sz w:val="18"/>
                <w:szCs w:val="18"/>
                <w:lang w:eastAsia="zh-CN"/>
              </w:rPr>
              <w:t>(…….)</w:t>
            </w:r>
          </w:p>
        </w:tc>
        <w:tc>
          <w:tcPr>
            <w:tcW w:w="2726" w:type="pct"/>
            <w:gridSpan w:val="2"/>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1F497D" w:themeColor="text2"/>
                <w:sz w:val="18"/>
                <w:szCs w:val="18"/>
                <w:lang w:eastAsia="zh-CN"/>
              </w:rPr>
            </w:pPr>
            <w:r>
              <w:rPr>
                <w:rFonts w:asciiTheme="minorHAnsi" w:eastAsiaTheme="minorEastAsia" w:hAnsiTheme="minorHAnsi" w:cstheme="minorHAnsi"/>
                <w:color w:val="1F497D" w:themeColor="text2"/>
                <w:sz w:val="18"/>
                <w:szCs w:val="18"/>
                <w:lang w:eastAsia="zh-CN"/>
              </w:rPr>
              <w:t xml:space="preserve">…………………….. </w:t>
            </w:r>
            <w:r w:rsidRPr="00442721">
              <w:rPr>
                <w:rFonts w:asciiTheme="minorHAnsi" w:eastAsiaTheme="minorEastAsia" w:hAnsiTheme="minorHAnsi" w:cstheme="minorHAnsi"/>
                <w:color w:val="1F497D" w:themeColor="text2"/>
                <w:sz w:val="18"/>
                <w:szCs w:val="18"/>
                <w:lang w:eastAsia="zh-CN"/>
              </w:rPr>
              <w:t xml:space="preserve">/ </w:t>
            </w:r>
            <w:r>
              <w:rPr>
                <w:rFonts w:asciiTheme="minorHAnsi" w:eastAsiaTheme="minorEastAsia" w:hAnsiTheme="minorHAnsi" w:cstheme="minorHAnsi"/>
                <w:color w:val="1F497D" w:themeColor="text2"/>
                <w:sz w:val="18"/>
                <w:szCs w:val="18"/>
                <w:lang w:eastAsia="zh-CN"/>
              </w:rPr>
              <w:t>……………………….</w:t>
            </w:r>
          </w:p>
        </w:tc>
        <w:tc>
          <w:tcPr>
            <w:tcW w:w="42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1</w:t>
            </w:r>
          </w:p>
        </w:tc>
        <w:tc>
          <w:tcPr>
            <w:tcW w:w="414" w:type="pct"/>
            <w:gridSpan w:val="2"/>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1,5</w:t>
            </w:r>
          </w:p>
        </w:tc>
        <w:tc>
          <w:tcPr>
            <w:tcW w:w="414"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1,8</w:t>
            </w:r>
          </w:p>
        </w:tc>
      </w:tr>
      <w:tr w:rsidR="00266B28" w:rsidRPr="00442721" w:rsidTr="00266B2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02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rPr>
                <w:rFonts w:asciiTheme="minorHAnsi" w:eastAsiaTheme="minorEastAsia" w:hAnsiTheme="minorHAnsi" w:cstheme="minorHAnsi"/>
                <w:color w:val="1F497D" w:themeColor="text2"/>
                <w:sz w:val="18"/>
                <w:szCs w:val="18"/>
                <w:lang w:eastAsia="zh-CN"/>
              </w:rPr>
            </w:pPr>
            <w:r>
              <w:rPr>
                <w:rFonts w:asciiTheme="minorHAnsi" w:eastAsiaTheme="minorEastAsia" w:hAnsiTheme="minorHAnsi" w:cstheme="minorHAnsi"/>
                <w:color w:val="1F497D" w:themeColor="text2"/>
                <w:sz w:val="18"/>
                <w:szCs w:val="18"/>
                <w:lang w:eastAsia="zh-CN"/>
              </w:rPr>
              <w:t>(…….)</w:t>
            </w:r>
          </w:p>
        </w:tc>
        <w:tc>
          <w:tcPr>
            <w:tcW w:w="2726" w:type="pct"/>
            <w:gridSpan w:val="2"/>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1F497D" w:themeColor="text2"/>
                <w:sz w:val="18"/>
                <w:szCs w:val="18"/>
                <w:lang w:eastAsia="zh-CN"/>
              </w:rPr>
            </w:pPr>
            <w:r>
              <w:rPr>
                <w:rFonts w:asciiTheme="minorHAnsi" w:eastAsiaTheme="minorEastAsia" w:hAnsiTheme="minorHAnsi" w:cstheme="minorHAnsi"/>
                <w:color w:val="1F497D" w:themeColor="text2"/>
                <w:sz w:val="18"/>
                <w:szCs w:val="18"/>
                <w:lang w:eastAsia="zh-CN"/>
              </w:rPr>
              <w:t xml:space="preserve">…………………….. </w:t>
            </w:r>
            <w:r w:rsidRPr="00442721">
              <w:rPr>
                <w:rFonts w:asciiTheme="minorHAnsi" w:eastAsiaTheme="minorEastAsia" w:hAnsiTheme="minorHAnsi" w:cstheme="minorHAnsi"/>
                <w:color w:val="1F497D" w:themeColor="text2"/>
                <w:sz w:val="18"/>
                <w:szCs w:val="18"/>
                <w:lang w:eastAsia="zh-CN"/>
              </w:rPr>
              <w:t xml:space="preserve">/ </w:t>
            </w:r>
            <w:r>
              <w:rPr>
                <w:rFonts w:asciiTheme="minorHAnsi" w:eastAsiaTheme="minorEastAsia" w:hAnsiTheme="minorHAnsi" w:cstheme="minorHAnsi"/>
                <w:color w:val="1F497D" w:themeColor="text2"/>
                <w:sz w:val="18"/>
                <w:szCs w:val="18"/>
                <w:lang w:eastAsia="zh-CN"/>
              </w:rPr>
              <w:t>……………………….</w:t>
            </w:r>
          </w:p>
        </w:tc>
        <w:tc>
          <w:tcPr>
            <w:tcW w:w="42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1</w:t>
            </w:r>
          </w:p>
        </w:tc>
        <w:tc>
          <w:tcPr>
            <w:tcW w:w="414" w:type="pct"/>
            <w:gridSpan w:val="2"/>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1,5</w:t>
            </w:r>
          </w:p>
        </w:tc>
        <w:tc>
          <w:tcPr>
            <w:tcW w:w="414"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1,8</w:t>
            </w:r>
          </w:p>
        </w:tc>
      </w:tr>
      <w:tr w:rsidR="00266B28" w:rsidRPr="00442721" w:rsidTr="00266B28">
        <w:trPr>
          <w:trHeight w:val="214"/>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FFFFFF" w:themeFill="background1"/>
            <w:vAlign w:val="center"/>
          </w:tcPr>
          <w:p w:rsidR="00266B28" w:rsidRPr="00442721" w:rsidRDefault="00266B28" w:rsidP="00266B28">
            <w:pPr>
              <w:widowControl w:val="0"/>
              <w:ind w:left="709"/>
              <w:rPr>
                <w:rFonts w:eastAsiaTheme="minorEastAsia" w:cstheme="minorHAnsi"/>
                <w:color w:val="1F497D" w:themeColor="text2"/>
                <w:sz w:val="18"/>
                <w:szCs w:val="18"/>
                <w:lang w:eastAsia="zh-CN"/>
              </w:rPr>
            </w:pPr>
            <w:r w:rsidRPr="00442721">
              <w:rPr>
                <w:color w:val="1F497D" w:themeColor="text2"/>
                <w:sz w:val="44"/>
                <w:szCs w:val="18"/>
              </w:rPr>
              <w:sym w:font="Wingdings 3" w:char="F0CF"/>
            </w:r>
          </w:p>
        </w:tc>
      </w:tr>
      <w:tr w:rsidR="00266B28" w:rsidRPr="00442721" w:rsidTr="00266B28">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1F497D" w:themeFill="text2"/>
            <w:vAlign w:val="center"/>
            <w:hideMark/>
          </w:tcPr>
          <w:p w:rsidR="00266B28" w:rsidRPr="00442721" w:rsidRDefault="00266B28" w:rsidP="00266B28">
            <w:pPr>
              <w:widowControl w:val="0"/>
              <w:jc w:val="center"/>
              <w:rPr>
                <w:rFonts w:eastAsiaTheme="minorEastAsia" w:cstheme="minorHAnsi"/>
                <w:color w:val="FFFFFF" w:themeColor="background1"/>
                <w:sz w:val="18"/>
                <w:szCs w:val="18"/>
                <w:lang w:eastAsia="zh-CN"/>
              </w:rPr>
            </w:pPr>
            <w:r>
              <w:tab/>
            </w:r>
            <w:r w:rsidRPr="00442721">
              <w:rPr>
                <w:rFonts w:asciiTheme="minorHAnsi" w:eastAsiaTheme="minorEastAsia" w:hAnsiTheme="minorHAnsi" w:cstheme="minorHAnsi"/>
                <w:color w:val="FFFFFF" w:themeColor="background1"/>
                <w:sz w:val="18"/>
                <w:szCs w:val="18"/>
                <w:lang w:eastAsia="zh-CN"/>
              </w:rPr>
              <w:t>OBIETTIVO STRATEGICO 1.1 SVILUPPO SOSTENIBILE, GREEN ECONOMY E INNOVAZIONE</w:t>
            </w:r>
          </w:p>
        </w:tc>
      </w:tr>
      <w:tr w:rsidR="00266B28" w:rsidRPr="00442721" w:rsidTr="00266B28">
        <w:trPr>
          <w:trHeight w:val="348"/>
        </w:trPr>
        <w:tc>
          <w:tcPr>
            <w:cnfStyle w:val="001000000000" w:firstRow="0" w:lastRow="0" w:firstColumn="1" w:lastColumn="0" w:oddVBand="0" w:evenVBand="0" w:oddHBand="0" w:evenHBand="0" w:firstRowFirstColumn="0" w:firstRowLastColumn="0" w:lastRowFirstColumn="0" w:lastRowLastColumn="0"/>
            <w:tcW w:w="1152" w:type="pct"/>
            <w:gridSpan w:val="2"/>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548DD4" w:themeFill="text2" w:themeFillTint="99"/>
            <w:vAlign w:val="center"/>
            <w:hideMark/>
          </w:tcPr>
          <w:p w:rsidR="00266B28" w:rsidRPr="00442721" w:rsidRDefault="00266B28" w:rsidP="00266B28">
            <w:pPr>
              <w:widowControl w:val="0"/>
              <w:rPr>
                <w:rFonts w:asciiTheme="minorHAnsi" w:eastAsiaTheme="minorEastAsia" w:hAnsiTheme="minorHAnsi" w:cstheme="minorHAnsi"/>
                <w:color w:val="FFFFFF" w:themeColor="background1"/>
                <w:sz w:val="18"/>
                <w:szCs w:val="18"/>
                <w:lang w:eastAsia="zh-CN"/>
              </w:rPr>
            </w:pPr>
            <w:r w:rsidRPr="00442721">
              <w:rPr>
                <w:rFonts w:asciiTheme="minorHAnsi" w:eastAsiaTheme="minorEastAsia" w:hAnsiTheme="minorHAnsi" w:cstheme="minorHAnsi"/>
                <w:color w:val="FFFFFF" w:themeColor="background1"/>
                <w:sz w:val="18"/>
                <w:szCs w:val="18"/>
                <w:lang w:eastAsia="zh-CN"/>
              </w:rPr>
              <w:t>Obiettivo operativo</w:t>
            </w:r>
          </w:p>
        </w:tc>
        <w:tc>
          <w:tcPr>
            <w:tcW w:w="3848" w:type="pct"/>
            <w:gridSpan w:val="5"/>
            <w:tcBorders>
              <w:top w:val="single" w:sz="8" w:space="0" w:color="7BA0CD" w:themeColor="accent1" w:themeTint="BF"/>
              <w:left w:val="single" w:sz="8" w:space="0" w:color="7BA0CD" w:themeColor="accent1" w:themeTint="BF"/>
              <w:bottom w:val="single" w:sz="4" w:space="0" w:color="FFFFFF" w:themeColor="background1" w:themeTint="BF" w:themeShade="F2"/>
              <w:right w:val="single" w:sz="8" w:space="0" w:color="7BA0CD" w:themeColor="accent1" w:themeTint="BF"/>
            </w:tcBorders>
            <w:shd w:val="clear" w:color="auto" w:fill="548DD4" w:themeFill="text2" w:themeFillTint="99"/>
            <w:vAlign w:val="center"/>
            <w:hideMark/>
          </w:tcPr>
          <w:p w:rsidR="00266B28" w:rsidRPr="00442721" w:rsidRDefault="00266B28" w:rsidP="00266B28">
            <w:pPr>
              <w:widowControl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color w:val="FFFFFF" w:themeColor="background1"/>
                <w:sz w:val="18"/>
                <w:szCs w:val="18"/>
                <w:lang w:eastAsia="zh-CN"/>
              </w:rPr>
            </w:pPr>
            <w:r w:rsidRPr="00442721">
              <w:rPr>
                <w:rFonts w:asciiTheme="minorHAnsi" w:eastAsiaTheme="minorEastAsia" w:hAnsiTheme="minorHAnsi" w:cstheme="minorHAnsi"/>
                <w:b/>
                <w:color w:val="FFFFFF" w:themeColor="background1"/>
                <w:sz w:val="18"/>
                <w:szCs w:val="18"/>
                <w:lang w:eastAsia="zh-CN"/>
              </w:rPr>
              <w:t xml:space="preserve">1.1.1 </w:t>
            </w:r>
          </w:p>
        </w:tc>
      </w:tr>
      <w:tr w:rsidR="00266B28" w:rsidRPr="00442721" w:rsidTr="00266B28">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152" w:type="pct"/>
            <w:gridSpan w:val="2"/>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Descrizione</w:t>
            </w:r>
          </w:p>
        </w:tc>
        <w:tc>
          <w:tcPr>
            <w:tcW w:w="3848" w:type="pct"/>
            <w:gridSpan w:val="5"/>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nfStyle w:val="000000100000" w:firstRow="0" w:lastRow="0" w:firstColumn="0" w:lastColumn="0" w:oddVBand="0" w:evenVBand="0" w:oddHBand="1" w:evenHBand="0" w:firstRowFirstColumn="0" w:firstRowLastColumn="0" w:lastRowFirstColumn="0" w:lastRowLastColumn="0"/>
              <w:rPr>
                <w:rFonts w:eastAsiaTheme="minorEastAsia"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xml:space="preserve">Lorem ipsum </w:t>
            </w:r>
            <w:proofErr w:type="spellStart"/>
            <w:r w:rsidRPr="00442721">
              <w:rPr>
                <w:rFonts w:asciiTheme="minorHAnsi" w:eastAsiaTheme="minorEastAsia" w:hAnsiTheme="minorHAnsi" w:cstheme="minorHAnsi"/>
                <w:color w:val="1F497D" w:themeColor="text2"/>
                <w:sz w:val="18"/>
                <w:szCs w:val="18"/>
                <w:lang w:eastAsia="zh-CN"/>
              </w:rPr>
              <w:t>dolor</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sit</w:t>
            </w:r>
            <w:proofErr w:type="spellEnd"/>
            <w:r w:rsidRPr="00442721">
              <w:rPr>
                <w:rFonts w:asciiTheme="minorHAnsi" w:eastAsiaTheme="minorEastAsia" w:hAnsiTheme="minorHAnsi" w:cstheme="minorHAnsi"/>
                <w:color w:val="1F497D" w:themeColor="text2"/>
                <w:sz w:val="18"/>
                <w:szCs w:val="18"/>
                <w:lang w:eastAsia="zh-CN"/>
              </w:rPr>
              <w:t xml:space="preserve"> amet, consectetur adipisci elit, sed eiusmod tempor incidunt ut labore et dolore magna aliqua. Ut </w:t>
            </w:r>
            <w:proofErr w:type="spellStart"/>
            <w:r w:rsidRPr="00442721">
              <w:rPr>
                <w:rFonts w:asciiTheme="minorHAnsi" w:eastAsiaTheme="minorEastAsia" w:hAnsiTheme="minorHAnsi" w:cstheme="minorHAnsi"/>
                <w:color w:val="1F497D" w:themeColor="text2"/>
                <w:sz w:val="18"/>
                <w:szCs w:val="18"/>
                <w:lang w:eastAsia="zh-CN"/>
              </w:rPr>
              <w:t>enim</w:t>
            </w:r>
            <w:proofErr w:type="spellEnd"/>
            <w:r w:rsidRPr="00442721">
              <w:rPr>
                <w:rFonts w:asciiTheme="minorHAnsi" w:eastAsiaTheme="minorEastAsia" w:hAnsiTheme="minorHAnsi" w:cstheme="minorHAnsi"/>
                <w:color w:val="1F497D" w:themeColor="text2"/>
                <w:sz w:val="18"/>
                <w:szCs w:val="18"/>
                <w:lang w:eastAsia="zh-CN"/>
              </w:rPr>
              <w:t xml:space="preserve"> ad </w:t>
            </w:r>
            <w:proofErr w:type="spellStart"/>
            <w:r w:rsidRPr="00442721">
              <w:rPr>
                <w:rFonts w:asciiTheme="minorHAnsi" w:eastAsiaTheme="minorEastAsia" w:hAnsiTheme="minorHAnsi" w:cstheme="minorHAnsi"/>
                <w:color w:val="1F497D" w:themeColor="text2"/>
                <w:sz w:val="18"/>
                <w:szCs w:val="18"/>
                <w:lang w:eastAsia="zh-CN"/>
              </w:rPr>
              <w:t>minim</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veniam</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quis</w:t>
            </w:r>
            <w:proofErr w:type="spellEnd"/>
            <w:r w:rsidRPr="00442721">
              <w:rPr>
                <w:rFonts w:asciiTheme="minorHAnsi" w:eastAsiaTheme="minorEastAsia" w:hAnsiTheme="minorHAnsi" w:cstheme="minorHAnsi"/>
                <w:color w:val="1F497D" w:themeColor="text2"/>
                <w:sz w:val="18"/>
                <w:szCs w:val="18"/>
                <w:lang w:eastAsia="zh-CN"/>
              </w:rPr>
              <w:t xml:space="preserve"> nostrum </w:t>
            </w:r>
            <w:proofErr w:type="spellStart"/>
            <w:r w:rsidRPr="00442721">
              <w:rPr>
                <w:rFonts w:asciiTheme="minorHAnsi" w:eastAsiaTheme="minorEastAsia" w:hAnsiTheme="minorHAnsi" w:cstheme="minorHAnsi"/>
                <w:color w:val="1F497D" w:themeColor="text2"/>
                <w:sz w:val="18"/>
                <w:szCs w:val="18"/>
                <w:lang w:eastAsia="zh-CN"/>
              </w:rPr>
              <w:t>exercitationem</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ullam</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corporis</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suscipit</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laboriosam</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nisi</w:t>
            </w:r>
            <w:proofErr w:type="spellEnd"/>
            <w:r w:rsidRPr="00442721">
              <w:rPr>
                <w:rFonts w:asciiTheme="minorHAnsi" w:eastAsiaTheme="minorEastAsia" w:hAnsiTheme="minorHAnsi" w:cstheme="minorHAnsi"/>
                <w:color w:val="1F497D" w:themeColor="text2"/>
                <w:sz w:val="18"/>
                <w:szCs w:val="18"/>
                <w:lang w:eastAsia="zh-CN"/>
              </w:rPr>
              <w:t xml:space="preserve"> ut </w:t>
            </w:r>
            <w:proofErr w:type="spellStart"/>
            <w:r w:rsidRPr="00442721">
              <w:rPr>
                <w:rFonts w:asciiTheme="minorHAnsi" w:eastAsiaTheme="minorEastAsia" w:hAnsiTheme="minorHAnsi" w:cstheme="minorHAnsi"/>
                <w:color w:val="1F497D" w:themeColor="text2"/>
                <w:sz w:val="18"/>
                <w:szCs w:val="18"/>
                <w:lang w:eastAsia="zh-CN"/>
              </w:rPr>
              <w:t>aliquid</w:t>
            </w:r>
            <w:proofErr w:type="spellEnd"/>
            <w:r w:rsidRPr="00442721">
              <w:rPr>
                <w:rFonts w:asciiTheme="minorHAnsi" w:eastAsiaTheme="minorEastAsia" w:hAnsiTheme="minorHAnsi" w:cstheme="minorHAnsi"/>
                <w:color w:val="1F497D" w:themeColor="text2"/>
                <w:sz w:val="18"/>
                <w:szCs w:val="18"/>
                <w:lang w:eastAsia="zh-CN"/>
              </w:rPr>
              <w:t xml:space="preserve"> ex ea </w:t>
            </w:r>
            <w:proofErr w:type="spellStart"/>
            <w:r w:rsidRPr="00442721">
              <w:rPr>
                <w:rFonts w:asciiTheme="minorHAnsi" w:eastAsiaTheme="minorEastAsia" w:hAnsiTheme="minorHAnsi" w:cstheme="minorHAnsi"/>
                <w:color w:val="1F497D" w:themeColor="text2"/>
                <w:sz w:val="18"/>
                <w:szCs w:val="18"/>
                <w:lang w:eastAsia="zh-CN"/>
              </w:rPr>
              <w:t>commodi</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consequatur</w:t>
            </w:r>
            <w:proofErr w:type="spellEnd"/>
            <w:r w:rsidRPr="00442721">
              <w:rPr>
                <w:rFonts w:asciiTheme="minorHAnsi" w:eastAsiaTheme="minorEastAsia" w:hAnsiTheme="minorHAnsi" w:cstheme="minorHAnsi"/>
                <w:color w:val="1F497D" w:themeColor="text2"/>
                <w:sz w:val="18"/>
                <w:szCs w:val="18"/>
                <w:lang w:eastAsia="zh-CN"/>
              </w:rPr>
              <w:t>.</w:t>
            </w:r>
          </w:p>
        </w:tc>
      </w:tr>
      <w:tr w:rsidR="00266B28" w:rsidRPr="00442721" w:rsidTr="00266B28">
        <w:trPr>
          <w:trHeight w:val="374"/>
        </w:trPr>
        <w:tc>
          <w:tcPr>
            <w:cnfStyle w:val="001000000000" w:firstRow="0" w:lastRow="0" w:firstColumn="1" w:lastColumn="0" w:oddVBand="0" w:evenVBand="0" w:oddHBand="0" w:evenHBand="0" w:firstRowFirstColumn="0" w:firstRowLastColumn="0" w:lastRowFirstColumn="0" w:lastRowLastColumn="0"/>
            <w:tcW w:w="1152" w:type="pct"/>
            <w:gridSpan w:val="2"/>
            <w:tcBorders>
              <w:top w:val="single" w:sz="2" w:space="0" w:color="7BA0CD" w:themeColor="accent1" w:themeTint="BF"/>
              <w:left w:val="single" w:sz="2" w:space="0" w:color="7BA0CD" w:themeColor="accent1" w:themeTint="BF"/>
              <w:bottom w:val="single" w:sz="18" w:space="0" w:color="7BA0CD" w:themeColor="accent1" w:themeTint="BF"/>
              <w:right w:val="single" w:sz="2" w:space="0" w:color="7BA0CD" w:themeColor="accent1" w:themeTint="BF"/>
            </w:tcBorders>
            <w:shd w:val="clear" w:color="auto" w:fill="DBE5F1" w:themeFill="accent1" w:themeFillTint="33"/>
            <w:vAlign w:val="center"/>
            <w:hideMark/>
          </w:tcPr>
          <w:p w:rsidR="00266B28" w:rsidRPr="00442721" w:rsidRDefault="00266B28" w:rsidP="00266B28">
            <w:pPr>
              <w:widowControl w:val="0"/>
              <w:contextualSpacing/>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xml:space="preserve">Risorse economiche </w:t>
            </w:r>
          </w:p>
        </w:tc>
        <w:tc>
          <w:tcPr>
            <w:tcW w:w="3848" w:type="pct"/>
            <w:gridSpan w:val="5"/>
            <w:tcBorders>
              <w:top w:val="single" w:sz="2" w:space="0" w:color="7BA0CD" w:themeColor="accent1" w:themeTint="BF"/>
              <w:left w:val="single" w:sz="2" w:space="0" w:color="7BA0CD" w:themeColor="accent1" w:themeTint="BF"/>
              <w:bottom w:val="single" w:sz="18" w:space="0" w:color="7BA0CD" w:themeColor="accent1" w:themeTint="BF"/>
              <w:right w:val="single" w:sz="2" w:space="0" w:color="7BA0CD" w:themeColor="accent1" w:themeTint="BF"/>
            </w:tcBorders>
            <w:shd w:val="clear" w:color="auto" w:fill="DBE5F1" w:themeFill="accent1" w:themeFillTint="33"/>
            <w:vAlign w:val="center"/>
            <w:hideMark/>
          </w:tcPr>
          <w:p w:rsidR="00266B28" w:rsidRPr="00442721" w:rsidRDefault="00266B28" w:rsidP="00266B28">
            <w:pPr>
              <w:widowControl w:val="0"/>
              <w:cnfStyle w:val="000000000000" w:firstRow="0" w:lastRow="0" w:firstColumn="0" w:lastColumn="0" w:oddVBand="0" w:evenVBand="0" w:oddHBand="0" w:evenHBand="0" w:firstRowFirstColumn="0" w:firstRowLastColumn="0" w:lastRowFirstColumn="0" w:lastRowLastColumn="0"/>
              <w:rPr>
                <w:rFonts w:eastAsiaTheme="minorEastAsia"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Euro</w:t>
            </w:r>
          </w:p>
        </w:tc>
      </w:tr>
      <w:tr w:rsidR="00266B28" w:rsidRPr="00442721" w:rsidTr="00266B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52" w:type="pct"/>
            <w:gridSpan w:val="2"/>
            <w:tcBorders>
              <w:top w:val="single" w:sz="1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ontextualSpacing/>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Indicatore</w:t>
            </w:r>
          </w:p>
        </w:tc>
        <w:tc>
          <w:tcPr>
            <w:tcW w:w="3085" w:type="pct"/>
            <w:gridSpan w:val="3"/>
            <w:tcBorders>
              <w:top w:val="single" w:sz="1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color w:val="1F497D" w:themeColor="text2"/>
                <w:sz w:val="18"/>
                <w:szCs w:val="18"/>
                <w:lang w:eastAsia="zh-CN"/>
              </w:rPr>
            </w:pPr>
            <w:r w:rsidRPr="00442721">
              <w:rPr>
                <w:rFonts w:asciiTheme="minorHAnsi" w:eastAsiaTheme="minorEastAsia" w:hAnsiTheme="minorHAnsi" w:cstheme="minorHAnsi"/>
                <w:b/>
                <w:color w:val="1F497D" w:themeColor="text2"/>
                <w:sz w:val="18"/>
                <w:szCs w:val="18"/>
                <w:lang w:eastAsia="zh-CN"/>
              </w:rPr>
              <w:t>Algoritmo</w:t>
            </w:r>
          </w:p>
        </w:tc>
        <w:tc>
          <w:tcPr>
            <w:tcW w:w="763" w:type="pct"/>
            <w:gridSpan w:val="2"/>
            <w:tcBorders>
              <w:top w:val="single" w:sz="1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1F497D" w:themeColor="text2"/>
                <w:sz w:val="18"/>
                <w:szCs w:val="18"/>
                <w:lang w:eastAsia="zh-CN"/>
              </w:rPr>
            </w:pPr>
            <w:r w:rsidRPr="00442721">
              <w:rPr>
                <w:rFonts w:asciiTheme="minorHAnsi" w:eastAsiaTheme="minorEastAsia" w:hAnsiTheme="minorHAnsi" w:cstheme="minorHAnsi"/>
                <w:b/>
                <w:color w:val="1F497D" w:themeColor="text2"/>
                <w:sz w:val="18"/>
                <w:szCs w:val="18"/>
                <w:lang w:eastAsia="zh-CN"/>
              </w:rPr>
              <w:t>Target anno n+1</w:t>
            </w:r>
          </w:p>
        </w:tc>
      </w:tr>
      <w:tr w:rsidR="00266B28" w:rsidRPr="00442721" w:rsidTr="00266B28">
        <w:trPr>
          <w:trHeight w:val="575"/>
        </w:trPr>
        <w:tc>
          <w:tcPr>
            <w:cnfStyle w:val="001000000000" w:firstRow="0" w:lastRow="0" w:firstColumn="1" w:lastColumn="0" w:oddVBand="0" w:evenVBand="0" w:oddHBand="0" w:evenHBand="0" w:firstRowFirstColumn="0" w:firstRowLastColumn="0" w:lastRowFirstColumn="0" w:lastRowLastColumn="0"/>
            <w:tcW w:w="1152" w:type="pct"/>
            <w:gridSpan w:val="2"/>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w:t>
            </w:r>
          </w:p>
        </w:tc>
        <w:tc>
          <w:tcPr>
            <w:tcW w:w="3085" w:type="pct"/>
            <w:gridSpan w:val="3"/>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 ………………..</w:t>
            </w:r>
          </w:p>
        </w:tc>
        <w:tc>
          <w:tcPr>
            <w:tcW w:w="763" w:type="pct"/>
            <w:gridSpan w:val="2"/>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1</w:t>
            </w:r>
          </w:p>
        </w:tc>
      </w:tr>
      <w:tr w:rsidR="00266B28" w:rsidRPr="00442721" w:rsidTr="00266B28">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152" w:type="pct"/>
            <w:gridSpan w:val="2"/>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w:t>
            </w:r>
          </w:p>
        </w:tc>
        <w:tc>
          <w:tcPr>
            <w:tcW w:w="3085" w:type="pct"/>
            <w:gridSpan w:val="3"/>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 …………………</w:t>
            </w:r>
          </w:p>
        </w:tc>
        <w:tc>
          <w:tcPr>
            <w:tcW w:w="763" w:type="pct"/>
            <w:gridSpan w:val="2"/>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1</w:t>
            </w:r>
          </w:p>
        </w:tc>
      </w:tr>
      <w:tr w:rsidR="00266B28" w:rsidRPr="00442721" w:rsidTr="00266B28">
        <w:trPr>
          <w:trHeight w:val="214"/>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FFFFFF" w:themeFill="background1"/>
            <w:vAlign w:val="center"/>
          </w:tcPr>
          <w:p w:rsidR="00266B28" w:rsidRPr="00442721" w:rsidRDefault="00266B28" w:rsidP="00266B28">
            <w:pPr>
              <w:widowControl w:val="0"/>
              <w:rPr>
                <w:rFonts w:eastAsiaTheme="minorEastAsia" w:cstheme="minorHAnsi"/>
                <w:color w:val="1F497D" w:themeColor="text2"/>
                <w:sz w:val="18"/>
                <w:szCs w:val="18"/>
                <w:lang w:eastAsia="zh-CN"/>
              </w:rPr>
            </w:pPr>
          </w:p>
        </w:tc>
      </w:tr>
      <w:tr w:rsidR="00266B28" w:rsidRPr="00442721" w:rsidTr="00266B2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152" w:type="pct"/>
            <w:gridSpan w:val="2"/>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548DD4" w:themeFill="text2" w:themeFillTint="99"/>
            <w:vAlign w:val="center"/>
            <w:hideMark/>
          </w:tcPr>
          <w:p w:rsidR="00266B28" w:rsidRPr="00442721" w:rsidRDefault="00266B28" w:rsidP="00266B28">
            <w:pPr>
              <w:widowControl w:val="0"/>
              <w:rPr>
                <w:rFonts w:asciiTheme="minorHAnsi" w:eastAsiaTheme="minorEastAsia" w:hAnsiTheme="minorHAnsi" w:cstheme="minorHAnsi"/>
                <w:color w:val="FFFFFF" w:themeColor="background1"/>
                <w:sz w:val="18"/>
                <w:szCs w:val="18"/>
                <w:lang w:eastAsia="zh-CN"/>
              </w:rPr>
            </w:pPr>
            <w:r w:rsidRPr="00442721">
              <w:rPr>
                <w:rFonts w:asciiTheme="minorHAnsi" w:eastAsiaTheme="minorEastAsia" w:hAnsiTheme="minorHAnsi" w:cstheme="minorHAnsi"/>
                <w:color w:val="FFFFFF" w:themeColor="background1"/>
                <w:sz w:val="18"/>
                <w:szCs w:val="18"/>
                <w:lang w:eastAsia="zh-CN"/>
              </w:rPr>
              <w:t>Obiettivo operativo</w:t>
            </w:r>
          </w:p>
        </w:tc>
        <w:tc>
          <w:tcPr>
            <w:tcW w:w="3848" w:type="pct"/>
            <w:gridSpan w:val="5"/>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548DD4" w:themeFill="text2" w:themeFillTint="99"/>
            <w:vAlign w:val="center"/>
            <w:hideMark/>
          </w:tcPr>
          <w:p w:rsidR="00266B28" w:rsidRPr="00442721" w:rsidRDefault="00266B28" w:rsidP="00266B28">
            <w:pPr>
              <w:widowControl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color w:val="FFFFFF" w:themeColor="background1"/>
                <w:sz w:val="18"/>
                <w:szCs w:val="18"/>
                <w:lang w:eastAsia="zh-CN"/>
              </w:rPr>
            </w:pPr>
            <w:r w:rsidRPr="00442721">
              <w:rPr>
                <w:rFonts w:asciiTheme="minorHAnsi" w:eastAsiaTheme="minorEastAsia" w:hAnsiTheme="minorHAnsi" w:cstheme="minorHAnsi"/>
                <w:b/>
                <w:color w:val="FFFFFF" w:themeColor="background1"/>
                <w:sz w:val="18"/>
                <w:szCs w:val="18"/>
                <w:lang w:eastAsia="zh-CN"/>
              </w:rPr>
              <w:t>1.1.2</w:t>
            </w:r>
          </w:p>
        </w:tc>
      </w:tr>
      <w:tr w:rsidR="00266B28" w:rsidRPr="00442721" w:rsidTr="00266B28">
        <w:trPr>
          <w:trHeight w:val="533"/>
        </w:trPr>
        <w:tc>
          <w:tcPr>
            <w:cnfStyle w:val="001000000000" w:firstRow="0" w:lastRow="0" w:firstColumn="1" w:lastColumn="0" w:oddVBand="0" w:evenVBand="0" w:oddHBand="0" w:evenHBand="0" w:firstRowFirstColumn="0" w:firstRowLastColumn="0" w:lastRowFirstColumn="0" w:lastRowLastColumn="0"/>
            <w:tcW w:w="1152" w:type="pct"/>
            <w:gridSpan w:val="2"/>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Descrizione</w:t>
            </w:r>
          </w:p>
        </w:tc>
        <w:tc>
          <w:tcPr>
            <w:tcW w:w="3848" w:type="pct"/>
            <w:gridSpan w:val="5"/>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nfStyle w:val="000000000000" w:firstRow="0" w:lastRow="0" w:firstColumn="0" w:lastColumn="0" w:oddVBand="0" w:evenVBand="0" w:oddHBand="0" w:evenHBand="0" w:firstRowFirstColumn="0" w:firstRowLastColumn="0" w:lastRowFirstColumn="0" w:lastRowLastColumn="0"/>
              <w:rPr>
                <w:rFonts w:eastAsiaTheme="minorEastAsia"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xml:space="preserve">Lorem ipsum </w:t>
            </w:r>
            <w:proofErr w:type="spellStart"/>
            <w:r w:rsidRPr="00442721">
              <w:rPr>
                <w:rFonts w:asciiTheme="minorHAnsi" w:eastAsiaTheme="minorEastAsia" w:hAnsiTheme="minorHAnsi" w:cstheme="minorHAnsi"/>
                <w:color w:val="1F497D" w:themeColor="text2"/>
                <w:sz w:val="18"/>
                <w:szCs w:val="18"/>
                <w:lang w:eastAsia="zh-CN"/>
              </w:rPr>
              <w:t>dolor</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sit</w:t>
            </w:r>
            <w:proofErr w:type="spellEnd"/>
            <w:r w:rsidRPr="00442721">
              <w:rPr>
                <w:rFonts w:asciiTheme="minorHAnsi" w:eastAsiaTheme="minorEastAsia" w:hAnsiTheme="minorHAnsi" w:cstheme="minorHAnsi"/>
                <w:color w:val="1F497D" w:themeColor="text2"/>
                <w:sz w:val="18"/>
                <w:szCs w:val="18"/>
                <w:lang w:eastAsia="zh-CN"/>
              </w:rPr>
              <w:t xml:space="preserve"> amet, consectetur adipisci elit, sed eiusmod tempor incidunt ut labore et dolore magna aliqua. Ut </w:t>
            </w:r>
            <w:proofErr w:type="spellStart"/>
            <w:r w:rsidRPr="00442721">
              <w:rPr>
                <w:rFonts w:asciiTheme="minorHAnsi" w:eastAsiaTheme="minorEastAsia" w:hAnsiTheme="minorHAnsi" w:cstheme="minorHAnsi"/>
                <w:color w:val="1F497D" w:themeColor="text2"/>
                <w:sz w:val="18"/>
                <w:szCs w:val="18"/>
                <w:lang w:eastAsia="zh-CN"/>
              </w:rPr>
              <w:t>enim</w:t>
            </w:r>
            <w:proofErr w:type="spellEnd"/>
            <w:r w:rsidRPr="00442721">
              <w:rPr>
                <w:rFonts w:asciiTheme="minorHAnsi" w:eastAsiaTheme="minorEastAsia" w:hAnsiTheme="minorHAnsi" w:cstheme="minorHAnsi"/>
                <w:color w:val="1F497D" w:themeColor="text2"/>
                <w:sz w:val="18"/>
                <w:szCs w:val="18"/>
                <w:lang w:eastAsia="zh-CN"/>
              </w:rPr>
              <w:t xml:space="preserve"> ad </w:t>
            </w:r>
            <w:proofErr w:type="spellStart"/>
            <w:r w:rsidRPr="00442721">
              <w:rPr>
                <w:rFonts w:asciiTheme="minorHAnsi" w:eastAsiaTheme="minorEastAsia" w:hAnsiTheme="minorHAnsi" w:cstheme="minorHAnsi"/>
                <w:color w:val="1F497D" w:themeColor="text2"/>
                <w:sz w:val="18"/>
                <w:szCs w:val="18"/>
                <w:lang w:eastAsia="zh-CN"/>
              </w:rPr>
              <w:t>minim</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veniam</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quis</w:t>
            </w:r>
            <w:proofErr w:type="spellEnd"/>
            <w:r w:rsidRPr="00442721">
              <w:rPr>
                <w:rFonts w:asciiTheme="minorHAnsi" w:eastAsiaTheme="minorEastAsia" w:hAnsiTheme="minorHAnsi" w:cstheme="minorHAnsi"/>
                <w:color w:val="1F497D" w:themeColor="text2"/>
                <w:sz w:val="18"/>
                <w:szCs w:val="18"/>
                <w:lang w:eastAsia="zh-CN"/>
              </w:rPr>
              <w:t xml:space="preserve"> nostrum </w:t>
            </w:r>
            <w:proofErr w:type="spellStart"/>
            <w:r w:rsidRPr="00442721">
              <w:rPr>
                <w:rFonts w:asciiTheme="minorHAnsi" w:eastAsiaTheme="minorEastAsia" w:hAnsiTheme="minorHAnsi" w:cstheme="minorHAnsi"/>
                <w:color w:val="1F497D" w:themeColor="text2"/>
                <w:sz w:val="18"/>
                <w:szCs w:val="18"/>
                <w:lang w:eastAsia="zh-CN"/>
              </w:rPr>
              <w:t>exercitationem</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ullam</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corporis</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suscipit</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laboriosam</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nisi</w:t>
            </w:r>
            <w:proofErr w:type="spellEnd"/>
            <w:r w:rsidRPr="00442721">
              <w:rPr>
                <w:rFonts w:asciiTheme="minorHAnsi" w:eastAsiaTheme="minorEastAsia" w:hAnsiTheme="minorHAnsi" w:cstheme="minorHAnsi"/>
                <w:color w:val="1F497D" w:themeColor="text2"/>
                <w:sz w:val="18"/>
                <w:szCs w:val="18"/>
                <w:lang w:eastAsia="zh-CN"/>
              </w:rPr>
              <w:t xml:space="preserve"> ut </w:t>
            </w:r>
            <w:proofErr w:type="spellStart"/>
            <w:r w:rsidRPr="00442721">
              <w:rPr>
                <w:rFonts w:asciiTheme="minorHAnsi" w:eastAsiaTheme="minorEastAsia" w:hAnsiTheme="minorHAnsi" w:cstheme="minorHAnsi"/>
                <w:color w:val="1F497D" w:themeColor="text2"/>
                <w:sz w:val="18"/>
                <w:szCs w:val="18"/>
                <w:lang w:eastAsia="zh-CN"/>
              </w:rPr>
              <w:t>aliquid</w:t>
            </w:r>
            <w:proofErr w:type="spellEnd"/>
            <w:r w:rsidRPr="00442721">
              <w:rPr>
                <w:rFonts w:asciiTheme="minorHAnsi" w:eastAsiaTheme="minorEastAsia" w:hAnsiTheme="minorHAnsi" w:cstheme="minorHAnsi"/>
                <w:color w:val="1F497D" w:themeColor="text2"/>
                <w:sz w:val="18"/>
                <w:szCs w:val="18"/>
                <w:lang w:eastAsia="zh-CN"/>
              </w:rPr>
              <w:t xml:space="preserve"> ex ea </w:t>
            </w:r>
            <w:proofErr w:type="spellStart"/>
            <w:r w:rsidRPr="00442721">
              <w:rPr>
                <w:rFonts w:asciiTheme="minorHAnsi" w:eastAsiaTheme="minorEastAsia" w:hAnsiTheme="minorHAnsi" w:cstheme="minorHAnsi"/>
                <w:color w:val="1F497D" w:themeColor="text2"/>
                <w:sz w:val="18"/>
                <w:szCs w:val="18"/>
                <w:lang w:eastAsia="zh-CN"/>
              </w:rPr>
              <w:t>commodi</w:t>
            </w:r>
            <w:proofErr w:type="spellEnd"/>
            <w:r w:rsidRPr="00442721">
              <w:rPr>
                <w:rFonts w:asciiTheme="minorHAnsi" w:eastAsiaTheme="minorEastAsia" w:hAnsiTheme="minorHAnsi" w:cstheme="minorHAnsi"/>
                <w:color w:val="1F497D" w:themeColor="text2"/>
                <w:sz w:val="18"/>
                <w:szCs w:val="18"/>
                <w:lang w:eastAsia="zh-CN"/>
              </w:rPr>
              <w:t xml:space="preserve"> </w:t>
            </w:r>
            <w:proofErr w:type="spellStart"/>
            <w:r w:rsidRPr="00442721">
              <w:rPr>
                <w:rFonts w:asciiTheme="minorHAnsi" w:eastAsiaTheme="minorEastAsia" w:hAnsiTheme="minorHAnsi" w:cstheme="minorHAnsi"/>
                <w:color w:val="1F497D" w:themeColor="text2"/>
                <w:sz w:val="18"/>
                <w:szCs w:val="18"/>
                <w:lang w:eastAsia="zh-CN"/>
              </w:rPr>
              <w:t>consequatur</w:t>
            </w:r>
            <w:proofErr w:type="spellEnd"/>
            <w:r w:rsidRPr="00442721">
              <w:rPr>
                <w:rFonts w:asciiTheme="minorHAnsi" w:eastAsiaTheme="minorEastAsia" w:hAnsiTheme="minorHAnsi" w:cstheme="minorHAnsi"/>
                <w:color w:val="1F497D" w:themeColor="text2"/>
                <w:sz w:val="18"/>
                <w:szCs w:val="18"/>
                <w:lang w:eastAsia="zh-CN"/>
              </w:rPr>
              <w:t>.</w:t>
            </w:r>
          </w:p>
        </w:tc>
      </w:tr>
      <w:tr w:rsidR="00266B28" w:rsidRPr="00442721" w:rsidTr="00266B2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52" w:type="pct"/>
            <w:gridSpan w:val="2"/>
            <w:tcBorders>
              <w:top w:val="single" w:sz="8" w:space="0" w:color="7BA0CD" w:themeColor="accent1" w:themeTint="BF"/>
              <w:left w:val="single" w:sz="8" w:space="0" w:color="7BA0CD" w:themeColor="accent1" w:themeTint="BF"/>
              <w:bottom w:val="single" w:sz="1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ontextualSpacing/>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xml:space="preserve">Risorse economiche </w:t>
            </w:r>
          </w:p>
        </w:tc>
        <w:tc>
          <w:tcPr>
            <w:tcW w:w="3848" w:type="pct"/>
            <w:gridSpan w:val="5"/>
            <w:tcBorders>
              <w:top w:val="single" w:sz="8" w:space="0" w:color="7BA0CD" w:themeColor="accent1" w:themeTint="BF"/>
              <w:left w:val="single" w:sz="8" w:space="0" w:color="7BA0CD" w:themeColor="accent1" w:themeTint="BF"/>
              <w:bottom w:val="single" w:sz="1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nfStyle w:val="000000100000" w:firstRow="0" w:lastRow="0" w:firstColumn="0" w:lastColumn="0" w:oddVBand="0" w:evenVBand="0" w:oddHBand="1" w:evenHBand="0" w:firstRowFirstColumn="0" w:firstRowLastColumn="0" w:lastRowFirstColumn="0" w:lastRowLastColumn="0"/>
              <w:rPr>
                <w:rFonts w:eastAsiaTheme="minorEastAsia"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Euro</w:t>
            </w:r>
          </w:p>
        </w:tc>
      </w:tr>
      <w:tr w:rsidR="00266B28" w:rsidRPr="00442721" w:rsidTr="00266B28">
        <w:trPr>
          <w:trHeight w:val="110"/>
        </w:trPr>
        <w:tc>
          <w:tcPr>
            <w:cnfStyle w:val="001000000000" w:firstRow="0" w:lastRow="0" w:firstColumn="1" w:lastColumn="0" w:oddVBand="0" w:evenVBand="0" w:oddHBand="0" w:evenHBand="0" w:firstRowFirstColumn="0" w:firstRowLastColumn="0" w:lastRowFirstColumn="0" w:lastRowLastColumn="0"/>
            <w:tcW w:w="1152" w:type="pct"/>
            <w:gridSpan w:val="2"/>
            <w:tcBorders>
              <w:top w:val="single" w:sz="1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ontextualSpacing/>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Indicatore</w:t>
            </w:r>
          </w:p>
        </w:tc>
        <w:tc>
          <w:tcPr>
            <w:tcW w:w="3085" w:type="pct"/>
            <w:gridSpan w:val="3"/>
            <w:tcBorders>
              <w:top w:val="single" w:sz="1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color w:val="1F497D" w:themeColor="text2"/>
                <w:sz w:val="18"/>
                <w:szCs w:val="18"/>
                <w:lang w:eastAsia="zh-CN"/>
              </w:rPr>
            </w:pPr>
            <w:r w:rsidRPr="00442721">
              <w:rPr>
                <w:rFonts w:asciiTheme="minorHAnsi" w:eastAsiaTheme="minorEastAsia" w:hAnsiTheme="minorHAnsi" w:cstheme="minorHAnsi"/>
                <w:b/>
                <w:color w:val="1F497D" w:themeColor="text2"/>
                <w:sz w:val="18"/>
                <w:szCs w:val="18"/>
                <w:lang w:eastAsia="zh-CN"/>
              </w:rPr>
              <w:t>Algoritmo</w:t>
            </w:r>
          </w:p>
        </w:tc>
        <w:tc>
          <w:tcPr>
            <w:tcW w:w="763" w:type="pct"/>
            <w:gridSpan w:val="2"/>
            <w:tcBorders>
              <w:top w:val="single" w:sz="1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b/>
                <w:color w:val="1F497D" w:themeColor="text2"/>
                <w:sz w:val="18"/>
                <w:szCs w:val="18"/>
                <w:lang w:eastAsia="zh-CN"/>
              </w:rPr>
            </w:pPr>
            <w:r w:rsidRPr="00442721">
              <w:rPr>
                <w:rFonts w:asciiTheme="minorHAnsi" w:eastAsiaTheme="minorEastAsia" w:hAnsiTheme="minorHAnsi" w:cstheme="minorHAnsi"/>
                <w:b/>
                <w:color w:val="1F497D" w:themeColor="text2"/>
                <w:sz w:val="18"/>
                <w:szCs w:val="18"/>
                <w:lang w:eastAsia="zh-CN"/>
              </w:rPr>
              <w:t>Target anno n+1</w:t>
            </w:r>
          </w:p>
        </w:tc>
      </w:tr>
      <w:tr w:rsidR="00266B28" w:rsidRPr="00442721" w:rsidTr="00266B28">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152" w:type="pct"/>
            <w:gridSpan w:val="2"/>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ontextualSpacing/>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w:t>
            </w:r>
          </w:p>
        </w:tc>
        <w:tc>
          <w:tcPr>
            <w:tcW w:w="3085" w:type="pct"/>
            <w:gridSpan w:val="3"/>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 ……………….</w:t>
            </w:r>
          </w:p>
        </w:tc>
        <w:tc>
          <w:tcPr>
            <w:tcW w:w="763" w:type="pct"/>
            <w:gridSpan w:val="2"/>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vAlign w:val="center"/>
            <w:hideMark/>
          </w:tcPr>
          <w:p w:rsidR="00266B28" w:rsidRPr="00442721" w:rsidRDefault="00266B28" w:rsidP="00266B28">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color w:val="1F497D" w:themeColor="text2"/>
                <w:sz w:val="18"/>
                <w:szCs w:val="18"/>
                <w:lang w:eastAsia="zh-CN"/>
              </w:rPr>
            </w:pPr>
            <w:r w:rsidRPr="00442721">
              <w:rPr>
                <w:rFonts w:asciiTheme="minorHAnsi" w:eastAsiaTheme="minorEastAsia" w:hAnsiTheme="minorHAnsi" w:cstheme="minorHAnsi"/>
                <w:color w:val="1F497D" w:themeColor="text2"/>
                <w:sz w:val="18"/>
                <w:szCs w:val="18"/>
                <w:lang w:eastAsia="zh-CN"/>
              </w:rPr>
              <w:t>≥ 70%</w:t>
            </w:r>
          </w:p>
        </w:tc>
      </w:tr>
    </w:tbl>
    <w:p w:rsidR="00266B28" w:rsidRDefault="00266B28" w:rsidP="00266B28"/>
    <w:p w:rsidR="00266B28" w:rsidRDefault="00266B28" w:rsidP="00843A42">
      <w:pPr>
        <w:spacing w:after="0" w:line="200" w:lineRule="exact"/>
        <w:rPr>
          <w:lang w:val="it-IT"/>
        </w:rPr>
      </w:pPr>
    </w:p>
    <w:p w:rsidR="00266B28" w:rsidRDefault="00266B28">
      <w:pPr>
        <w:rPr>
          <w:lang w:val="it-IT"/>
        </w:rPr>
      </w:pPr>
      <w:r>
        <w:rPr>
          <w:lang w:val="it-IT"/>
        </w:rPr>
        <w:br w:type="page"/>
      </w:r>
    </w:p>
    <w:p w:rsidR="00266B28" w:rsidRDefault="00266B28" w:rsidP="00266B28">
      <w:pPr>
        <w:pStyle w:val="Titolo2"/>
      </w:pPr>
      <w:bookmarkStart w:id="26" w:name="_Toc528588674"/>
      <w:bookmarkStart w:id="27" w:name="_Toc528590856"/>
      <w:r w:rsidRPr="00F16436">
        <w:rPr>
          <w:highlight w:val="yellow"/>
        </w:rPr>
        <w:lastRenderedPageBreak/>
        <w:sym w:font="Wingdings" w:char="F0E0"/>
      </w:r>
      <w:r w:rsidRPr="00F16436">
        <w:rPr>
          <w:highlight w:val="yellow"/>
        </w:rPr>
        <w:t xml:space="preserve"> </w:t>
      </w:r>
      <w:proofErr w:type="spellStart"/>
      <w:r w:rsidRPr="00F16436">
        <w:rPr>
          <w:highlight w:val="yellow"/>
        </w:rPr>
        <w:t>Scheda</w:t>
      </w:r>
      <w:proofErr w:type="spellEnd"/>
      <w:r w:rsidRPr="00F16436">
        <w:rPr>
          <w:highlight w:val="yellow"/>
        </w:rPr>
        <w:t xml:space="preserve"> di </w:t>
      </w:r>
      <w:proofErr w:type="spellStart"/>
      <w:r w:rsidRPr="00F16436">
        <w:rPr>
          <w:highlight w:val="yellow"/>
        </w:rPr>
        <w:t>monitoraggio</w:t>
      </w:r>
      <w:proofErr w:type="spellEnd"/>
      <w:r w:rsidRPr="00F16436">
        <w:rPr>
          <w:highlight w:val="yellow"/>
        </w:rPr>
        <w:t xml:space="preserve"> e </w:t>
      </w:r>
      <w:proofErr w:type="spellStart"/>
      <w:r w:rsidRPr="00F16436">
        <w:rPr>
          <w:highlight w:val="yellow"/>
        </w:rPr>
        <w:t>valutazione</w:t>
      </w:r>
      <w:bookmarkEnd w:id="26"/>
      <w:proofErr w:type="spellEnd"/>
      <w:r w:rsidRPr="00F16436">
        <w:rPr>
          <w:highlight w:val="yellow"/>
        </w:rPr>
        <w:t xml:space="preserve"> </w:t>
      </w:r>
      <w:proofErr w:type="spellStart"/>
      <w:r w:rsidRPr="00F16436">
        <w:rPr>
          <w:highlight w:val="yellow"/>
        </w:rPr>
        <w:t>della</w:t>
      </w:r>
      <w:proofErr w:type="spellEnd"/>
      <w:r w:rsidRPr="00F16436">
        <w:rPr>
          <w:highlight w:val="yellow"/>
        </w:rPr>
        <w:t xml:space="preserve"> performance </w:t>
      </w:r>
      <w:proofErr w:type="spellStart"/>
      <w:r w:rsidRPr="00F16436">
        <w:rPr>
          <w:highlight w:val="yellow"/>
        </w:rPr>
        <w:t>organizzativa</w:t>
      </w:r>
      <w:bookmarkEnd w:id="27"/>
      <w:proofErr w:type="spellEnd"/>
    </w:p>
    <w:p w:rsidR="00266B28" w:rsidRDefault="00266B28" w:rsidP="00266B28">
      <w:pPr>
        <w:autoSpaceDE w:val="0"/>
        <w:autoSpaceDN w:val="0"/>
        <w:adjustRightInd w:val="0"/>
        <w:spacing w:before="120" w:after="120"/>
        <w:jc w:val="both"/>
      </w:pPr>
    </w:p>
    <w:tbl>
      <w:tblPr>
        <w:tblW w:w="5000" w:type="pct"/>
        <w:tblCellMar>
          <w:left w:w="70" w:type="dxa"/>
          <w:right w:w="70" w:type="dxa"/>
        </w:tblCellMar>
        <w:tblLook w:val="04A0" w:firstRow="1" w:lastRow="0" w:firstColumn="1" w:lastColumn="0" w:noHBand="0" w:noVBand="1"/>
      </w:tblPr>
      <w:tblGrid>
        <w:gridCol w:w="416"/>
        <w:gridCol w:w="416"/>
        <w:gridCol w:w="416"/>
        <w:gridCol w:w="548"/>
        <w:gridCol w:w="1641"/>
        <w:gridCol w:w="1966"/>
        <w:gridCol w:w="1457"/>
        <w:gridCol w:w="854"/>
        <w:gridCol w:w="850"/>
        <w:gridCol w:w="738"/>
        <w:gridCol w:w="842"/>
      </w:tblGrid>
      <w:tr w:rsidR="00266B28" w:rsidRPr="009479A9" w:rsidTr="00266B28">
        <w:trPr>
          <w:trHeight w:val="1699"/>
        </w:trPr>
        <w:tc>
          <w:tcPr>
            <w:tcW w:w="205" w:type="pct"/>
            <w:tcBorders>
              <w:top w:val="single" w:sz="2" w:space="0" w:color="7F7F7F" w:themeColor="text1" w:themeTint="80"/>
              <w:left w:val="single" w:sz="2" w:space="0" w:color="7F7F7F" w:themeColor="text1" w:themeTint="80"/>
              <w:bottom w:val="single" w:sz="2" w:space="0" w:color="7F7F7F" w:themeColor="text1" w:themeTint="80"/>
              <w:right w:val="nil"/>
            </w:tcBorders>
            <w:shd w:val="clear" w:color="auto" w:fill="D9D9D9" w:themeFill="background1" w:themeFillShade="D9"/>
            <w:textDirection w:val="btLr"/>
            <w:vAlign w:val="center"/>
            <w:hideMark/>
          </w:tcPr>
          <w:p w:rsidR="00266B28" w:rsidRPr="009479A9" w:rsidRDefault="00266B28" w:rsidP="00266B28">
            <w:pPr>
              <w:spacing w:after="0" w:line="240" w:lineRule="auto"/>
              <w:rPr>
                <w:rFonts w:ascii="Calibri" w:eastAsia="Times New Roman" w:hAnsi="Calibri" w:cs="Calibri"/>
                <w:b/>
                <w:color w:val="000000"/>
                <w:sz w:val="16"/>
                <w:szCs w:val="16"/>
              </w:rPr>
            </w:pPr>
            <w:r>
              <w:rPr>
                <w:rFonts w:ascii="Calibri" w:eastAsia="Times New Roman" w:hAnsi="Calibri" w:cs="Calibri"/>
                <w:b/>
                <w:color w:val="000000"/>
                <w:sz w:val="16"/>
                <w:szCs w:val="16"/>
              </w:rPr>
              <w:t>AMBITO STRATEGICO</w:t>
            </w:r>
          </w:p>
        </w:tc>
        <w:tc>
          <w:tcPr>
            <w:tcW w:w="205" w:type="pct"/>
            <w:tcBorders>
              <w:top w:val="single" w:sz="2" w:space="0" w:color="7F7F7F" w:themeColor="text1" w:themeTint="80"/>
              <w:left w:val="dashed" w:sz="4" w:space="0" w:color="008B8B"/>
              <w:bottom w:val="single" w:sz="2" w:space="0" w:color="7F7F7F" w:themeColor="text1" w:themeTint="80"/>
              <w:right w:val="nil"/>
            </w:tcBorders>
            <w:shd w:val="clear" w:color="auto" w:fill="D9D9D9" w:themeFill="background1" w:themeFillShade="D9"/>
            <w:textDirection w:val="btLr"/>
            <w:vAlign w:val="center"/>
            <w:hideMark/>
          </w:tcPr>
          <w:p w:rsidR="00266B28" w:rsidRPr="009479A9" w:rsidRDefault="00266B28" w:rsidP="00266B28">
            <w:pPr>
              <w:spacing w:after="0" w:line="240" w:lineRule="auto"/>
              <w:rPr>
                <w:rFonts w:ascii="Calibri" w:eastAsia="Times New Roman" w:hAnsi="Calibri" w:cs="Calibri"/>
                <w:b/>
                <w:color w:val="000000"/>
                <w:sz w:val="16"/>
                <w:szCs w:val="16"/>
              </w:rPr>
            </w:pPr>
            <w:r w:rsidRPr="009479A9">
              <w:rPr>
                <w:rFonts w:ascii="Calibri" w:eastAsia="Times New Roman" w:hAnsi="Calibri" w:cs="Calibri"/>
                <w:b/>
                <w:color w:val="000000"/>
                <w:sz w:val="16"/>
                <w:szCs w:val="16"/>
              </w:rPr>
              <w:t>OBIETTIVO STRATEGICO</w:t>
            </w:r>
          </w:p>
        </w:tc>
        <w:tc>
          <w:tcPr>
            <w:tcW w:w="205" w:type="pct"/>
            <w:tcBorders>
              <w:top w:val="single" w:sz="2" w:space="0" w:color="7F7F7F" w:themeColor="text1" w:themeTint="80"/>
              <w:left w:val="dashed" w:sz="4" w:space="0" w:color="008B8B"/>
              <w:bottom w:val="single" w:sz="2" w:space="0" w:color="7F7F7F" w:themeColor="text1" w:themeTint="80"/>
              <w:right w:val="nil"/>
            </w:tcBorders>
            <w:shd w:val="clear" w:color="auto" w:fill="D9D9D9" w:themeFill="background1" w:themeFillShade="D9"/>
            <w:textDirection w:val="btLr"/>
            <w:vAlign w:val="center"/>
            <w:hideMark/>
          </w:tcPr>
          <w:p w:rsidR="00266B28" w:rsidRPr="009479A9" w:rsidRDefault="00266B28" w:rsidP="00266B28">
            <w:pPr>
              <w:spacing w:after="0" w:line="240" w:lineRule="auto"/>
              <w:rPr>
                <w:rFonts w:ascii="Calibri" w:eastAsia="Times New Roman" w:hAnsi="Calibri" w:cs="Calibri"/>
                <w:b/>
                <w:color w:val="000000"/>
                <w:sz w:val="16"/>
                <w:szCs w:val="16"/>
              </w:rPr>
            </w:pPr>
            <w:r w:rsidRPr="009479A9">
              <w:rPr>
                <w:rFonts w:ascii="Calibri" w:eastAsia="Times New Roman" w:hAnsi="Calibri" w:cs="Calibri"/>
                <w:b/>
                <w:color w:val="000000"/>
                <w:sz w:val="16"/>
                <w:szCs w:val="16"/>
              </w:rPr>
              <w:t>OBIETTIVO OPERATIVO</w:t>
            </w:r>
          </w:p>
        </w:tc>
        <w:tc>
          <w:tcPr>
            <w:tcW w:w="270" w:type="pct"/>
            <w:tcBorders>
              <w:top w:val="single" w:sz="2" w:space="0" w:color="7F7F7F" w:themeColor="text1" w:themeTint="80"/>
              <w:left w:val="dashed" w:sz="4" w:space="0" w:color="008B8B"/>
              <w:bottom w:val="single" w:sz="2" w:space="0" w:color="7F7F7F" w:themeColor="text1" w:themeTint="80"/>
              <w:right w:val="nil"/>
            </w:tcBorders>
            <w:shd w:val="clear" w:color="auto" w:fill="D9D9D9" w:themeFill="background1" w:themeFillShade="D9"/>
            <w:textDirection w:val="btLr"/>
            <w:vAlign w:val="center"/>
            <w:hideMark/>
          </w:tcPr>
          <w:p w:rsidR="00266B28" w:rsidRPr="009479A9" w:rsidRDefault="00266B28" w:rsidP="00266B28">
            <w:pPr>
              <w:spacing w:after="0" w:line="240" w:lineRule="auto"/>
              <w:rPr>
                <w:rFonts w:ascii="Calibri" w:eastAsia="Times New Roman" w:hAnsi="Calibri" w:cs="Calibri"/>
                <w:b/>
                <w:color w:val="000000"/>
                <w:sz w:val="16"/>
                <w:szCs w:val="16"/>
              </w:rPr>
            </w:pPr>
            <w:r w:rsidRPr="009479A9">
              <w:rPr>
                <w:rFonts w:ascii="Calibri" w:eastAsia="Times New Roman" w:hAnsi="Calibri" w:cs="Calibri"/>
                <w:b/>
                <w:color w:val="000000"/>
                <w:sz w:val="16"/>
                <w:szCs w:val="16"/>
              </w:rPr>
              <w:t>PESO</w:t>
            </w:r>
          </w:p>
        </w:tc>
        <w:tc>
          <w:tcPr>
            <w:tcW w:w="809" w:type="pct"/>
            <w:tcBorders>
              <w:top w:val="single" w:sz="2" w:space="0" w:color="7F7F7F" w:themeColor="text1" w:themeTint="80"/>
              <w:left w:val="dashed" w:sz="4" w:space="0" w:color="008B8B"/>
              <w:bottom w:val="single" w:sz="2" w:space="0" w:color="7F7F7F" w:themeColor="text1" w:themeTint="80"/>
              <w:right w:val="nil"/>
            </w:tcBorders>
            <w:shd w:val="clear" w:color="auto" w:fill="D9D9D9" w:themeFill="background1" w:themeFillShade="D9"/>
            <w:textDirection w:val="btLr"/>
            <w:vAlign w:val="center"/>
            <w:hideMark/>
          </w:tcPr>
          <w:p w:rsidR="00266B28" w:rsidRPr="009479A9" w:rsidRDefault="00266B28" w:rsidP="00266B28">
            <w:pPr>
              <w:spacing w:after="0" w:line="240" w:lineRule="auto"/>
              <w:rPr>
                <w:rFonts w:ascii="Calibri" w:eastAsia="Times New Roman" w:hAnsi="Calibri" w:cs="Calibri"/>
                <w:b/>
                <w:color w:val="000000"/>
                <w:sz w:val="16"/>
                <w:szCs w:val="16"/>
              </w:rPr>
            </w:pPr>
            <w:r w:rsidRPr="009479A9">
              <w:rPr>
                <w:rFonts w:ascii="Calibri" w:eastAsia="Times New Roman" w:hAnsi="Calibri" w:cs="Calibri"/>
                <w:b/>
                <w:color w:val="000000"/>
                <w:sz w:val="16"/>
                <w:szCs w:val="16"/>
              </w:rPr>
              <w:t>INDICATORE</w:t>
            </w:r>
          </w:p>
        </w:tc>
        <w:tc>
          <w:tcPr>
            <w:tcW w:w="969" w:type="pct"/>
            <w:tcBorders>
              <w:top w:val="single" w:sz="2" w:space="0" w:color="7F7F7F" w:themeColor="text1" w:themeTint="80"/>
              <w:left w:val="dashed" w:sz="4" w:space="0" w:color="008B8B"/>
              <w:bottom w:val="single" w:sz="2" w:space="0" w:color="7F7F7F" w:themeColor="text1" w:themeTint="80"/>
              <w:right w:val="nil"/>
            </w:tcBorders>
            <w:shd w:val="clear" w:color="auto" w:fill="D9D9D9" w:themeFill="background1" w:themeFillShade="D9"/>
            <w:textDirection w:val="btLr"/>
            <w:vAlign w:val="center"/>
            <w:hideMark/>
          </w:tcPr>
          <w:p w:rsidR="00266B28" w:rsidRPr="009479A9" w:rsidRDefault="00266B28" w:rsidP="00266B28">
            <w:pPr>
              <w:spacing w:after="0" w:line="240" w:lineRule="auto"/>
              <w:rPr>
                <w:rFonts w:ascii="Calibri" w:eastAsia="Times New Roman" w:hAnsi="Calibri" w:cs="Calibri"/>
                <w:b/>
                <w:color w:val="000000"/>
                <w:sz w:val="16"/>
                <w:szCs w:val="16"/>
              </w:rPr>
            </w:pPr>
            <w:r w:rsidRPr="009479A9">
              <w:rPr>
                <w:rFonts w:ascii="Calibri" w:eastAsia="Times New Roman" w:hAnsi="Calibri" w:cs="Calibri"/>
                <w:b/>
                <w:color w:val="000000"/>
                <w:sz w:val="16"/>
                <w:szCs w:val="16"/>
              </w:rPr>
              <w:t>DESCRIZIONE</w:t>
            </w:r>
          </w:p>
        </w:tc>
        <w:tc>
          <w:tcPr>
            <w:tcW w:w="718" w:type="pct"/>
            <w:tcBorders>
              <w:top w:val="single" w:sz="2" w:space="0" w:color="7F7F7F" w:themeColor="text1" w:themeTint="80"/>
              <w:left w:val="dashed" w:sz="4" w:space="0" w:color="008B8B"/>
              <w:bottom w:val="single" w:sz="2" w:space="0" w:color="7F7F7F" w:themeColor="text1" w:themeTint="80"/>
              <w:right w:val="nil"/>
            </w:tcBorders>
            <w:shd w:val="clear" w:color="auto" w:fill="D9D9D9" w:themeFill="background1" w:themeFillShade="D9"/>
            <w:textDirection w:val="btLr"/>
            <w:vAlign w:val="center"/>
            <w:hideMark/>
          </w:tcPr>
          <w:p w:rsidR="00266B28" w:rsidRPr="009479A9" w:rsidRDefault="00266B28" w:rsidP="00266B28">
            <w:pPr>
              <w:spacing w:after="0" w:line="240" w:lineRule="auto"/>
              <w:rPr>
                <w:rFonts w:ascii="Calibri" w:eastAsia="Times New Roman" w:hAnsi="Calibri" w:cs="Calibri"/>
                <w:b/>
                <w:color w:val="000000"/>
                <w:sz w:val="16"/>
                <w:szCs w:val="16"/>
              </w:rPr>
            </w:pPr>
            <w:r w:rsidRPr="009479A9">
              <w:rPr>
                <w:rFonts w:ascii="Calibri" w:eastAsia="Times New Roman" w:hAnsi="Calibri" w:cs="Calibri"/>
                <w:b/>
                <w:color w:val="000000"/>
                <w:sz w:val="16"/>
                <w:szCs w:val="16"/>
              </w:rPr>
              <w:t>ALGORITMO</w:t>
            </w:r>
          </w:p>
        </w:tc>
        <w:tc>
          <w:tcPr>
            <w:tcW w:w="421" w:type="pct"/>
            <w:tcBorders>
              <w:top w:val="single" w:sz="2" w:space="0" w:color="7F7F7F" w:themeColor="text1" w:themeTint="80"/>
              <w:left w:val="dashed" w:sz="4" w:space="0" w:color="008B8B"/>
              <w:bottom w:val="single" w:sz="2" w:space="0" w:color="7F7F7F" w:themeColor="text1" w:themeTint="80"/>
              <w:right w:val="nil"/>
            </w:tcBorders>
            <w:shd w:val="clear" w:color="auto" w:fill="D9D9D9" w:themeFill="background1" w:themeFillShade="D9"/>
            <w:textDirection w:val="btLr"/>
            <w:vAlign w:val="center"/>
            <w:hideMark/>
          </w:tcPr>
          <w:p w:rsidR="00266B28" w:rsidRPr="009479A9" w:rsidRDefault="00266B28" w:rsidP="00266B28">
            <w:pPr>
              <w:spacing w:after="0" w:line="240" w:lineRule="auto"/>
              <w:rPr>
                <w:rFonts w:ascii="Calibri" w:eastAsia="Times New Roman" w:hAnsi="Calibri" w:cs="Calibri"/>
                <w:b/>
                <w:color w:val="000000"/>
                <w:sz w:val="16"/>
                <w:szCs w:val="16"/>
              </w:rPr>
            </w:pPr>
            <w:r w:rsidRPr="009479A9">
              <w:rPr>
                <w:rFonts w:ascii="Calibri" w:eastAsia="Times New Roman" w:hAnsi="Calibri" w:cs="Calibri"/>
                <w:b/>
                <w:color w:val="000000"/>
                <w:sz w:val="16"/>
                <w:szCs w:val="16"/>
              </w:rPr>
              <w:t>VALORI MISURE</w:t>
            </w:r>
          </w:p>
        </w:tc>
        <w:tc>
          <w:tcPr>
            <w:tcW w:w="419" w:type="pct"/>
            <w:tcBorders>
              <w:top w:val="single" w:sz="2" w:space="0" w:color="7F7F7F" w:themeColor="text1" w:themeTint="80"/>
              <w:left w:val="dashed" w:sz="4" w:space="0" w:color="008B8B"/>
              <w:bottom w:val="single" w:sz="2" w:space="0" w:color="7F7F7F" w:themeColor="text1" w:themeTint="80"/>
              <w:right w:val="nil"/>
            </w:tcBorders>
            <w:shd w:val="clear" w:color="auto" w:fill="D9D9D9" w:themeFill="background1" w:themeFillShade="D9"/>
            <w:textDirection w:val="btLr"/>
            <w:vAlign w:val="center"/>
            <w:hideMark/>
          </w:tcPr>
          <w:p w:rsidR="00266B28" w:rsidRPr="009479A9" w:rsidRDefault="00266B28" w:rsidP="00266B28">
            <w:pPr>
              <w:spacing w:after="0" w:line="240" w:lineRule="auto"/>
              <w:rPr>
                <w:rFonts w:ascii="Calibri" w:eastAsia="Times New Roman" w:hAnsi="Calibri" w:cs="Calibri"/>
                <w:b/>
                <w:color w:val="000000"/>
                <w:sz w:val="16"/>
                <w:szCs w:val="16"/>
              </w:rPr>
            </w:pPr>
            <w:r w:rsidRPr="009479A9">
              <w:rPr>
                <w:rFonts w:ascii="Calibri" w:eastAsia="Times New Roman" w:hAnsi="Calibri" w:cs="Calibri"/>
                <w:b/>
                <w:color w:val="000000"/>
                <w:sz w:val="16"/>
                <w:szCs w:val="16"/>
              </w:rPr>
              <w:t>CONSUNTIVO</w:t>
            </w:r>
          </w:p>
        </w:tc>
        <w:tc>
          <w:tcPr>
            <w:tcW w:w="364" w:type="pct"/>
            <w:tcBorders>
              <w:top w:val="single" w:sz="2" w:space="0" w:color="7F7F7F" w:themeColor="text1" w:themeTint="80"/>
              <w:left w:val="dashed" w:sz="4" w:space="0" w:color="008B8B"/>
              <w:bottom w:val="single" w:sz="2" w:space="0" w:color="7F7F7F" w:themeColor="text1" w:themeTint="80"/>
              <w:right w:val="nil"/>
            </w:tcBorders>
            <w:shd w:val="clear" w:color="auto" w:fill="D9D9D9" w:themeFill="background1" w:themeFillShade="D9"/>
            <w:textDirection w:val="btLr"/>
            <w:vAlign w:val="center"/>
            <w:hideMark/>
          </w:tcPr>
          <w:p w:rsidR="00266B28" w:rsidRPr="009479A9" w:rsidRDefault="00266B28" w:rsidP="00266B28">
            <w:pPr>
              <w:spacing w:after="0" w:line="240" w:lineRule="auto"/>
              <w:rPr>
                <w:rFonts w:ascii="Calibri" w:eastAsia="Times New Roman" w:hAnsi="Calibri" w:cs="Calibri"/>
                <w:b/>
                <w:color w:val="000000"/>
                <w:sz w:val="16"/>
                <w:szCs w:val="16"/>
              </w:rPr>
            </w:pPr>
            <w:r w:rsidRPr="009479A9">
              <w:rPr>
                <w:rFonts w:ascii="Calibri" w:eastAsia="Times New Roman" w:hAnsi="Calibri" w:cs="Calibri"/>
                <w:b/>
                <w:color w:val="000000"/>
                <w:sz w:val="16"/>
                <w:szCs w:val="16"/>
              </w:rPr>
              <w:t>TARGET</w:t>
            </w:r>
          </w:p>
        </w:tc>
        <w:tc>
          <w:tcPr>
            <w:tcW w:w="415" w:type="pct"/>
            <w:tcBorders>
              <w:top w:val="single" w:sz="2" w:space="0" w:color="7F7F7F" w:themeColor="text1" w:themeTint="80"/>
              <w:left w:val="dashed" w:sz="4" w:space="0" w:color="008B8B"/>
              <w:bottom w:val="single" w:sz="2" w:space="0" w:color="7F7F7F" w:themeColor="text1" w:themeTint="80"/>
              <w:right w:val="single" w:sz="2" w:space="0" w:color="7F7F7F" w:themeColor="text1" w:themeTint="80"/>
            </w:tcBorders>
            <w:shd w:val="clear" w:color="auto" w:fill="D9D9D9" w:themeFill="background1" w:themeFillShade="D9"/>
            <w:textDirection w:val="btLr"/>
            <w:vAlign w:val="center"/>
            <w:hideMark/>
          </w:tcPr>
          <w:p w:rsidR="00266B28" w:rsidRPr="009479A9" w:rsidRDefault="00266B28" w:rsidP="00266B28">
            <w:pPr>
              <w:spacing w:after="0" w:line="240" w:lineRule="auto"/>
              <w:rPr>
                <w:rFonts w:ascii="Calibri" w:eastAsia="Times New Roman" w:hAnsi="Calibri" w:cs="Calibri"/>
                <w:b/>
                <w:color w:val="000000"/>
                <w:sz w:val="16"/>
                <w:szCs w:val="16"/>
              </w:rPr>
            </w:pPr>
            <w:r w:rsidRPr="009479A9">
              <w:rPr>
                <w:rFonts w:ascii="Calibri" w:eastAsia="Times New Roman" w:hAnsi="Calibri" w:cs="Calibri"/>
                <w:b/>
                <w:color w:val="000000"/>
                <w:sz w:val="16"/>
                <w:szCs w:val="16"/>
              </w:rPr>
              <w:t>GRADO RAGGIUNGIMENTO</w:t>
            </w:r>
          </w:p>
        </w:tc>
      </w:tr>
      <w:tr w:rsidR="00266B28" w:rsidRPr="009479A9" w:rsidTr="00266B28">
        <w:trPr>
          <w:trHeight w:val="102"/>
        </w:trPr>
        <w:tc>
          <w:tcPr>
            <w:tcW w:w="205" w:type="pct"/>
            <w:tcBorders>
              <w:top w:val="single" w:sz="2" w:space="0" w:color="7F7F7F" w:themeColor="text1" w:themeTint="80"/>
              <w:left w:val="single" w:sz="2" w:space="0" w:color="7F7F7F" w:themeColor="text1" w:themeTint="80"/>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05" w:type="pct"/>
            <w:tcBorders>
              <w:top w:val="single" w:sz="2" w:space="0" w:color="7F7F7F" w:themeColor="text1" w:themeTint="80"/>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05" w:type="pct"/>
            <w:tcBorders>
              <w:top w:val="single" w:sz="2" w:space="0" w:color="7F7F7F" w:themeColor="text1" w:themeTint="80"/>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70" w:type="pct"/>
            <w:tcBorders>
              <w:top w:val="single" w:sz="2" w:space="0" w:color="7F7F7F" w:themeColor="text1" w:themeTint="80"/>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809" w:type="pct"/>
            <w:tcBorders>
              <w:top w:val="single" w:sz="2" w:space="0" w:color="7F7F7F" w:themeColor="text1" w:themeTint="80"/>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969" w:type="pct"/>
            <w:tcBorders>
              <w:top w:val="single" w:sz="2" w:space="0" w:color="7F7F7F" w:themeColor="text1" w:themeTint="80"/>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718" w:type="pct"/>
            <w:tcBorders>
              <w:top w:val="single" w:sz="2" w:space="0" w:color="7F7F7F" w:themeColor="text1" w:themeTint="80"/>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421" w:type="pct"/>
            <w:tcBorders>
              <w:top w:val="single" w:sz="2" w:space="0" w:color="7F7F7F" w:themeColor="text1" w:themeTint="80"/>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419" w:type="pct"/>
            <w:tcBorders>
              <w:top w:val="single" w:sz="2" w:space="0" w:color="7F7F7F" w:themeColor="text1" w:themeTint="80"/>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364" w:type="pct"/>
            <w:tcBorders>
              <w:top w:val="single" w:sz="2" w:space="0" w:color="7F7F7F" w:themeColor="text1" w:themeTint="80"/>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415" w:type="pct"/>
            <w:tcBorders>
              <w:top w:val="single" w:sz="2" w:space="0" w:color="7F7F7F" w:themeColor="text1" w:themeTint="80"/>
              <w:left w:val="nil"/>
              <w:bottom w:val="nil"/>
              <w:right w:val="single" w:sz="2" w:space="0" w:color="7F7F7F" w:themeColor="text1" w:themeTint="80"/>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r>
      <w:tr w:rsidR="00266B28" w:rsidRPr="009479A9" w:rsidTr="00266B28">
        <w:trPr>
          <w:gridAfter w:val="10"/>
          <w:wAfter w:w="4795" w:type="pct"/>
          <w:trHeight w:val="300"/>
        </w:trPr>
        <w:tc>
          <w:tcPr>
            <w:tcW w:w="205" w:type="pct"/>
            <w:tcBorders>
              <w:top w:val="nil"/>
              <w:left w:val="single" w:sz="2" w:space="0" w:color="7F7F7F" w:themeColor="text1" w:themeTint="80"/>
              <w:bottom w:val="nil"/>
              <w:right w:val="single" w:sz="2" w:space="0" w:color="7F7F7F" w:themeColor="text1" w:themeTint="80"/>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r>
      <w:tr w:rsidR="00266B28" w:rsidRPr="009479A9" w:rsidTr="00266B28">
        <w:trPr>
          <w:trHeight w:val="630"/>
        </w:trPr>
        <w:tc>
          <w:tcPr>
            <w:tcW w:w="205" w:type="pct"/>
            <w:tcBorders>
              <w:top w:val="nil"/>
              <w:left w:val="single" w:sz="2" w:space="0" w:color="7F7F7F" w:themeColor="text1" w:themeTint="80"/>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05" w:type="pct"/>
            <w:tcBorders>
              <w:top w:val="nil"/>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4175" w:type="pct"/>
            <w:gridSpan w:val="8"/>
            <w:tcBorders>
              <w:top w:val="single" w:sz="4" w:space="0" w:color="008B8B"/>
              <w:left w:val="single" w:sz="4" w:space="0" w:color="008B8B"/>
              <w:bottom w:val="single" w:sz="4" w:space="0" w:color="008B8B"/>
              <w:right w:val="nil"/>
            </w:tcBorders>
            <w:shd w:val="clear" w:color="000000" w:fill="D9EFF8"/>
            <w:vAlign w:val="center"/>
            <w:hideMark/>
          </w:tcPr>
          <w:p w:rsidR="00266B28" w:rsidRPr="009479A9" w:rsidRDefault="00266B28" w:rsidP="00266B28">
            <w:pPr>
              <w:spacing w:after="0" w:line="240" w:lineRule="auto"/>
              <w:rPr>
                <w:rFonts w:ascii="Calibri" w:eastAsia="Times New Roman" w:hAnsi="Calibri" w:cs="Calibri"/>
                <w:b/>
                <w:bCs/>
                <w:color w:val="000000"/>
                <w:sz w:val="18"/>
                <w:szCs w:val="18"/>
              </w:rPr>
            </w:pPr>
            <w:r w:rsidRPr="009479A9">
              <w:rPr>
                <w:rFonts w:ascii="Calibri" w:eastAsia="Times New Roman" w:hAnsi="Calibri" w:cs="Calibri"/>
                <w:b/>
                <w:bCs/>
                <w:color w:val="000000"/>
                <w:sz w:val="18"/>
                <w:szCs w:val="18"/>
              </w:rPr>
              <w:t xml:space="preserve">02.O1.I1 </w:t>
            </w:r>
            <w:r>
              <w:rPr>
                <w:rFonts w:ascii="Calibri" w:eastAsia="Times New Roman" w:hAnsi="Calibri" w:cs="Calibri"/>
                <w:b/>
                <w:bCs/>
                <w:color w:val="000000"/>
                <w:sz w:val="18"/>
                <w:szCs w:val="18"/>
              </w:rPr>
              <w:t>---------------------</w:t>
            </w:r>
          </w:p>
        </w:tc>
        <w:tc>
          <w:tcPr>
            <w:tcW w:w="415" w:type="pct"/>
            <w:tcBorders>
              <w:top w:val="single" w:sz="4" w:space="0" w:color="008B8B"/>
              <w:left w:val="single" w:sz="4" w:space="0" w:color="008B8B"/>
              <w:bottom w:val="nil"/>
              <w:right w:val="single" w:sz="2" w:space="0" w:color="7F7F7F" w:themeColor="text1" w:themeTint="80"/>
            </w:tcBorders>
            <w:shd w:val="clear" w:color="000000" w:fill="D9EFF8"/>
            <w:vAlign w:val="center"/>
            <w:hideMark/>
          </w:tcPr>
          <w:p w:rsidR="00266B28" w:rsidRPr="009479A9" w:rsidRDefault="00266B28" w:rsidP="00266B28">
            <w:pPr>
              <w:spacing w:after="0" w:line="240" w:lineRule="auto"/>
              <w:jc w:val="right"/>
              <w:rPr>
                <w:rFonts w:ascii="Calibri" w:eastAsia="Times New Roman" w:hAnsi="Calibri" w:cs="Calibri"/>
                <w:b/>
                <w:bCs/>
                <w:color w:val="000000"/>
                <w:sz w:val="16"/>
                <w:szCs w:val="16"/>
              </w:rPr>
            </w:pPr>
            <w:r>
              <w:rPr>
                <w:rFonts w:ascii="Calibri" w:eastAsia="Times New Roman" w:hAnsi="Calibri" w:cs="Calibri"/>
                <w:b/>
                <w:bCs/>
                <w:color w:val="000000"/>
                <w:sz w:val="16"/>
                <w:szCs w:val="16"/>
              </w:rPr>
              <w:t>---</w:t>
            </w:r>
            <w:r w:rsidRPr="009479A9">
              <w:rPr>
                <w:rFonts w:ascii="Calibri" w:eastAsia="Times New Roman" w:hAnsi="Calibri" w:cs="Calibri"/>
                <w:b/>
                <w:bCs/>
                <w:color w:val="000000"/>
                <w:sz w:val="16"/>
                <w:szCs w:val="16"/>
              </w:rPr>
              <w:t>,00%</w:t>
            </w:r>
          </w:p>
        </w:tc>
      </w:tr>
      <w:tr w:rsidR="00266B28" w:rsidRPr="009479A9" w:rsidTr="00266B28">
        <w:trPr>
          <w:trHeight w:val="675"/>
        </w:trPr>
        <w:tc>
          <w:tcPr>
            <w:tcW w:w="205" w:type="pct"/>
            <w:tcBorders>
              <w:top w:val="nil"/>
              <w:left w:val="single" w:sz="2" w:space="0" w:color="7F7F7F" w:themeColor="text1" w:themeTint="80"/>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05" w:type="pct"/>
            <w:tcBorders>
              <w:top w:val="nil"/>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05" w:type="pct"/>
            <w:tcBorders>
              <w:top w:val="nil"/>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70" w:type="pct"/>
            <w:tcBorders>
              <w:top w:val="single" w:sz="4" w:space="0" w:color="008B8B"/>
              <w:left w:val="single" w:sz="4" w:space="0" w:color="008B8B"/>
              <w:bottom w:val="nil"/>
              <w:right w:val="nil"/>
            </w:tcBorders>
            <w:shd w:val="clear" w:color="auto" w:fill="auto"/>
            <w:noWrap/>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w:t>
            </w:r>
          </w:p>
        </w:tc>
        <w:tc>
          <w:tcPr>
            <w:tcW w:w="809" w:type="pct"/>
            <w:tcBorders>
              <w:top w:val="single" w:sz="4" w:space="0" w:color="008B8B"/>
              <w:left w:val="single" w:sz="4" w:space="0" w:color="008B8B"/>
              <w:bottom w:val="nil"/>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969" w:type="pct"/>
            <w:tcBorders>
              <w:top w:val="single" w:sz="4" w:space="0" w:color="008B8B"/>
              <w:left w:val="single" w:sz="4" w:space="0" w:color="008B8B"/>
              <w:bottom w:val="nil"/>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718" w:type="pct"/>
            <w:tcBorders>
              <w:top w:val="single" w:sz="4" w:space="0" w:color="008B8B"/>
              <w:left w:val="single" w:sz="4" w:space="0" w:color="008B8B"/>
              <w:bottom w:val="nil"/>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421" w:type="pct"/>
            <w:tcBorders>
              <w:top w:val="single" w:sz="4" w:space="0" w:color="008B8B"/>
              <w:left w:val="single" w:sz="4" w:space="0" w:color="008B8B"/>
              <w:bottom w:val="nil"/>
              <w:right w:val="nil"/>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 xml:space="preserve">3 N. </w:t>
            </w:r>
          </w:p>
        </w:tc>
        <w:tc>
          <w:tcPr>
            <w:tcW w:w="419" w:type="pct"/>
            <w:tcBorders>
              <w:top w:val="single" w:sz="4" w:space="0" w:color="008B8B"/>
              <w:left w:val="single" w:sz="4" w:space="0" w:color="008B8B"/>
              <w:bottom w:val="nil"/>
              <w:right w:val="nil"/>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3 N.</w:t>
            </w:r>
          </w:p>
        </w:tc>
        <w:tc>
          <w:tcPr>
            <w:tcW w:w="364" w:type="pct"/>
            <w:tcBorders>
              <w:top w:val="single" w:sz="4" w:space="0" w:color="008B8B"/>
              <w:left w:val="single" w:sz="4" w:space="0" w:color="008B8B"/>
              <w:bottom w:val="nil"/>
              <w:right w:val="nil"/>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 xml:space="preserve">&gt;= </w:t>
            </w: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 xml:space="preserve"> N.</w:t>
            </w:r>
          </w:p>
        </w:tc>
        <w:tc>
          <w:tcPr>
            <w:tcW w:w="415" w:type="pct"/>
            <w:tcBorders>
              <w:top w:val="single" w:sz="4" w:space="0" w:color="008B8B"/>
              <w:left w:val="single" w:sz="4" w:space="0" w:color="008B8B"/>
              <w:bottom w:val="nil"/>
              <w:right w:val="single" w:sz="2" w:space="0" w:color="7F7F7F" w:themeColor="text1" w:themeTint="80"/>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b/>
                <w:bCs/>
                <w:color w:val="000000"/>
                <w:sz w:val="16"/>
                <w:szCs w:val="16"/>
              </w:rPr>
            </w:pPr>
            <w:r w:rsidRPr="009479A9">
              <w:rPr>
                <w:rFonts w:ascii="Calibri" w:eastAsia="Times New Roman" w:hAnsi="Calibri" w:cs="Calibri"/>
                <w:b/>
                <w:bCs/>
                <w:color w:val="000000"/>
                <w:sz w:val="16"/>
                <w:szCs w:val="16"/>
              </w:rPr>
              <w:t>---,00%</w:t>
            </w:r>
          </w:p>
        </w:tc>
      </w:tr>
      <w:tr w:rsidR="00266B28" w:rsidRPr="009479A9" w:rsidTr="00266B28">
        <w:trPr>
          <w:trHeight w:val="675"/>
        </w:trPr>
        <w:tc>
          <w:tcPr>
            <w:tcW w:w="205" w:type="pct"/>
            <w:tcBorders>
              <w:top w:val="nil"/>
              <w:left w:val="single" w:sz="2" w:space="0" w:color="7F7F7F" w:themeColor="text1" w:themeTint="80"/>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05" w:type="pct"/>
            <w:tcBorders>
              <w:top w:val="nil"/>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05" w:type="pct"/>
            <w:tcBorders>
              <w:top w:val="nil"/>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70" w:type="pct"/>
            <w:tcBorders>
              <w:top w:val="single" w:sz="4" w:space="0" w:color="008B8B"/>
              <w:left w:val="single" w:sz="4" w:space="0" w:color="008B8B"/>
              <w:bottom w:val="nil"/>
              <w:right w:val="nil"/>
            </w:tcBorders>
            <w:shd w:val="clear" w:color="auto" w:fill="auto"/>
            <w:noWrap/>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w:t>
            </w:r>
          </w:p>
        </w:tc>
        <w:tc>
          <w:tcPr>
            <w:tcW w:w="809" w:type="pct"/>
            <w:tcBorders>
              <w:top w:val="single" w:sz="4" w:space="0" w:color="008B8B"/>
              <w:left w:val="single" w:sz="4" w:space="0" w:color="008B8B"/>
              <w:bottom w:val="nil"/>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969" w:type="pct"/>
            <w:tcBorders>
              <w:top w:val="single" w:sz="4" w:space="0" w:color="008B8B"/>
              <w:left w:val="single" w:sz="4" w:space="0" w:color="008B8B"/>
              <w:bottom w:val="nil"/>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718" w:type="pct"/>
            <w:tcBorders>
              <w:top w:val="single" w:sz="4" w:space="0" w:color="008B8B"/>
              <w:left w:val="single" w:sz="4" w:space="0" w:color="008B8B"/>
              <w:bottom w:val="nil"/>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421" w:type="pct"/>
            <w:tcBorders>
              <w:top w:val="single" w:sz="4" w:space="0" w:color="008B8B"/>
              <w:left w:val="single" w:sz="4" w:space="0" w:color="008B8B"/>
              <w:bottom w:val="nil"/>
              <w:right w:val="nil"/>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 xml:space="preserve">18 N. </w:t>
            </w:r>
          </w:p>
        </w:tc>
        <w:tc>
          <w:tcPr>
            <w:tcW w:w="419" w:type="pct"/>
            <w:tcBorders>
              <w:top w:val="single" w:sz="4" w:space="0" w:color="008B8B"/>
              <w:left w:val="single" w:sz="4" w:space="0" w:color="008B8B"/>
              <w:bottom w:val="nil"/>
              <w:right w:val="nil"/>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18 N.</w:t>
            </w:r>
          </w:p>
        </w:tc>
        <w:tc>
          <w:tcPr>
            <w:tcW w:w="364" w:type="pct"/>
            <w:tcBorders>
              <w:top w:val="single" w:sz="4" w:space="0" w:color="008B8B"/>
              <w:left w:val="single" w:sz="4" w:space="0" w:color="008B8B"/>
              <w:bottom w:val="nil"/>
              <w:right w:val="nil"/>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 xml:space="preserve">&gt;= </w:t>
            </w: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 xml:space="preserve"> N.</w:t>
            </w:r>
          </w:p>
        </w:tc>
        <w:tc>
          <w:tcPr>
            <w:tcW w:w="415" w:type="pct"/>
            <w:tcBorders>
              <w:top w:val="single" w:sz="4" w:space="0" w:color="008B8B"/>
              <w:left w:val="single" w:sz="4" w:space="0" w:color="008B8B"/>
              <w:bottom w:val="nil"/>
              <w:right w:val="single" w:sz="2" w:space="0" w:color="7F7F7F" w:themeColor="text1" w:themeTint="80"/>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b/>
                <w:bCs/>
                <w:color w:val="000000"/>
                <w:sz w:val="16"/>
                <w:szCs w:val="16"/>
              </w:rPr>
            </w:pPr>
            <w:r w:rsidRPr="009479A9">
              <w:rPr>
                <w:rFonts w:ascii="Calibri" w:eastAsia="Times New Roman" w:hAnsi="Calibri" w:cs="Calibri"/>
                <w:b/>
                <w:bCs/>
                <w:color w:val="000000"/>
                <w:sz w:val="16"/>
                <w:szCs w:val="16"/>
              </w:rPr>
              <w:t>---,00%</w:t>
            </w:r>
          </w:p>
        </w:tc>
      </w:tr>
      <w:tr w:rsidR="00266B28" w:rsidRPr="009479A9" w:rsidTr="00266B28">
        <w:trPr>
          <w:trHeight w:val="900"/>
        </w:trPr>
        <w:tc>
          <w:tcPr>
            <w:tcW w:w="205" w:type="pct"/>
            <w:tcBorders>
              <w:top w:val="nil"/>
              <w:left w:val="single" w:sz="2" w:space="0" w:color="7F7F7F" w:themeColor="text1" w:themeTint="80"/>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05" w:type="pct"/>
            <w:tcBorders>
              <w:top w:val="nil"/>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05" w:type="pct"/>
            <w:tcBorders>
              <w:top w:val="nil"/>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70" w:type="pct"/>
            <w:tcBorders>
              <w:top w:val="single" w:sz="4" w:space="0" w:color="008B8B"/>
              <w:left w:val="single" w:sz="4" w:space="0" w:color="008B8B"/>
              <w:bottom w:val="nil"/>
              <w:right w:val="nil"/>
            </w:tcBorders>
            <w:shd w:val="clear" w:color="auto" w:fill="auto"/>
            <w:noWrap/>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w:t>
            </w:r>
          </w:p>
        </w:tc>
        <w:tc>
          <w:tcPr>
            <w:tcW w:w="809" w:type="pct"/>
            <w:tcBorders>
              <w:top w:val="single" w:sz="4" w:space="0" w:color="008B8B"/>
              <w:left w:val="single" w:sz="4" w:space="0" w:color="008B8B"/>
              <w:bottom w:val="nil"/>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969" w:type="pct"/>
            <w:tcBorders>
              <w:top w:val="single" w:sz="4" w:space="0" w:color="008B8B"/>
              <w:left w:val="single" w:sz="4" w:space="0" w:color="008B8B"/>
              <w:bottom w:val="nil"/>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718" w:type="pct"/>
            <w:tcBorders>
              <w:top w:val="single" w:sz="4" w:space="0" w:color="008B8B"/>
              <w:left w:val="single" w:sz="4" w:space="0" w:color="008B8B"/>
              <w:bottom w:val="nil"/>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421" w:type="pct"/>
            <w:tcBorders>
              <w:top w:val="single" w:sz="4" w:space="0" w:color="008B8B"/>
              <w:left w:val="single" w:sz="4" w:space="0" w:color="008B8B"/>
              <w:bottom w:val="nil"/>
              <w:right w:val="nil"/>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 xml:space="preserve">24 N. </w:t>
            </w:r>
          </w:p>
        </w:tc>
        <w:tc>
          <w:tcPr>
            <w:tcW w:w="419" w:type="pct"/>
            <w:tcBorders>
              <w:top w:val="single" w:sz="4" w:space="0" w:color="008B8B"/>
              <w:left w:val="single" w:sz="4" w:space="0" w:color="008B8B"/>
              <w:bottom w:val="nil"/>
              <w:right w:val="nil"/>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24 N.</w:t>
            </w:r>
          </w:p>
        </w:tc>
        <w:tc>
          <w:tcPr>
            <w:tcW w:w="364" w:type="pct"/>
            <w:tcBorders>
              <w:top w:val="single" w:sz="4" w:space="0" w:color="008B8B"/>
              <w:left w:val="single" w:sz="4" w:space="0" w:color="008B8B"/>
              <w:bottom w:val="nil"/>
              <w:right w:val="nil"/>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 xml:space="preserve">&gt;= </w:t>
            </w: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 xml:space="preserve"> N.</w:t>
            </w:r>
          </w:p>
        </w:tc>
        <w:tc>
          <w:tcPr>
            <w:tcW w:w="415" w:type="pct"/>
            <w:tcBorders>
              <w:top w:val="single" w:sz="4" w:space="0" w:color="008B8B"/>
              <w:left w:val="single" w:sz="4" w:space="0" w:color="008B8B"/>
              <w:bottom w:val="nil"/>
              <w:right w:val="single" w:sz="2" w:space="0" w:color="7F7F7F" w:themeColor="text1" w:themeTint="80"/>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b/>
                <w:bCs/>
                <w:color w:val="000000"/>
                <w:sz w:val="16"/>
                <w:szCs w:val="16"/>
              </w:rPr>
            </w:pPr>
            <w:r w:rsidRPr="009479A9">
              <w:rPr>
                <w:rFonts w:ascii="Calibri" w:eastAsia="Times New Roman" w:hAnsi="Calibri" w:cs="Calibri"/>
                <w:b/>
                <w:bCs/>
                <w:color w:val="000000"/>
                <w:sz w:val="16"/>
                <w:szCs w:val="16"/>
              </w:rPr>
              <w:t>---,00%</w:t>
            </w:r>
          </w:p>
        </w:tc>
      </w:tr>
      <w:tr w:rsidR="00266B28" w:rsidRPr="009479A9" w:rsidTr="00266B28">
        <w:trPr>
          <w:trHeight w:val="630"/>
        </w:trPr>
        <w:tc>
          <w:tcPr>
            <w:tcW w:w="205" w:type="pct"/>
            <w:tcBorders>
              <w:top w:val="nil"/>
              <w:left w:val="single" w:sz="2" w:space="0" w:color="7F7F7F" w:themeColor="text1" w:themeTint="80"/>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05" w:type="pct"/>
            <w:tcBorders>
              <w:top w:val="nil"/>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4175" w:type="pct"/>
            <w:gridSpan w:val="8"/>
            <w:tcBorders>
              <w:top w:val="single" w:sz="4" w:space="0" w:color="008B8B"/>
              <w:left w:val="single" w:sz="4" w:space="0" w:color="008B8B"/>
              <w:bottom w:val="single" w:sz="4" w:space="0" w:color="008B8B"/>
              <w:right w:val="nil"/>
            </w:tcBorders>
            <w:shd w:val="clear" w:color="000000" w:fill="D9EFF8"/>
            <w:vAlign w:val="center"/>
            <w:hideMark/>
          </w:tcPr>
          <w:p w:rsidR="00266B28" w:rsidRPr="009479A9" w:rsidRDefault="00266B28" w:rsidP="00266B28">
            <w:pPr>
              <w:spacing w:after="0" w:line="240" w:lineRule="auto"/>
              <w:rPr>
                <w:rFonts w:ascii="Calibri" w:eastAsia="Times New Roman" w:hAnsi="Calibri" w:cs="Calibri"/>
                <w:b/>
                <w:bCs/>
                <w:color w:val="000000"/>
                <w:sz w:val="18"/>
                <w:szCs w:val="18"/>
              </w:rPr>
            </w:pPr>
            <w:r w:rsidRPr="009479A9">
              <w:rPr>
                <w:rFonts w:ascii="Calibri" w:eastAsia="Times New Roman" w:hAnsi="Calibri" w:cs="Calibri"/>
                <w:b/>
                <w:bCs/>
                <w:color w:val="000000"/>
                <w:sz w:val="18"/>
                <w:szCs w:val="18"/>
              </w:rPr>
              <w:t xml:space="preserve">02.O1.O1 </w:t>
            </w:r>
            <w:r>
              <w:rPr>
                <w:rFonts w:ascii="Calibri" w:eastAsia="Times New Roman" w:hAnsi="Calibri" w:cs="Calibri"/>
                <w:b/>
                <w:bCs/>
                <w:color w:val="000000"/>
                <w:sz w:val="18"/>
                <w:szCs w:val="18"/>
              </w:rPr>
              <w:t>------------------</w:t>
            </w:r>
          </w:p>
        </w:tc>
        <w:tc>
          <w:tcPr>
            <w:tcW w:w="415" w:type="pct"/>
            <w:tcBorders>
              <w:top w:val="single" w:sz="4" w:space="0" w:color="008B8B"/>
              <w:left w:val="single" w:sz="4" w:space="0" w:color="008B8B"/>
              <w:bottom w:val="nil"/>
              <w:right w:val="single" w:sz="2" w:space="0" w:color="7F7F7F" w:themeColor="text1" w:themeTint="80"/>
            </w:tcBorders>
            <w:shd w:val="clear" w:color="000000" w:fill="D9EFF8"/>
            <w:vAlign w:val="center"/>
            <w:hideMark/>
          </w:tcPr>
          <w:p w:rsidR="00266B28" w:rsidRPr="009479A9" w:rsidRDefault="00266B28" w:rsidP="00266B28">
            <w:pPr>
              <w:spacing w:after="0" w:line="240" w:lineRule="auto"/>
              <w:jc w:val="right"/>
              <w:rPr>
                <w:rFonts w:ascii="Calibri" w:eastAsia="Times New Roman" w:hAnsi="Calibri" w:cs="Calibri"/>
                <w:b/>
                <w:bCs/>
                <w:color w:val="000000"/>
                <w:sz w:val="16"/>
                <w:szCs w:val="16"/>
              </w:rPr>
            </w:pPr>
            <w:r>
              <w:rPr>
                <w:rFonts w:ascii="Calibri" w:eastAsia="Times New Roman" w:hAnsi="Calibri" w:cs="Calibri"/>
                <w:b/>
                <w:bCs/>
                <w:color w:val="000000"/>
                <w:sz w:val="16"/>
                <w:szCs w:val="16"/>
              </w:rPr>
              <w:t>---</w:t>
            </w:r>
            <w:r w:rsidRPr="009479A9">
              <w:rPr>
                <w:rFonts w:ascii="Calibri" w:eastAsia="Times New Roman" w:hAnsi="Calibri" w:cs="Calibri"/>
                <w:b/>
                <w:bCs/>
                <w:color w:val="000000"/>
                <w:sz w:val="16"/>
                <w:szCs w:val="16"/>
              </w:rPr>
              <w:t>,00%</w:t>
            </w:r>
          </w:p>
        </w:tc>
      </w:tr>
      <w:tr w:rsidR="00266B28" w:rsidRPr="009479A9" w:rsidTr="00266B28">
        <w:trPr>
          <w:trHeight w:val="2250"/>
        </w:trPr>
        <w:tc>
          <w:tcPr>
            <w:tcW w:w="205" w:type="pct"/>
            <w:tcBorders>
              <w:top w:val="nil"/>
              <w:left w:val="single" w:sz="2" w:space="0" w:color="7F7F7F" w:themeColor="text1" w:themeTint="80"/>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05" w:type="pct"/>
            <w:tcBorders>
              <w:top w:val="nil"/>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05" w:type="pct"/>
            <w:tcBorders>
              <w:top w:val="nil"/>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70" w:type="pct"/>
            <w:tcBorders>
              <w:top w:val="single" w:sz="4" w:space="0" w:color="008B8B"/>
              <w:left w:val="single" w:sz="4" w:space="0" w:color="008B8B"/>
              <w:bottom w:val="nil"/>
              <w:right w:val="nil"/>
            </w:tcBorders>
            <w:shd w:val="clear" w:color="auto" w:fill="auto"/>
            <w:noWrap/>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33,%</w:t>
            </w:r>
          </w:p>
        </w:tc>
        <w:tc>
          <w:tcPr>
            <w:tcW w:w="809" w:type="pct"/>
            <w:tcBorders>
              <w:top w:val="single" w:sz="4" w:space="0" w:color="008B8B"/>
              <w:left w:val="single" w:sz="4" w:space="0" w:color="008B8B"/>
              <w:bottom w:val="nil"/>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969" w:type="pct"/>
            <w:tcBorders>
              <w:top w:val="single" w:sz="4" w:space="0" w:color="008B8B"/>
              <w:left w:val="single" w:sz="4" w:space="0" w:color="008B8B"/>
              <w:bottom w:val="nil"/>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718" w:type="pct"/>
            <w:tcBorders>
              <w:top w:val="single" w:sz="4" w:space="0" w:color="008B8B"/>
              <w:left w:val="single" w:sz="4" w:space="0" w:color="008B8B"/>
              <w:bottom w:val="nil"/>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421" w:type="pct"/>
            <w:tcBorders>
              <w:top w:val="single" w:sz="4" w:space="0" w:color="008B8B"/>
              <w:left w:val="single" w:sz="4" w:space="0" w:color="008B8B"/>
              <w:bottom w:val="nil"/>
              <w:right w:val="nil"/>
            </w:tcBorders>
            <w:shd w:val="clear" w:color="auto" w:fill="auto"/>
            <w:vAlign w:val="center"/>
            <w:hideMark/>
          </w:tcPr>
          <w:p w:rsidR="00266B28" w:rsidRDefault="00266B28" w:rsidP="00266B28">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 xml:space="preserve"> € /</w:t>
            </w:r>
          </w:p>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 xml:space="preserve"> N. </w:t>
            </w:r>
          </w:p>
        </w:tc>
        <w:tc>
          <w:tcPr>
            <w:tcW w:w="419" w:type="pct"/>
            <w:tcBorders>
              <w:top w:val="single" w:sz="4" w:space="0" w:color="008B8B"/>
              <w:left w:val="single" w:sz="4" w:space="0" w:color="008B8B"/>
              <w:bottom w:val="nil"/>
              <w:right w:val="nil"/>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 xml:space="preserve"> €</w:t>
            </w:r>
          </w:p>
        </w:tc>
        <w:tc>
          <w:tcPr>
            <w:tcW w:w="364" w:type="pct"/>
            <w:tcBorders>
              <w:top w:val="single" w:sz="4" w:space="0" w:color="008B8B"/>
              <w:left w:val="single" w:sz="4" w:space="0" w:color="008B8B"/>
              <w:bottom w:val="nil"/>
              <w:right w:val="nil"/>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 xml:space="preserve">&gt;= </w:t>
            </w: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 xml:space="preserve"> €</w:t>
            </w:r>
          </w:p>
        </w:tc>
        <w:tc>
          <w:tcPr>
            <w:tcW w:w="415" w:type="pct"/>
            <w:tcBorders>
              <w:top w:val="single" w:sz="4" w:space="0" w:color="008B8B"/>
              <w:left w:val="single" w:sz="4" w:space="0" w:color="008B8B"/>
              <w:bottom w:val="nil"/>
              <w:right w:val="single" w:sz="2" w:space="0" w:color="7F7F7F" w:themeColor="text1" w:themeTint="80"/>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b/>
                <w:bCs/>
                <w:color w:val="000000"/>
                <w:sz w:val="16"/>
                <w:szCs w:val="16"/>
              </w:rPr>
            </w:pPr>
            <w:r w:rsidRPr="009479A9">
              <w:rPr>
                <w:rFonts w:ascii="Calibri" w:eastAsia="Times New Roman" w:hAnsi="Calibri" w:cs="Calibri"/>
                <w:b/>
                <w:bCs/>
                <w:color w:val="000000"/>
                <w:sz w:val="16"/>
                <w:szCs w:val="16"/>
              </w:rPr>
              <w:t>---,00%</w:t>
            </w:r>
          </w:p>
        </w:tc>
      </w:tr>
      <w:tr w:rsidR="00266B28" w:rsidRPr="009479A9" w:rsidTr="00266B28">
        <w:trPr>
          <w:trHeight w:val="1350"/>
        </w:trPr>
        <w:tc>
          <w:tcPr>
            <w:tcW w:w="205" w:type="pct"/>
            <w:tcBorders>
              <w:top w:val="nil"/>
              <w:left w:val="single" w:sz="2" w:space="0" w:color="7F7F7F" w:themeColor="text1" w:themeTint="80"/>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05" w:type="pct"/>
            <w:tcBorders>
              <w:top w:val="nil"/>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05" w:type="pct"/>
            <w:tcBorders>
              <w:top w:val="nil"/>
              <w:left w:val="nil"/>
              <w:bottom w:val="nil"/>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70" w:type="pct"/>
            <w:tcBorders>
              <w:top w:val="single" w:sz="4" w:space="0" w:color="008B8B"/>
              <w:left w:val="single" w:sz="4" w:space="0" w:color="008B8B"/>
              <w:bottom w:val="nil"/>
              <w:right w:val="nil"/>
            </w:tcBorders>
            <w:shd w:val="clear" w:color="auto" w:fill="auto"/>
            <w:noWrap/>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33,%</w:t>
            </w:r>
          </w:p>
        </w:tc>
        <w:tc>
          <w:tcPr>
            <w:tcW w:w="809" w:type="pct"/>
            <w:tcBorders>
              <w:top w:val="single" w:sz="4" w:space="0" w:color="008B8B"/>
              <w:left w:val="single" w:sz="4" w:space="0" w:color="008B8B"/>
              <w:bottom w:val="nil"/>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969" w:type="pct"/>
            <w:tcBorders>
              <w:top w:val="single" w:sz="4" w:space="0" w:color="008B8B"/>
              <w:left w:val="single" w:sz="4" w:space="0" w:color="008B8B"/>
              <w:bottom w:val="nil"/>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718" w:type="pct"/>
            <w:tcBorders>
              <w:top w:val="single" w:sz="4" w:space="0" w:color="008B8B"/>
              <w:left w:val="single" w:sz="4" w:space="0" w:color="008B8B"/>
              <w:bottom w:val="nil"/>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421" w:type="pct"/>
            <w:tcBorders>
              <w:top w:val="single" w:sz="4" w:space="0" w:color="008B8B"/>
              <w:left w:val="single" w:sz="4" w:space="0" w:color="008B8B"/>
              <w:bottom w:val="nil"/>
              <w:right w:val="nil"/>
            </w:tcBorders>
            <w:shd w:val="clear" w:color="auto" w:fill="auto"/>
            <w:vAlign w:val="center"/>
            <w:hideMark/>
          </w:tcPr>
          <w:p w:rsidR="00266B28" w:rsidRDefault="00266B28" w:rsidP="00266B28">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 xml:space="preserve"> € /</w:t>
            </w:r>
          </w:p>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 xml:space="preserve"> N.</w:t>
            </w:r>
          </w:p>
        </w:tc>
        <w:tc>
          <w:tcPr>
            <w:tcW w:w="419" w:type="pct"/>
            <w:tcBorders>
              <w:top w:val="single" w:sz="4" w:space="0" w:color="008B8B"/>
              <w:left w:val="single" w:sz="4" w:space="0" w:color="008B8B"/>
              <w:bottom w:val="nil"/>
              <w:right w:val="nil"/>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 xml:space="preserve"> €</w:t>
            </w:r>
          </w:p>
        </w:tc>
        <w:tc>
          <w:tcPr>
            <w:tcW w:w="364" w:type="pct"/>
            <w:tcBorders>
              <w:top w:val="single" w:sz="4" w:space="0" w:color="008B8B"/>
              <w:left w:val="single" w:sz="4" w:space="0" w:color="008B8B"/>
              <w:bottom w:val="nil"/>
              <w:right w:val="nil"/>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 xml:space="preserve">&lt;= </w:t>
            </w: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 xml:space="preserve"> €</w:t>
            </w:r>
          </w:p>
        </w:tc>
        <w:tc>
          <w:tcPr>
            <w:tcW w:w="415" w:type="pct"/>
            <w:tcBorders>
              <w:top w:val="single" w:sz="4" w:space="0" w:color="008B8B"/>
              <w:left w:val="single" w:sz="4" w:space="0" w:color="008B8B"/>
              <w:bottom w:val="nil"/>
              <w:right w:val="single" w:sz="2" w:space="0" w:color="7F7F7F" w:themeColor="text1" w:themeTint="80"/>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b/>
                <w:bCs/>
                <w:color w:val="000000"/>
                <w:sz w:val="16"/>
                <w:szCs w:val="16"/>
              </w:rPr>
            </w:pPr>
            <w:r w:rsidRPr="009479A9">
              <w:rPr>
                <w:rFonts w:ascii="Calibri" w:eastAsia="Times New Roman" w:hAnsi="Calibri" w:cs="Calibri"/>
                <w:b/>
                <w:bCs/>
                <w:color w:val="000000"/>
                <w:sz w:val="16"/>
                <w:szCs w:val="16"/>
              </w:rPr>
              <w:t>---,00%</w:t>
            </w:r>
          </w:p>
        </w:tc>
      </w:tr>
      <w:tr w:rsidR="00266B28" w:rsidRPr="009479A9" w:rsidTr="00266B28">
        <w:trPr>
          <w:trHeight w:val="900"/>
        </w:trPr>
        <w:tc>
          <w:tcPr>
            <w:tcW w:w="205" w:type="pct"/>
            <w:tcBorders>
              <w:top w:val="nil"/>
              <w:left w:val="single" w:sz="2" w:space="0" w:color="7F7F7F" w:themeColor="text1" w:themeTint="80"/>
              <w:bottom w:val="single" w:sz="2" w:space="0" w:color="7F7F7F" w:themeColor="text1" w:themeTint="80"/>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05" w:type="pct"/>
            <w:tcBorders>
              <w:top w:val="nil"/>
              <w:left w:val="nil"/>
              <w:bottom w:val="single" w:sz="2" w:space="0" w:color="7F7F7F" w:themeColor="text1" w:themeTint="80"/>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05" w:type="pct"/>
            <w:tcBorders>
              <w:top w:val="nil"/>
              <w:left w:val="nil"/>
              <w:bottom w:val="single" w:sz="2" w:space="0" w:color="7F7F7F" w:themeColor="text1" w:themeTint="80"/>
              <w:right w:val="nil"/>
            </w:tcBorders>
            <w:shd w:val="clear" w:color="auto" w:fill="auto"/>
            <w:noWrap/>
            <w:vAlign w:val="bottom"/>
            <w:hideMark/>
          </w:tcPr>
          <w:p w:rsidR="00266B28" w:rsidRPr="009479A9" w:rsidRDefault="00266B28" w:rsidP="00266B28">
            <w:pPr>
              <w:spacing w:after="0" w:line="240" w:lineRule="auto"/>
              <w:rPr>
                <w:rFonts w:ascii="Calibri" w:eastAsia="Times New Roman" w:hAnsi="Calibri" w:cs="Calibri"/>
                <w:color w:val="000000"/>
              </w:rPr>
            </w:pPr>
          </w:p>
        </w:tc>
        <w:tc>
          <w:tcPr>
            <w:tcW w:w="270" w:type="pct"/>
            <w:tcBorders>
              <w:top w:val="single" w:sz="4" w:space="0" w:color="008B8B"/>
              <w:left w:val="single" w:sz="4" w:space="0" w:color="008B8B"/>
              <w:bottom w:val="single" w:sz="2" w:space="0" w:color="7F7F7F" w:themeColor="text1" w:themeTint="80"/>
              <w:right w:val="nil"/>
            </w:tcBorders>
            <w:shd w:val="clear" w:color="auto" w:fill="auto"/>
            <w:noWrap/>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34,%</w:t>
            </w:r>
          </w:p>
        </w:tc>
        <w:tc>
          <w:tcPr>
            <w:tcW w:w="809" w:type="pct"/>
            <w:tcBorders>
              <w:top w:val="single" w:sz="4" w:space="0" w:color="008B8B"/>
              <w:left w:val="single" w:sz="4" w:space="0" w:color="008B8B"/>
              <w:bottom w:val="single" w:sz="2" w:space="0" w:color="7F7F7F" w:themeColor="text1" w:themeTint="80"/>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969" w:type="pct"/>
            <w:tcBorders>
              <w:top w:val="single" w:sz="4" w:space="0" w:color="008B8B"/>
              <w:left w:val="single" w:sz="4" w:space="0" w:color="008B8B"/>
              <w:bottom w:val="single" w:sz="2" w:space="0" w:color="7F7F7F" w:themeColor="text1" w:themeTint="80"/>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718" w:type="pct"/>
            <w:tcBorders>
              <w:top w:val="single" w:sz="4" w:space="0" w:color="008B8B"/>
              <w:left w:val="single" w:sz="4" w:space="0" w:color="008B8B"/>
              <w:bottom w:val="single" w:sz="2" w:space="0" w:color="7F7F7F" w:themeColor="text1" w:themeTint="80"/>
              <w:right w:val="nil"/>
            </w:tcBorders>
            <w:shd w:val="clear" w:color="auto" w:fill="auto"/>
            <w:hideMark/>
          </w:tcPr>
          <w:p w:rsidR="00266B28" w:rsidRDefault="00266B28" w:rsidP="00266B28">
            <w:r w:rsidRPr="00D9131E">
              <w:rPr>
                <w:rFonts w:ascii="Calibri" w:eastAsia="Times New Roman" w:hAnsi="Calibri" w:cs="Calibri"/>
                <w:color w:val="000000"/>
                <w:sz w:val="16"/>
                <w:szCs w:val="16"/>
              </w:rPr>
              <w:t>-------------</w:t>
            </w:r>
          </w:p>
        </w:tc>
        <w:tc>
          <w:tcPr>
            <w:tcW w:w="421" w:type="pct"/>
            <w:tcBorders>
              <w:top w:val="single" w:sz="4" w:space="0" w:color="008B8B"/>
              <w:left w:val="single" w:sz="4" w:space="0" w:color="008B8B"/>
              <w:bottom w:val="single" w:sz="2" w:space="0" w:color="7F7F7F" w:themeColor="text1" w:themeTint="80"/>
              <w:right w:val="nil"/>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 xml:space="preserve"> N. </w:t>
            </w:r>
          </w:p>
        </w:tc>
        <w:tc>
          <w:tcPr>
            <w:tcW w:w="419" w:type="pct"/>
            <w:tcBorders>
              <w:top w:val="single" w:sz="4" w:space="0" w:color="008B8B"/>
              <w:left w:val="single" w:sz="4" w:space="0" w:color="008B8B"/>
              <w:bottom w:val="single" w:sz="2" w:space="0" w:color="7F7F7F" w:themeColor="text1" w:themeTint="80"/>
              <w:right w:val="nil"/>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 xml:space="preserve"> N.</w:t>
            </w:r>
          </w:p>
        </w:tc>
        <w:tc>
          <w:tcPr>
            <w:tcW w:w="364" w:type="pct"/>
            <w:tcBorders>
              <w:top w:val="single" w:sz="4" w:space="0" w:color="008B8B"/>
              <w:left w:val="single" w:sz="4" w:space="0" w:color="008B8B"/>
              <w:bottom w:val="single" w:sz="2" w:space="0" w:color="7F7F7F" w:themeColor="text1" w:themeTint="80"/>
              <w:right w:val="nil"/>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color w:val="000000"/>
                <w:sz w:val="16"/>
                <w:szCs w:val="16"/>
              </w:rPr>
            </w:pPr>
            <w:r w:rsidRPr="009479A9">
              <w:rPr>
                <w:rFonts w:ascii="Calibri" w:eastAsia="Times New Roman" w:hAnsi="Calibri" w:cs="Calibri"/>
                <w:color w:val="000000"/>
                <w:sz w:val="16"/>
                <w:szCs w:val="16"/>
              </w:rPr>
              <w:t xml:space="preserve">&gt;= </w:t>
            </w:r>
            <w:r>
              <w:rPr>
                <w:rFonts w:ascii="Calibri" w:eastAsia="Times New Roman" w:hAnsi="Calibri" w:cs="Calibri"/>
                <w:color w:val="000000"/>
                <w:sz w:val="16"/>
                <w:szCs w:val="16"/>
              </w:rPr>
              <w:t>--</w:t>
            </w:r>
            <w:r w:rsidRPr="009479A9">
              <w:rPr>
                <w:rFonts w:ascii="Calibri" w:eastAsia="Times New Roman" w:hAnsi="Calibri" w:cs="Calibri"/>
                <w:color w:val="000000"/>
                <w:sz w:val="16"/>
                <w:szCs w:val="16"/>
              </w:rPr>
              <w:t xml:space="preserve"> N.</w:t>
            </w:r>
          </w:p>
        </w:tc>
        <w:tc>
          <w:tcPr>
            <w:tcW w:w="415" w:type="pct"/>
            <w:tcBorders>
              <w:top w:val="single" w:sz="4" w:space="0" w:color="008B8B"/>
              <w:left w:val="single" w:sz="4" w:space="0" w:color="008B8B"/>
              <w:bottom w:val="single" w:sz="2" w:space="0" w:color="7F7F7F" w:themeColor="text1" w:themeTint="80"/>
              <w:right w:val="single" w:sz="2" w:space="0" w:color="7F7F7F" w:themeColor="text1" w:themeTint="80"/>
            </w:tcBorders>
            <w:shd w:val="clear" w:color="auto" w:fill="auto"/>
            <w:vAlign w:val="center"/>
            <w:hideMark/>
          </w:tcPr>
          <w:p w:rsidR="00266B28" w:rsidRPr="009479A9" w:rsidRDefault="00266B28" w:rsidP="00266B28">
            <w:pPr>
              <w:spacing w:after="0" w:line="240" w:lineRule="auto"/>
              <w:jc w:val="right"/>
              <w:rPr>
                <w:rFonts w:ascii="Calibri" w:eastAsia="Times New Roman" w:hAnsi="Calibri" w:cs="Calibri"/>
                <w:b/>
                <w:bCs/>
                <w:color w:val="000000"/>
                <w:sz w:val="16"/>
                <w:szCs w:val="16"/>
              </w:rPr>
            </w:pPr>
            <w:r w:rsidRPr="009479A9">
              <w:rPr>
                <w:rFonts w:ascii="Calibri" w:eastAsia="Times New Roman" w:hAnsi="Calibri" w:cs="Calibri"/>
                <w:b/>
                <w:bCs/>
                <w:color w:val="000000"/>
                <w:sz w:val="16"/>
                <w:szCs w:val="16"/>
              </w:rPr>
              <w:t>---,00%</w:t>
            </w:r>
          </w:p>
        </w:tc>
      </w:tr>
    </w:tbl>
    <w:p w:rsidR="00266B28" w:rsidRDefault="00266B28" w:rsidP="00266B28">
      <w:pPr>
        <w:autoSpaceDE w:val="0"/>
        <w:autoSpaceDN w:val="0"/>
        <w:adjustRightInd w:val="0"/>
        <w:spacing w:before="120" w:after="120"/>
        <w:jc w:val="both"/>
      </w:pPr>
    </w:p>
    <w:p w:rsidR="00266B28" w:rsidRDefault="00266B28" w:rsidP="00843A42">
      <w:pPr>
        <w:spacing w:after="0" w:line="200" w:lineRule="exact"/>
        <w:rPr>
          <w:lang w:val="it-IT"/>
        </w:rPr>
      </w:pPr>
    </w:p>
    <w:p w:rsidR="00266B28" w:rsidRDefault="00266B28" w:rsidP="00843A42">
      <w:pPr>
        <w:spacing w:after="0" w:line="200" w:lineRule="exact"/>
        <w:rPr>
          <w:lang w:val="it-IT"/>
        </w:rPr>
      </w:pPr>
    </w:p>
    <w:p w:rsidR="00266B28" w:rsidRDefault="00266B28" w:rsidP="00843A42">
      <w:pPr>
        <w:spacing w:after="0" w:line="200" w:lineRule="exact"/>
        <w:rPr>
          <w:lang w:val="it-IT"/>
        </w:rPr>
      </w:pPr>
    </w:p>
    <w:p w:rsidR="00266B28" w:rsidRDefault="00266B28" w:rsidP="00843A42">
      <w:pPr>
        <w:spacing w:after="0" w:line="200" w:lineRule="exact"/>
        <w:rPr>
          <w:lang w:val="it-IT"/>
        </w:rPr>
      </w:pPr>
    </w:p>
    <w:p w:rsidR="00266B28" w:rsidRDefault="00266B28" w:rsidP="00843A42">
      <w:pPr>
        <w:spacing w:after="0" w:line="200" w:lineRule="exact"/>
        <w:rPr>
          <w:sz w:val="20"/>
          <w:szCs w:val="20"/>
          <w:lang w:val="it-IT"/>
        </w:rPr>
      </w:pPr>
    </w:p>
    <w:p w:rsidR="009739F3" w:rsidRDefault="009739F3" w:rsidP="009739F3">
      <w:pPr>
        <w:pStyle w:val="Titolo2"/>
        <w:rPr>
          <w:lang w:val="it-IT"/>
        </w:rPr>
      </w:pPr>
      <w:bookmarkStart w:id="28" w:name="_Toc528590857"/>
      <w:r w:rsidRPr="00F16436">
        <w:rPr>
          <w:noProof/>
          <w:highlight w:val="yellow"/>
          <w:lang w:val="it-IT" w:eastAsia="it-IT"/>
        </w:rPr>
        <w:lastRenderedPageBreak/>
        <w:drawing>
          <wp:anchor distT="0" distB="0" distL="114300" distR="114300" simplePos="0" relativeHeight="251741696" behindDoc="0" locked="0" layoutInCell="1" allowOverlap="1" wp14:anchorId="078C724D" wp14:editId="3209BA08">
            <wp:simplePos x="0" y="0"/>
            <wp:positionH relativeFrom="column">
              <wp:posOffset>-91440</wp:posOffset>
            </wp:positionH>
            <wp:positionV relativeFrom="paragraph">
              <wp:posOffset>403860</wp:posOffset>
            </wp:positionV>
            <wp:extent cx="6352540" cy="8469630"/>
            <wp:effectExtent l="0" t="0" r="0" b="762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2540" cy="846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436">
        <w:rPr>
          <w:spacing w:val="1"/>
          <w:highlight w:val="yellow"/>
          <w:lang w:val="it-IT"/>
        </w:rPr>
        <w:sym w:font="Wingdings" w:char="F0E0"/>
      </w:r>
      <w:r w:rsidRPr="00F16436">
        <w:rPr>
          <w:highlight w:val="yellow"/>
          <w:lang w:val="it-IT"/>
        </w:rPr>
        <w:t xml:space="preserve"> Schede di valutazione individuale</w:t>
      </w:r>
      <w:bookmarkEnd w:id="28"/>
    </w:p>
    <w:p w:rsidR="006B713D" w:rsidRDefault="006B713D" w:rsidP="00843A42">
      <w:pPr>
        <w:spacing w:after="0" w:line="200" w:lineRule="exact"/>
        <w:rPr>
          <w:sz w:val="20"/>
          <w:szCs w:val="20"/>
          <w:lang w:val="it-IT"/>
        </w:rPr>
      </w:pPr>
    </w:p>
    <w:p w:rsidR="009739F3" w:rsidRDefault="009739F3" w:rsidP="00843A42">
      <w:pPr>
        <w:spacing w:after="0" w:line="200" w:lineRule="exact"/>
        <w:rPr>
          <w:sz w:val="20"/>
          <w:szCs w:val="20"/>
          <w:lang w:val="it-IT"/>
        </w:rPr>
      </w:pPr>
    </w:p>
    <w:p w:rsidR="009739F3" w:rsidRDefault="009739F3" w:rsidP="00843A42">
      <w:pPr>
        <w:spacing w:after="0" w:line="200" w:lineRule="exact"/>
        <w:rPr>
          <w:sz w:val="20"/>
          <w:szCs w:val="20"/>
          <w:lang w:val="it-IT"/>
        </w:rPr>
      </w:pPr>
    </w:p>
    <w:p w:rsidR="009739F3" w:rsidRDefault="009739F3" w:rsidP="00843A42">
      <w:pPr>
        <w:spacing w:after="0" w:line="200" w:lineRule="exact"/>
        <w:rPr>
          <w:sz w:val="20"/>
          <w:szCs w:val="20"/>
          <w:lang w:val="it-IT"/>
        </w:rPr>
      </w:pPr>
    </w:p>
    <w:p w:rsidR="009739F3" w:rsidRDefault="009739F3" w:rsidP="00843A42">
      <w:pPr>
        <w:spacing w:after="0" w:line="200" w:lineRule="exact"/>
        <w:rPr>
          <w:sz w:val="20"/>
          <w:szCs w:val="20"/>
          <w:lang w:val="it-IT"/>
        </w:rPr>
      </w:pPr>
    </w:p>
    <w:p w:rsidR="00F758BE" w:rsidRDefault="00266B28">
      <w:pPr>
        <w:rPr>
          <w:sz w:val="20"/>
          <w:szCs w:val="20"/>
          <w:lang w:val="it-IT"/>
        </w:rPr>
      </w:pPr>
      <w:r w:rsidRPr="009739F3">
        <w:rPr>
          <w:noProof/>
          <w:lang w:val="it-IT" w:eastAsia="it-IT"/>
        </w:rPr>
        <w:drawing>
          <wp:anchor distT="0" distB="0" distL="114300" distR="114300" simplePos="0" relativeHeight="251745792" behindDoc="0" locked="0" layoutInCell="1" allowOverlap="1" wp14:anchorId="43BC3663" wp14:editId="267F3A79">
            <wp:simplePos x="0" y="0"/>
            <wp:positionH relativeFrom="column">
              <wp:posOffset>-74930</wp:posOffset>
            </wp:positionH>
            <wp:positionV relativeFrom="paragraph">
              <wp:posOffset>257175</wp:posOffset>
            </wp:positionV>
            <wp:extent cx="6352540" cy="8460740"/>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2540" cy="846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8BE">
        <w:rPr>
          <w:sz w:val="20"/>
          <w:szCs w:val="20"/>
          <w:lang w:val="it-IT"/>
        </w:rPr>
        <w:br w:type="page"/>
      </w:r>
    </w:p>
    <w:p w:rsidR="00F758BE" w:rsidRPr="00C12545" w:rsidRDefault="00F758BE" w:rsidP="00843A42">
      <w:pPr>
        <w:spacing w:after="0" w:line="200" w:lineRule="exact"/>
        <w:rPr>
          <w:sz w:val="20"/>
          <w:szCs w:val="20"/>
          <w:lang w:val="it-IT"/>
        </w:rPr>
      </w:pPr>
      <w:r w:rsidRPr="00F758BE">
        <w:rPr>
          <w:noProof/>
          <w:lang w:val="it-IT" w:eastAsia="it-IT"/>
        </w:rPr>
        <w:lastRenderedPageBreak/>
        <w:drawing>
          <wp:anchor distT="0" distB="0" distL="114300" distR="114300" simplePos="0" relativeHeight="251743744" behindDoc="0" locked="0" layoutInCell="1" allowOverlap="1" wp14:anchorId="79F30ADF" wp14:editId="7BF501D2">
            <wp:simplePos x="0" y="0"/>
            <wp:positionH relativeFrom="column">
              <wp:posOffset>5715</wp:posOffset>
            </wp:positionH>
            <wp:positionV relativeFrom="paragraph">
              <wp:posOffset>279400</wp:posOffset>
            </wp:positionV>
            <wp:extent cx="6353810" cy="8387715"/>
            <wp:effectExtent l="0" t="0" r="8890" b="0"/>
            <wp:wrapSquare wrapText="bothSides"/>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3810" cy="8387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6B28" w:rsidRDefault="00266B28">
      <w:pPr>
        <w:rPr>
          <w:noProof/>
          <w:lang w:val="it-IT" w:eastAsia="it-IT"/>
        </w:rPr>
      </w:pPr>
      <w:r>
        <w:rPr>
          <w:noProof/>
          <w:lang w:val="it-IT" w:eastAsia="it-IT"/>
        </w:rPr>
        <w:br w:type="page"/>
      </w:r>
    </w:p>
    <w:p w:rsidR="00263828" w:rsidRDefault="00171CED">
      <w:pPr>
        <w:rPr>
          <w:noProof/>
          <w:lang w:val="it-IT" w:eastAsia="it-IT"/>
        </w:rPr>
      </w:pPr>
      <w:r w:rsidRPr="00171CED">
        <w:lastRenderedPageBreak/>
        <w:drawing>
          <wp:anchor distT="0" distB="0" distL="114300" distR="114300" simplePos="0" relativeHeight="251750912" behindDoc="0" locked="0" layoutInCell="1" allowOverlap="1">
            <wp:simplePos x="0" y="0"/>
            <wp:positionH relativeFrom="column">
              <wp:posOffset>496570</wp:posOffset>
            </wp:positionH>
            <wp:positionV relativeFrom="paragraph">
              <wp:posOffset>-250825</wp:posOffset>
            </wp:positionV>
            <wp:extent cx="5132070" cy="9359900"/>
            <wp:effectExtent l="0" t="0" r="0" b="0"/>
            <wp:wrapSquare wrapText="bothSides"/>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32070" cy="935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Pr="00171CED" w:rsidRDefault="00171CED">
      <w:pPr>
        <w:rPr>
          <w:i/>
          <w:noProof/>
          <w:u w:val="single"/>
          <w:lang w:val="it-IT" w:eastAsia="it-IT"/>
        </w:rPr>
      </w:pPr>
      <w:r w:rsidRPr="00171CED">
        <w:rPr>
          <w:i/>
          <w:noProof/>
          <w:u w:val="single"/>
          <w:lang w:val="it-IT" w:eastAsia="it-IT"/>
        </w:rPr>
        <w:t>Note per la compilazione delle Schede</w:t>
      </w:r>
    </w:p>
    <w:p w:rsidR="00263828" w:rsidRPr="0099707A" w:rsidRDefault="00A857C5" w:rsidP="00A857C5">
      <w:pPr>
        <w:jc w:val="both"/>
        <w:rPr>
          <w:i/>
          <w:noProof/>
          <w:sz w:val="20"/>
          <w:lang w:val="it-IT" w:eastAsia="it-IT"/>
        </w:rPr>
      </w:pPr>
      <w:r w:rsidRPr="0099707A">
        <w:rPr>
          <w:i/>
          <w:noProof/>
          <w:sz w:val="20"/>
          <w:lang w:val="it-IT" w:eastAsia="it-IT"/>
        </w:rPr>
        <w:t>I valori restituiti in relazione alla performance di Ente / Area rappresentano, in pratica, dei meta-indicatori sintetici che risultano dalla misurazione e valutazione della performance organizzativa.</w:t>
      </w:r>
    </w:p>
    <w:p w:rsidR="00A857C5" w:rsidRPr="0099707A" w:rsidRDefault="00A857C5" w:rsidP="00A857C5">
      <w:pPr>
        <w:jc w:val="both"/>
        <w:rPr>
          <w:i/>
          <w:noProof/>
          <w:sz w:val="20"/>
          <w:lang w:val="it-IT" w:eastAsia="it-IT"/>
        </w:rPr>
      </w:pPr>
      <w:r w:rsidRPr="0099707A">
        <w:rPr>
          <w:i/>
          <w:noProof/>
          <w:sz w:val="20"/>
          <w:lang w:val="it-IT" w:eastAsia="it-IT"/>
        </w:rPr>
        <w:t>Così, come da quest’ultima vengono desunti gli eventuali Obiettivi individuali attribuiti ai singoli (quanto meno quelli prescelti tra gli obiettivi strategici/operativi). Laddove  ci fossero ulteriori, obiettivi individuali non desunti dall’albero della performance, si precisa che questi ultimi sono, in ogni caso, monitorati, misurati e valutati con le medesime modalità e strumenti (v. sez. 5 delle Linee guida).</w:t>
      </w:r>
    </w:p>
    <w:p w:rsidR="00A857C5" w:rsidRDefault="00A857C5" w:rsidP="00A857C5">
      <w:pPr>
        <w:jc w:val="both"/>
        <w:rPr>
          <w:i/>
          <w:noProof/>
          <w:sz w:val="20"/>
          <w:lang w:val="it-IT" w:eastAsia="it-IT"/>
        </w:rPr>
      </w:pPr>
      <w:r w:rsidRPr="0099707A">
        <w:rPr>
          <w:i/>
          <w:noProof/>
          <w:sz w:val="20"/>
          <w:lang w:val="it-IT" w:eastAsia="it-IT"/>
        </w:rPr>
        <w:t>Per quanto riguarda i comportamenti, una volta selezion</w:t>
      </w:r>
      <w:r w:rsidR="00E65692">
        <w:rPr>
          <w:i/>
          <w:noProof/>
          <w:sz w:val="20"/>
          <w:lang w:val="it-IT" w:eastAsia="it-IT"/>
        </w:rPr>
        <w:t>at</w:t>
      </w:r>
      <w:r w:rsidRPr="0099707A">
        <w:rPr>
          <w:i/>
          <w:noProof/>
          <w:sz w:val="20"/>
          <w:lang w:val="it-IT" w:eastAsia="it-IT"/>
        </w:rPr>
        <w:t xml:space="preserve">i i fattori </w:t>
      </w:r>
      <w:r w:rsidRPr="0099707A">
        <w:rPr>
          <w:i/>
          <w:noProof/>
          <w:sz w:val="20"/>
          <w:lang w:val="it-IT" w:eastAsia="it-IT"/>
        </w:rPr>
        <w:t>di valutazione</w:t>
      </w:r>
      <w:r w:rsidRPr="0099707A">
        <w:rPr>
          <w:i/>
          <w:noProof/>
          <w:sz w:val="20"/>
          <w:lang w:val="it-IT" w:eastAsia="it-IT"/>
        </w:rPr>
        <w:t xml:space="preserve"> (e relativi sub-fattori), </w:t>
      </w:r>
      <w:r w:rsidR="0099707A">
        <w:rPr>
          <w:i/>
          <w:noProof/>
          <w:sz w:val="20"/>
          <w:lang w:val="it-IT" w:eastAsia="it-IT"/>
        </w:rPr>
        <w:t>la valutazione effettuata restituisce un punteggio sintetico in base a una media ponderata dei pesi attribuiti ai singoli fattori.</w:t>
      </w:r>
    </w:p>
    <w:p w:rsidR="0099707A" w:rsidRPr="0099707A" w:rsidRDefault="00B11EC0" w:rsidP="00A857C5">
      <w:pPr>
        <w:jc w:val="both"/>
        <w:rPr>
          <w:i/>
          <w:noProof/>
          <w:sz w:val="20"/>
          <w:lang w:val="it-IT" w:eastAsia="it-IT"/>
        </w:rPr>
      </w:pPr>
      <w:r>
        <w:rPr>
          <w:i/>
          <w:noProof/>
          <w:sz w:val="20"/>
          <w:lang w:val="it-IT" w:eastAsia="it-IT"/>
        </w:rPr>
        <w:t xml:space="preserve">Con </w:t>
      </w:r>
      <w:r w:rsidR="0099707A">
        <w:rPr>
          <w:i/>
          <w:noProof/>
          <w:sz w:val="20"/>
          <w:lang w:val="it-IT" w:eastAsia="it-IT"/>
        </w:rPr>
        <w:t>particolare</w:t>
      </w:r>
      <w:r>
        <w:rPr>
          <w:i/>
          <w:noProof/>
          <w:sz w:val="20"/>
          <w:lang w:val="it-IT" w:eastAsia="it-IT"/>
        </w:rPr>
        <w:t xml:space="preserve"> riferimento al</w:t>
      </w:r>
      <w:r w:rsidR="0099707A">
        <w:rPr>
          <w:i/>
          <w:noProof/>
          <w:sz w:val="20"/>
          <w:lang w:val="it-IT" w:eastAsia="it-IT"/>
        </w:rPr>
        <w:t>la valutazione</w:t>
      </w:r>
      <w:r w:rsidR="00E65692">
        <w:rPr>
          <w:i/>
          <w:noProof/>
          <w:sz w:val="20"/>
          <w:lang w:val="it-IT" w:eastAsia="it-IT"/>
        </w:rPr>
        <w:t xml:space="preserve"> dei comportamenti </w:t>
      </w:r>
      <w:r w:rsidR="0099707A">
        <w:rPr>
          <w:i/>
          <w:noProof/>
          <w:sz w:val="20"/>
          <w:lang w:val="it-IT" w:eastAsia="it-IT"/>
        </w:rPr>
        <w:t xml:space="preserve"> dei dipendenti, tra tutti i fattori individuati, che potranno essere usat</w:t>
      </w:r>
      <w:r w:rsidR="00E65692">
        <w:rPr>
          <w:i/>
          <w:noProof/>
          <w:sz w:val="20"/>
          <w:lang w:val="it-IT" w:eastAsia="it-IT"/>
        </w:rPr>
        <w:t>i</w:t>
      </w:r>
      <w:r w:rsidR="0099707A">
        <w:rPr>
          <w:i/>
          <w:noProof/>
          <w:sz w:val="20"/>
          <w:lang w:val="it-IT" w:eastAsia="it-IT"/>
        </w:rPr>
        <w:t xml:space="preserve"> per varie finalità (anche al di là del ciclo della performance, come ad es. le progressioni orizzontali), sono </w:t>
      </w:r>
      <w:r w:rsidR="00E65692">
        <w:rPr>
          <w:i/>
          <w:noProof/>
          <w:sz w:val="20"/>
          <w:lang w:val="it-IT" w:eastAsia="it-IT"/>
        </w:rPr>
        <w:t xml:space="preserve">annualmente </w:t>
      </w:r>
      <w:r w:rsidR="0099707A">
        <w:rPr>
          <w:i/>
          <w:noProof/>
          <w:sz w:val="20"/>
          <w:lang w:val="it-IT" w:eastAsia="it-IT"/>
        </w:rPr>
        <w:t>“spuntati” quelli che servono specificamente per la  valutazione della produttività annua (entrando, quindi, nella quantificazione della cd «Qualità del contributo assicurato alla performance dell’unità organizzativa»).</w:t>
      </w: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3828" w:rsidRDefault="00263828">
      <w:pPr>
        <w:rPr>
          <w:noProof/>
          <w:lang w:val="it-IT" w:eastAsia="it-IT"/>
        </w:rPr>
      </w:pPr>
    </w:p>
    <w:p w:rsidR="00266B28" w:rsidRDefault="00266B28">
      <w:pPr>
        <w:rPr>
          <w:lang w:val="it-IT"/>
        </w:rPr>
      </w:pPr>
      <w:r>
        <w:rPr>
          <w:lang w:val="it-IT"/>
        </w:rPr>
        <w:br w:type="page"/>
      </w:r>
    </w:p>
    <w:p w:rsidR="00266B28" w:rsidRDefault="00266B28" w:rsidP="00266B28">
      <w:pPr>
        <w:pStyle w:val="Titolo2"/>
      </w:pPr>
      <w:bookmarkStart w:id="29" w:name="_Toc528588676"/>
      <w:bookmarkStart w:id="30" w:name="_Toc528590858"/>
      <w:r w:rsidRPr="00F16436">
        <w:rPr>
          <w:highlight w:val="yellow"/>
        </w:rPr>
        <w:lastRenderedPageBreak/>
        <w:sym w:font="Wingdings" w:char="F0E0"/>
      </w:r>
      <w:proofErr w:type="spellStart"/>
      <w:r w:rsidRPr="00F16436">
        <w:rPr>
          <w:highlight w:val="yellow"/>
        </w:rPr>
        <w:t>Scheda</w:t>
      </w:r>
      <w:proofErr w:type="spellEnd"/>
      <w:r w:rsidRPr="00F16436">
        <w:rPr>
          <w:highlight w:val="yellow"/>
        </w:rPr>
        <w:t xml:space="preserve"> </w:t>
      </w:r>
      <w:proofErr w:type="spellStart"/>
      <w:r w:rsidRPr="00F16436">
        <w:rPr>
          <w:highlight w:val="yellow"/>
        </w:rPr>
        <w:t>anagrafica</w:t>
      </w:r>
      <w:proofErr w:type="spellEnd"/>
      <w:r w:rsidRPr="00F16436">
        <w:rPr>
          <w:highlight w:val="yellow"/>
        </w:rPr>
        <w:t xml:space="preserve"> </w:t>
      </w:r>
      <w:proofErr w:type="spellStart"/>
      <w:r w:rsidRPr="00F16436">
        <w:rPr>
          <w:highlight w:val="yellow"/>
        </w:rPr>
        <w:t>indicatori</w:t>
      </w:r>
      <w:bookmarkEnd w:id="29"/>
      <w:bookmarkEnd w:id="30"/>
      <w:proofErr w:type="spellEnd"/>
    </w:p>
    <w:p w:rsidR="00266B28" w:rsidRDefault="00266B28" w:rsidP="00266B28">
      <w:pPr>
        <w:autoSpaceDE w:val="0"/>
        <w:autoSpaceDN w:val="0"/>
        <w:adjustRightInd w:val="0"/>
        <w:spacing w:before="120" w:after="120"/>
        <w:jc w:val="both"/>
      </w:pPr>
    </w:p>
    <w:tbl>
      <w:tblPr>
        <w:tblStyle w:val="Grigliachiara-Colore1"/>
        <w:tblW w:w="0" w:type="auto"/>
        <w:tblInd w:w="108" w:type="dxa"/>
        <w:tblLook w:val="04A0" w:firstRow="1" w:lastRow="0" w:firstColumn="1" w:lastColumn="0" w:noHBand="0" w:noVBand="1"/>
      </w:tblPr>
      <w:tblGrid>
        <w:gridCol w:w="2694"/>
        <w:gridCol w:w="6955"/>
      </w:tblGrid>
      <w:tr w:rsidR="00266B28" w:rsidRPr="004E30AE" w:rsidTr="00266B28">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694" w:type="dxa"/>
            <w:tcBorders>
              <w:bottom w:val="single" w:sz="8" w:space="0" w:color="4F81BD" w:themeColor="accent1"/>
            </w:tcBorders>
            <w:shd w:val="clear" w:color="auto" w:fill="002060"/>
          </w:tcPr>
          <w:p w:rsidR="00266B28" w:rsidRPr="00BC50CC" w:rsidRDefault="00266B28" w:rsidP="00266B28">
            <w:pPr>
              <w:autoSpaceDE w:val="0"/>
              <w:autoSpaceDN w:val="0"/>
              <w:adjustRightInd w:val="0"/>
              <w:rPr>
                <w:rFonts w:asciiTheme="minorHAnsi" w:hAnsiTheme="minorHAnsi"/>
                <w:b w:val="0"/>
                <w:color w:val="FFFFFF" w:themeColor="background1"/>
                <w:sz w:val="20"/>
              </w:rPr>
            </w:pPr>
            <w:proofErr w:type="spellStart"/>
            <w:r w:rsidRPr="00BC50CC">
              <w:rPr>
                <w:rFonts w:asciiTheme="minorHAnsi" w:hAnsiTheme="minorHAnsi"/>
                <w:b w:val="0"/>
                <w:color w:val="FFFFFF" w:themeColor="background1"/>
                <w:sz w:val="20"/>
              </w:rPr>
              <w:t>Titolo</w:t>
            </w:r>
            <w:proofErr w:type="spellEnd"/>
            <w:r w:rsidRPr="00BC50CC">
              <w:rPr>
                <w:rFonts w:asciiTheme="minorHAnsi" w:hAnsiTheme="minorHAnsi"/>
                <w:b w:val="0"/>
                <w:color w:val="FFFFFF" w:themeColor="background1"/>
                <w:sz w:val="20"/>
              </w:rPr>
              <w:t xml:space="preserve"> </w:t>
            </w:r>
            <w:proofErr w:type="spellStart"/>
            <w:r w:rsidRPr="00BC50CC">
              <w:rPr>
                <w:rFonts w:asciiTheme="minorHAnsi" w:hAnsiTheme="minorHAnsi"/>
                <w:b w:val="0"/>
                <w:color w:val="FFFFFF" w:themeColor="background1"/>
                <w:sz w:val="20"/>
              </w:rPr>
              <w:t>indicatore</w:t>
            </w:r>
            <w:proofErr w:type="spellEnd"/>
          </w:p>
        </w:tc>
        <w:tc>
          <w:tcPr>
            <w:tcW w:w="6955" w:type="dxa"/>
            <w:tcBorders>
              <w:bottom w:val="single" w:sz="8" w:space="0" w:color="4F81BD" w:themeColor="accent1"/>
            </w:tcBorders>
            <w:shd w:val="clear" w:color="auto" w:fill="FFFFFF" w:themeFill="background1"/>
          </w:tcPr>
          <w:p w:rsidR="00266B28" w:rsidRPr="00BC50CC" w:rsidRDefault="00266B28" w:rsidP="00266B2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0"/>
              </w:rPr>
            </w:pPr>
            <w:proofErr w:type="spellStart"/>
            <w:r w:rsidRPr="00BC50CC">
              <w:rPr>
                <w:rFonts w:asciiTheme="minorHAnsi" w:hAnsiTheme="minorHAnsi"/>
                <w:b w:val="0"/>
                <w:sz w:val="20"/>
              </w:rPr>
              <w:t>Titolo</w:t>
            </w:r>
            <w:proofErr w:type="spellEnd"/>
            <w:r w:rsidRPr="00BC50CC">
              <w:rPr>
                <w:rFonts w:asciiTheme="minorHAnsi" w:hAnsiTheme="minorHAnsi"/>
                <w:b w:val="0"/>
                <w:sz w:val="20"/>
              </w:rPr>
              <w:t xml:space="preserve"> </w:t>
            </w:r>
            <w:proofErr w:type="spellStart"/>
            <w:r w:rsidRPr="00BC50CC">
              <w:rPr>
                <w:rFonts w:asciiTheme="minorHAnsi" w:hAnsiTheme="minorHAnsi"/>
                <w:b w:val="0"/>
                <w:sz w:val="20"/>
              </w:rPr>
              <w:t>sintetico</w:t>
            </w:r>
            <w:proofErr w:type="spellEnd"/>
          </w:p>
        </w:tc>
      </w:tr>
      <w:tr w:rsidR="00266B28" w:rsidRPr="004E30AE" w:rsidTr="00266B2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94" w:type="dxa"/>
            <w:shd w:val="clear" w:color="auto" w:fill="002060"/>
          </w:tcPr>
          <w:p w:rsidR="00266B28" w:rsidRPr="00BC50CC" w:rsidRDefault="00266B28" w:rsidP="00266B28">
            <w:pPr>
              <w:autoSpaceDE w:val="0"/>
              <w:autoSpaceDN w:val="0"/>
              <w:adjustRightInd w:val="0"/>
              <w:rPr>
                <w:rFonts w:asciiTheme="minorHAnsi" w:hAnsiTheme="minorHAnsi"/>
                <w:b w:val="0"/>
                <w:color w:val="FFFFFF" w:themeColor="background1"/>
                <w:sz w:val="20"/>
              </w:rPr>
            </w:pPr>
            <w:proofErr w:type="spellStart"/>
            <w:r w:rsidRPr="00BC50CC">
              <w:rPr>
                <w:rFonts w:asciiTheme="minorHAnsi" w:hAnsiTheme="minorHAnsi"/>
                <w:b w:val="0"/>
                <w:color w:val="FFFFFF" w:themeColor="background1"/>
                <w:sz w:val="20"/>
              </w:rPr>
              <w:t>Descrizione</w:t>
            </w:r>
            <w:proofErr w:type="spellEnd"/>
            <w:r w:rsidRPr="00BC50CC">
              <w:rPr>
                <w:rFonts w:asciiTheme="minorHAnsi" w:hAnsiTheme="minorHAnsi"/>
                <w:b w:val="0"/>
                <w:color w:val="FFFFFF" w:themeColor="background1"/>
                <w:sz w:val="20"/>
              </w:rPr>
              <w:t xml:space="preserve"> </w:t>
            </w:r>
            <w:proofErr w:type="spellStart"/>
            <w:r w:rsidRPr="00BC50CC">
              <w:rPr>
                <w:rFonts w:asciiTheme="minorHAnsi" w:hAnsiTheme="minorHAnsi"/>
                <w:b w:val="0"/>
                <w:color w:val="FFFFFF" w:themeColor="background1"/>
                <w:sz w:val="20"/>
              </w:rPr>
              <w:t>indicatore</w:t>
            </w:r>
            <w:proofErr w:type="spellEnd"/>
          </w:p>
        </w:tc>
        <w:tc>
          <w:tcPr>
            <w:tcW w:w="6955" w:type="dxa"/>
            <w:shd w:val="clear" w:color="auto" w:fill="FFFFFF" w:themeFill="background1"/>
          </w:tcPr>
          <w:p w:rsidR="00266B28" w:rsidRPr="004E30AE" w:rsidRDefault="00266B28" w:rsidP="00266B28">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proofErr w:type="spellStart"/>
            <w:r w:rsidRPr="004E30AE">
              <w:rPr>
                <w:sz w:val="20"/>
              </w:rPr>
              <w:t>Descrizione</w:t>
            </w:r>
            <w:proofErr w:type="spellEnd"/>
            <w:r w:rsidRPr="004E30AE">
              <w:rPr>
                <w:sz w:val="20"/>
              </w:rPr>
              <w:t xml:space="preserve"> </w:t>
            </w:r>
            <w:proofErr w:type="spellStart"/>
            <w:r w:rsidRPr="004E30AE">
              <w:rPr>
                <w:sz w:val="20"/>
              </w:rPr>
              <w:t>dettagliata</w:t>
            </w:r>
            <w:proofErr w:type="spellEnd"/>
            <w:r w:rsidRPr="004E30AE">
              <w:rPr>
                <w:sz w:val="20"/>
              </w:rPr>
              <w:t xml:space="preserve"> per </w:t>
            </w:r>
            <w:proofErr w:type="spellStart"/>
            <w:r w:rsidRPr="004E30AE">
              <w:rPr>
                <w:sz w:val="20"/>
              </w:rPr>
              <w:t>esplicitare</w:t>
            </w:r>
            <w:proofErr w:type="spellEnd"/>
            <w:r w:rsidRPr="004E30AE">
              <w:rPr>
                <w:sz w:val="20"/>
              </w:rPr>
              <w:t xml:space="preserve"> </w:t>
            </w:r>
            <w:r>
              <w:rPr>
                <w:sz w:val="20"/>
              </w:rPr>
              <w:t xml:space="preserve">quale </w:t>
            </w:r>
            <w:proofErr w:type="spellStart"/>
            <w:r>
              <w:rPr>
                <w:sz w:val="20"/>
              </w:rPr>
              <w:t>fenomeno</w:t>
            </w:r>
            <w:proofErr w:type="spellEnd"/>
            <w:r>
              <w:rPr>
                <w:sz w:val="20"/>
              </w:rPr>
              <w:t xml:space="preserve"> </w:t>
            </w:r>
            <w:proofErr w:type="spellStart"/>
            <w:r>
              <w:rPr>
                <w:sz w:val="20"/>
              </w:rPr>
              <w:t>l’indicatore</w:t>
            </w:r>
            <w:proofErr w:type="spellEnd"/>
            <w:r>
              <w:rPr>
                <w:sz w:val="20"/>
              </w:rPr>
              <w:t xml:space="preserve"> </w:t>
            </w:r>
            <w:proofErr w:type="spellStart"/>
            <w:r>
              <w:rPr>
                <w:sz w:val="20"/>
              </w:rPr>
              <w:t>consente</w:t>
            </w:r>
            <w:proofErr w:type="spellEnd"/>
            <w:r>
              <w:rPr>
                <w:sz w:val="20"/>
              </w:rPr>
              <w:t xml:space="preserve"> di </w:t>
            </w:r>
            <w:proofErr w:type="spellStart"/>
            <w:r>
              <w:rPr>
                <w:sz w:val="20"/>
              </w:rPr>
              <w:t>misurare</w:t>
            </w:r>
            <w:proofErr w:type="spellEnd"/>
          </w:p>
        </w:tc>
      </w:tr>
      <w:tr w:rsidR="00266B28" w:rsidRPr="004E30AE" w:rsidTr="00266B28">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94" w:type="dxa"/>
            <w:shd w:val="clear" w:color="auto" w:fill="002060"/>
          </w:tcPr>
          <w:p w:rsidR="00266B28" w:rsidRPr="00BC50CC" w:rsidRDefault="00266B28" w:rsidP="00266B28">
            <w:pPr>
              <w:autoSpaceDE w:val="0"/>
              <w:autoSpaceDN w:val="0"/>
              <w:adjustRightInd w:val="0"/>
              <w:rPr>
                <w:rFonts w:asciiTheme="minorHAnsi" w:hAnsiTheme="minorHAnsi"/>
                <w:b w:val="0"/>
                <w:color w:val="FFFFFF" w:themeColor="background1"/>
                <w:sz w:val="20"/>
              </w:rPr>
            </w:pPr>
            <w:proofErr w:type="spellStart"/>
            <w:r w:rsidRPr="00BC50CC">
              <w:rPr>
                <w:rFonts w:asciiTheme="minorHAnsi" w:hAnsiTheme="minorHAnsi"/>
                <w:b w:val="0"/>
                <w:color w:val="FFFFFF" w:themeColor="background1"/>
                <w:sz w:val="20"/>
              </w:rPr>
              <w:t>Tipo</w:t>
            </w:r>
            <w:proofErr w:type="spellEnd"/>
            <w:r w:rsidRPr="00BC50CC">
              <w:rPr>
                <w:rFonts w:asciiTheme="minorHAnsi" w:hAnsiTheme="minorHAnsi"/>
                <w:b w:val="0"/>
                <w:color w:val="FFFFFF" w:themeColor="background1"/>
                <w:sz w:val="20"/>
              </w:rPr>
              <w:t xml:space="preserve"> </w:t>
            </w:r>
            <w:proofErr w:type="spellStart"/>
            <w:r w:rsidRPr="00BC50CC">
              <w:rPr>
                <w:rFonts w:asciiTheme="minorHAnsi" w:hAnsiTheme="minorHAnsi"/>
                <w:b w:val="0"/>
                <w:color w:val="FFFFFF" w:themeColor="background1"/>
                <w:sz w:val="20"/>
              </w:rPr>
              <w:t>indicatore</w:t>
            </w:r>
            <w:proofErr w:type="spellEnd"/>
          </w:p>
        </w:tc>
        <w:tc>
          <w:tcPr>
            <w:tcW w:w="6955" w:type="dxa"/>
            <w:shd w:val="clear" w:color="auto" w:fill="FFFFFF" w:themeFill="background1"/>
          </w:tcPr>
          <w:p w:rsidR="00266B28" w:rsidRPr="00D44F9F" w:rsidRDefault="00266B28" w:rsidP="00221A58">
            <w:pPr>
              <w:pStyle w:val="Paragrafoelenco"/>
              <w:widowControl/>
              <w:numPr>
                <w:ilvl w:val="0"/>
                <w:numId w:val="16"/>
              </w:numPr>
              <w:autoSpaceDE w:val="0"/>
              <w:autoSpaceDN w:val="0"/>
              <w:adjustRightInd w:val="0"/>
              <w:ind w:left="247" w:hanging="247"/>
              <w:cnfStyle w:val="000000010000" w:firstRow="0" w:lastRow="0" w:firstColumn="0" w:lastColumn="0" w:oddVBand="0" w:evenVBand="0" w:oddHBand="0" w:evenHBand="1" w:firstRowFirstColumn="0" w:firstRowLastColumn="0" w:lastRowFirstColumn="0" w:lastRowLastColumn="0"/>
              <w:rPr>
                <w:sz w:val="20"/>
              </w:rPr>
            </w:pPr>
            <w:proofErr w:type="spellStart"/>
            <w:r w:rsidRPr="00D44F9F">
              <w:rPr>
                <w:sz w:val="20"/>
              </w:rPr>
              <w:t>efficienza</w:t>
            </w:r>
            <w:proofErr w:type="spellEnd"/>
          </w:p>
          <w:p w:rsidR="00266B28" w:rsidRPr="00D44F9F" w:rsidRDefault="00266B28" w:rsidP="00221A58">
            <w:pPr>
              <w:pStyle w:val="Paragrafoelenco"/>
              <w:widowControl/>
              <w:numPr>
                <w:ilvl w:val="0"/>
                <w:numId w:val="16"/>
              </w:numPr>
              <w:autoSpaceDE w:val="0"/>
              <w:autoSpaceDN w:val="0"/>
              <w:adjustRightInd w:val="0"/>
              <w:ind w:left="247" w:hanging="247"/>
              <w:cnfStyle w:val="000000010000" w:firstRow="0" w:lastRow="0" w:firstColumn="0" w:lastColumn="0" w:oddVBand="0" w:evenVBand="0" w:oddHBand="0" w:evenHBand="1" w:firstRowFirstColumn="0" w:firstRowLastColumn="0" w:lastRowFirstColumn="0" w:lastRowLastColumn="0"/>
              <w:rPr>
                <w:sz w:val="20"/>
              </w:rPr>
            </w:pPr>
            <w:proofErr w:type="spellStart"/>
            <w:r w:rsidRPr="00D44F9F">
              <w:rPr>
                <w:sz w:val="20"/>
              </w:rPr>
              <w:t>efficacia</w:t>
            </w:r>
            <w:proofErr w:type="spellEnd"/>
          </w:p>
          <w:p w:rsidR="00266B28" w:rsidRPr="00D44F9F" w:rsidRDefault="00266B28" w:rsidP="00221A58">
            <w:pPr>
              <w:pStyle w:val="Paragrafoelenco"/>
              <w:widowControl/>
              <w:numPr>
                <w:ilvl w:val="0"/>
                <w:numId w:val="16"/>
              </w:numPr>
              <w:autoSpaceDE w:val="0"/>
              <w:autoSpaceDN w:val="0"/>
              <w:adjustRightInd w:val="0"/>
              <w:ind w:left="247" w:hanging="247"/>
              <w:cnfStyle w:val="000000010000" w:firstRow="0" w:lastRow="0" w:firstColumn="0" w:lastColumn="0" w:oddVBand="0" w:evenVBand="0" w:oddHBand="0" w:evenHBand="1" w:firstRowFirstColumn="0" w:firstRowLastColumn="0" w:lastRowFirstColumn="0" w:lastRowLastColumn="0"/>
              <w:rPr>
                <w:sz w:val="20"/>
              </w:rPr>
            </w:pPr>
            <w:proofErr w:type="spellStart"/>
            <w:r w:rsidRPr="00D44F9F">
              <w:rPr>
                <w:sz w:val="20"/>
              </w:rPr>
              <w:t>stato</w:t>
            </w:r>
            <w:proofErr w:type="spellEnd"/>
            <w:r w:rsidRPr="00D44F9F">
              <w:rPr>
                <w:sz w:val="20"/>
              </w:rPr>
              <w:t xml:space="preserve"> </w:t>
            </w:r>
            <w:proofErr w:type="spellStart"/>
            <w:r w:rsidRPr="00D44F9F">
              <w:rPr>
                <w:sz w:val="20"/>
              </w:rPr>
              <w:t>delle</w:t>
            </w:r>
            <w:proofErr w:type="spellEnd"/>
            <w:r w:rsidRPr="00D44F9F">
              <w:rPr>
                <w:sz w:val="20"/>
              </w:rPr>
              <w:t xml:space="preserve"> </w:t>
            </w:r>
            <w:proofErr w:type="spellStart"/>
            <w:r w:rsidRPr="00D44F9F">
              <w:rPr>
                <w:sz w:val="20"/>
              </w:rPr>
              <w:t>risorse</w:t>
            </w:r>
            <w:proofErr w:type="spellEnd"/>
          </w:p>
          <w:p w:rsidR="00266B28" w:rsidRPr="00D44F9F" w:rsidRDefault="00266B28" w:rsidP="00221A58">
            <w:pPr>
              <w:pStyle w:val="Paragrafoelenco"/>
              <w:widowControl/>
              <w:numPr>
                <w:ilvl w:val="0"/>
                <w:numId w:val="16"/>
              </w:numPr>
              <w:autoSpaceDE w:val="0"/>
              <w:autoSpaceDN w:val="0"/>
              <w:adjustRightInd w:val="0"/>
              <w:ind w:left="247" w:hanging="247"/>
              <w:cnfStyle w:val="000000010000" w:firstRow="0" w:lastRow="0" w:firstColumn="0" w:lastColumn="0" w:oddVBand="0" w:evenVBand="0" w:oddHBand="0" w:evenHBand="1" w:firstRowFirstColumn="0" w:firstRowLastColumn="0" w:lastRowFirstColumn="0" w:lastRowLastColumn="0"/>
              <w:rPr>
                <w:sz w:val="20"/>
              </w:rPr>
            </w:pPr>
            <w:proofErr w:type="spellStart"/>
            <w:r w:rsidRPr="00D44F9F">
              <w:rPr>
                <w:sz w:val="20"/>
              </w:rPr>
              <w:t>qualità</w:t>
            </w:r>
            <w:proofErr w:type="spellEnd"/>
            <w:r w:rsidRPr="00D44F9F">
              <w:rPr>
                <w:sz w:val="20"/>
              </w:rPr>
              <w:t xml:space="preserve"> (</w:t>
            </w:r>
            <w:proofErr w:type="spellStart"/>
            <w:r w:rsidRPr="00D44F9F">
              <w:rPr>
                <w:sz w:val="20"/>
              </w:rPr>
              <w:t>erogata</w:t>
            </w:r>
            <w:proofErr w:type="spellEnd"/>
            <w:r w:rsidRPr="00D44F9F">
              <w:rPr>
                <w:sz w:val="20"/>
              </w:rPr>
              <w:t xml:space="preserve"> o </w:t>
            </w:r>
            <w:proofErr w:type="spellStart"/>
            <w:r w:rsidRPr="00D44F9F">
              <w:rPr>
                <w:sz w:val="20"/>
              </w:rPr>
              <w:t>percepita</w:t>
            </w:r>
            <w:proofErr w:type="spellEnd"/>
            <w:r w:rsidRPr="00D44F9F">
              <w:rPr>
                <w:sz w:val="20"/>
              </w:rPr>
              <w:t>)</w:t>
            </w:r>
          </w:p>
          <w:p w:rsidR="00266B28" w:rsidRPr="00D44F9F" w:rsidRDefault="00266B28" w:rsidP="00221A58">
            <w:pPr>
              <w:pStyle w:val="Paragrafoelenco"/>
              <w:widowControl/>
              <w:numPr>
                <w:ilvl w:val="0"/>
                <w:numId w:val="16"/>
              </w:numPr>
              <w:autoSpaceDE w:val="0"/>
              <w:autoSpaceDN w:val="0"/>
              <w:adjustRightInd w:val="0"/>
              <w:ind w:left="247" w:hanging="247"/>
              <w:cnfStyle w:val="000000010000" w:firstRow="0" w:lastRow="0" w:firstColumn="0" w:lastColumn="0" w:oddVBand="0" w:evenVBand="0" w:oddHBand="0" w:evenHBand="1" w:firstRowFirstColumn="0" w:firstRowLastColumn="0" w:lastRowFirstColumn="0" w:lastRowLastColumn="0"/>
              <w:rPr>
                <w:sz w:val="20"/>
              </w:rPr>
            </w:pPr>
            <w:proofErr w:type="spellStart"/>
            <w:r w:rsidRPr="00D44F9F">
              <w:rPr>
                <w:sz w:val="20"/>
              </w:rPr>
              <w:t>impatto</w:t>
            </w:r>
            <w:proofErr w:type="spellEnd"/>
            <w:r w:rsidRPr="00D44F9F">
              <w:rPr>
                <w:sz w:val="20"/>
              </w:rPr>
              <w:t xml:space="preserve"> (outcome)</w:t>
            </w:r>
          </w:p>
          <w:p w:rsidR="00266B28" w:rsidRPr="00266B28" w:rsidRDefault="00266B28" w:rsidP="00221A58">
            <w:pPr>
              <w:pStyle w:val="Paragrafoelenco"/>
              <w:widowControl/>
              <w:numPr>
                <w:ilvl w:val="0"/>
                <w:numId w:val="16"/>
              </w:numPr>
              <w:autoSpaceDE w:val="0"/>
              <w:autoSpaceDN w:val="0"/>
              <w:adjustRightInd w:val="0"/>
              <w:ind w:left="247" w:hanging="247"/>
              <w:cnfStyle w:val="000000010000" w:firstRow="0" w:lastRow="0" w:firstColumn="0" w:lastColumn="0" w:oddVBand="0" w:evenVBand="0" w:oddHBand="0" w:evenHBand="1" w:firstRowFirstColumn="0" w:firstRowLastColumn="0" w:lastRowFirstColumn="0" w:lastRowLastColumn="0"/>
              <w:rPr>
                <w:sz w:val="20"/>
              </w:rPr>
            </w:pPr>
            <w:proofErr w:type="spellStart"/>
            <w:r w:rsidRPr="00266B28">
              <w:rPr>
                <w:sz w:val="20"/>
              </w:rPr>
              <w:t>economico-patrimoniale</w:t>
            </w:r>
            <w:proofErr w:type="spellEnd"/>
          </w:p>
          <w:p w:rsidR="00266B28" w:rsidRPr="004E30AE" w:rsidRDefault="00266B28" w:rsidP="00221A58">
            <w:pPr>
              <w:pStyle w:val="Paragrafoelenco"/>
              <w:widowControl/>
              <w:numPr>
                <w:ilvl w:val="0"/>
                <w:numId w:val="16"/>
              </w:numPr>
              <w:autoSpaceDE w:val="0"/>
              <w:autoSpaceDN w:val="0"/>
              <w:adjustRightInd w:val="0"/>
              <w:ind w:left="247" w:hanging="247"/>
              <w:cnfStyle w:val="000000010000" w:firstRow="0" w:lastRow="0" w:firstColumn="0" w:lastColumn="0" w:oddVBand="0" w:evenVBand="0" w:oddHBand="0" w:evenHBand="1" w:firstRowFirstColumn="0" w:firstRowLastColumn="0" w:lastRowFirstColumn="0" w:lastRowLastColumn="0"/>
              <w:rPr>
                <w:sz w:val="20"/>
              </w:rPr>
            </w:pPr>
            <w:proofErr w:type="spellStart"/>
            <w:r w:rsidRPr="00266B28">
              <w:rPr>
                <w:sz w:val="20"/>
              </w:rPr>
              <w:t>struttura</w:t>
            </w:r>
            <w:proofErr w:type="spellEnd"/>
          </w:p>
        </w:tc>
      </w:tr>
      <w:tr w:rsidR="00266B28" w:rsidRPr="004E30AE" w:rsidTr="00266B2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94" w:type="dxa"/>
            <w:shd w:val="clear" w:color="auto" w:fill="002060"/>
          </w:tcPr>
          <w:p w:rsidR="00266B28" w:rsidRPr="00BC50CC" w:rsidRDefault="00266B28" w:rsidP="00266B28">
            <w:pPr>
              <w:autoSpaceDE w:val="0"/>
              <w:autoSpaceDN w:val="0"/>
              <w:adjustRightInd w:val="0"/>
              <w:rPr>
                <w:color w:val="FFFFFF" w:themeColor="background1"/>
                <w:sz w:val="20"/>
              </w:rPr>
            </w:pPr>
            <w:proofErr w:type="spellStart"/>
            <w:r w:rsidRPr="00BC50CC">
              <w:rPr>
                <w:rFonts w:asciiTheme="minorHAnsi" w:hAnsiTheme="minorHAnsi"/>
                <w:b w:val="0"/>
                <w:color w:val="FFFFFF" w:themeColor="background1"/>
                <w:sz w:val="20"/>
              </w:rPr>
              <w:t>Unità</w:t>
            </w:r>
            <w:proofErr w:type="spellEnd"/>
            <w:r w:rsidRPr="00BC50CC">
              <w:rPr>
                <w:rFonts w:asciiTheme="minorHAnsi" w:hAnsiTheme="minorHAnsi"/>
                <w:b w:val="0"/>
                <w:color w:val="FFFFFF" w:themeColor="background1"/>
                <w:sz w:val="20"/>
              </w:rPr>
              <w:t xml:space="preserve"> di </w:t>
            </w:r>
            <w:proofErr w:type="spellStart"/>
            <w:r w:rsidRPr="00BC50CC">
              <w:rPr>
                <w:rFonts w:asciiTheme="minorHAnsi" w:hAnsiTheme="minorHAnsi"/>
                <w:b w:val="0"/>
                <w:color w:val="FFFFFF" w:themeColor="background1"/>
                <w:sz w:val="20"/>
              </w:rPr>
              <w:t>misura</w:t>
            </w:r>
            <w:proofErr w:type="spellEnd"/>
          </w:p>
        </w:tc>
        <w:tc>
          <w:tcPr>
            <w:tcW w:w="6955" w:type="dxa"/>
            <w:shd w:val="clear" w:color="auto" w:fill="FFFFFF" w:themeFill="background1"/>
          </w:tcPr>
          <w:p w:rsidR="00266B28" w:rsidRPr="004E30AE" w:rsidRDefault="00266B28" w:rsidP="00221A58">
            <w:pPr>
              <w:pStyle w:val="Paragrafoelenco"/>
              <w:widowControl/>
              <w:numPr>
                <w:ilvl w:val="0"/>
                <w:numId w:val="16"/>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sz w:val="20"/>
              </w:rPr>
            </w:pPr>
            <w:r w:rsidRPr="004E30AE">
              <w:rPr>
                <w:sz w:val="20"/>
              </w:rPr>
              <w:t>Data</w:t>
            </w:r>
          </w:p>
          <w:p w:rsidR="00266B28" w:rsidRPr="004E30AE" w:rsidRDefault="00266B28" w:rsidP="00221A58">
            <w:pPr>
              <w:pStyle w:val="Paragrafoelenco"/>
              <w:widowControl/>
              <w:numPr>
                <w:ilvl w:val="0"/>
                <w:numId w:val="16"/>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sz w:val="20"/>
              </w:rPr>
            </w:pPr>
            <w:r w:rsidRPr="004E30AE">
              <w:rPr>
                <w:sz w:val="20"/>
              </w:rPr>
              <w:t>Euro</w:t>
            </w:r>
          </w:p>
          <w:p w:rsidR="00266B28" w:rsidRPr="004E30AE" w:rsidRDefault="00266B28" w:rsidP="00221A58">
            <w:pPr>
              <w:pStyle w:val="Paragrafoelenco"/>
              <w:widowControl/>
              <w:numPr>
                <w:ilvl w:val="0"/>
                <w:numId w:val="16"/>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sz w:val="20"/>
              </w:rPr>
            </w:pPr>
            <w:r w:rsidRPr="004E30AE">
              <w:rPr>
                <w:sz w:val="20"/>
              </w:rPr>
              <w:t>FTE</w:t>
            </w:r>
          </w:p>
          <w:p w:rsidR="00266B28" w:rsidRPr="004E30AE" w:rsidRDefault="00266B28" w:rsidP="00221A58">
            <w:pPr>
              <w:pStyle w:val="Paragrafoelenco"/>
              <w:widowControl/>
              <w:numPr>
                <w:ilvl w:val="0"/>
                <w:numId w:val="16"/>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sz w:val="20"/>
              </w:rPr>
            </w:pPr>
            <w:proofErr w:type="spellStart"/>
            <w:r w:rsidRPr="004E30AE">
              <w:rPr>
                <w:sz w:val="20"/>
              </w:rPr>
              <w:t>Giorni</w:t>
            </w:r>
            <w:proofErr w:type="spellEnd"/>
          </w:p>
          <w:p w:rsidR="00266B28" w:rsidRPr="004E30AE" w:rsidRDefault="00266B28" w:rsidP="00221A58">
            <w:pPr>
              <w:pStyle w:val="Paragrafoelenco"/>
              <w:widowControl/>
              <w:numPr>
                <w:ilvl w:val="0"/>
                <w:numId w:val="16"/>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sz w:val="20"/>
              </w:rPr>
            </w:pPr>
            <w:proofErr w:type="spellStart"/>
            <w:r w:rsidRPr="004E30AE">
              <w:rPr>
                <w:sz w:val="20"/>
              </w:rPr>
              <w:t>Numero</w:t>
            </w:r>
            <w:proofErr w:type="spellEnd"/>
          </w:p>
          <w:p w:rsidR="00266B28" w:rsidRPr="004E30AE" w:rsidRDefault="00266B28" w:rsidP="00221A58">
            <w:pPr>
              <w:pStyle w:val="Paragrafoelenco"/>
              <w:widowControl/>
              <w:numPr>
                <w:ilvl w:val="0"/>
                <w:numId w:val="16"/>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sz w:val="20"/>
              </w:rPr>
            </w:pPr>
            <w:r w:rsidRPr="004E30AE">
              <w:rPr>
                <w:sz w:val="20"/>
              </w:rPr>
              <w:t>Ore</w:t>
            </w:r>
          </w:p>
          <w:p w:rsidR="00266B28" w:rsidRPr="004E30AE" w:rsidRDefault="00266B28" w:rsidP="00221A58">
            <w:pPr>
              <w:pStyle w:val="Paragrafoelenco"/>
              <w:widowControl/>
              <w:numPr>
                <w:ilvl w:val="0"/>
                <w:numId w:val="16"/>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sz w:val="20"/>
              </w:rPr>
            </w:pPr>
            <w:proofErr w:type="spellStart"/>
            <w:r w:rsidRPr="004E30AE">
              <w:rPr>
                <w:sz w:val="20"/>
              </w:rPr>
              <w:t>Percentuale</w:t>
            </w:r>
            <w:proofErr w:type="spellEnd"/>
          </w:p>
        </w:tc>
      </w:tr>
      <w:tr w:rsidR="00266B28" w:rsidRPr="004E30AE" w:rsidTr="00266B28">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94" w:type="dxa"/>
            <w:shd w:val="clear" w:color="auto" w:fill="002060"/>
          </w:tcPr>
          <w:p w:rsidR="00266B28" w:rsidRPr="00BC50CC" w:rsidRDefault="00266B28" w:rsidP="00266B28">
            <w:pPr>
              <w:autoSpaceDE w:val="0"/>
              <w:autoSpaceDN w:val="0"/>
              <w:adjustRightInd w:val="0"/>
              <w:rPr>
                <w:rFonts w:asciiTheme="minorHAnsi" w:hAnsiTheme="minorHAnsi"/>
                <w:b w:val="0"/>
                <w:color w:val="FFFFFF" w:themeColor="background1"/>
                <w:sz w:val="20"/>
              </w:rPr>
            </w:pPr>
            <w:r w:rsidRPr="00BC50CC">
              <w:rPr>
                <w:rFonts w:asciiTheme="minorHAnsi" w:hAnsiTheme="minorHAnsi"/>
                <w:b w:val="0"/>
                <w:color w:val="FFFFFF" w:themeColor="background1"/>
                <w:sz w:val="20"/>
              </w:rPr>
              <w:t xml:space="preserve">Fonte </w:t>
            </w:r>
            <w:proofErr w:type="spellStart"/>
            <w:r w:rsidRPr="00BC50CC">
              <w:rPr>
                <w:rFonts w:asciiTheme="minorHAnsi" w:hAnsiTheme="minorHAnsi"/>
                <w:b w:val="0"/>
                <w:color w:val="FFFFFF" w:themeColor="background1"/>
                <w:sz w:val="20"/>
              </w:rPr>
              <w:t>indicatore</w:t>
            </w:r>
            <w:proofErr w:type="spellEnd"/>
          </w:p>
        </w:tc>
        <w:tc>
          <w:tcPr>
            <w:tcW w:w="6955" w:type="dxa"/>
            <w:shd w:val="clear" w:color="auto" w:fill="FFFFFF" w:themeFill="background1"/>
          </w:tcPr>
          <w:p w:rsidR="00266B28" w:rsidRPr="004E30AE" w:rsidRDefault="00266B28" w:rsidP="00266B28">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0"/>
              </w:rPr>
            </w:pPr>
            <w:r w:rsidRPr="004E30AE">
              <w:rPr>
                <w:sz w:val="20"/>
              </w:rPr>
              <w:t xml:space="preserve">Da dove </w:t>
            </w:r>
            <w:proofErr w:type="spellStart"/>
            <w:r w:rsidRPr="004E30AE">
              <w:rPr>
                <w:sz w:val="20"/>
              </w:rPr>
              <w:t>si</w:t>
            </w:r>
            <w:proofErr w:type="spellEnd"/>
            <w:r w:rsidRPr="004E30AE">
              <w:rPr>
                <w:sz w:val="20"/>
              </w:rPr>
              <w:t xml:space="preserve"> </w:t>
            </w:r>
            <w:proofErr w:type="spellStart"/>
            <w:r w:rsidRPr="004E30AE">
              <w:rPr>
                <w:sz w:val="20"/>
              </w:rPr>
              <w:t>ottengono</w:t>
            </w:r>
            <w:proofErr w:type="spellEnd"/>
            <w:r w:rsidRPr="004E30AE">
              <w:rPr>
                <w:sz w:val="20"/>
              </w:rPr>
              <w:t xml:space="preserve"> </w:t>
            </w:r>
            <w:proofErr w:type="spellStart"/>
            <w:r w:rsidRPr="004E30AE">
              <w:rPr>
                <w:sz w:val="20"/>
              </w:rPr>
              <w:t>i</w:t>
            </w:r>
            <w:proofErr w:type="spellEnd"/>
            <w:r w:rsidRPr="004E30AE">
              <w:rPr>
                <w:sz w:val="20"/>
              </w:rPr>
              <w:t xml:space="preserve"> </w:t>
            </w:r>
            <w:proofErr w:type="spellStart"/>
            <w:r w:rsidRPr="004E30AE">
              <w:rPr>
                <w:sz w:val="20"/>
              </w:rPr>
              <w:t>dati</w:t>
            </w:r>
            <w:proofErr w:type="spellEnd"/>
            <w:r w:rsidRPr="004E30AE">
              <w:rPr>
                <w:sz w:val="20"/>
              </w:rPr>
              <w:t xml:space="preserve"> </w:t>
            </w:r>
            <w:proofErr w:type="spellStart"/>
            <w:r w:rsidRPr="004E30AE">
              <w:rPr>
                <w:sz w:val="20"/>
              </w:rPr>
              <w:t>necessari</w:t>
            </w:r>
            <w:proofErr w:type="spellEnd"/>
            <w:r w:rsidRPr="004E30AE">
              <w:rPr>
                <w:sz w:val="20"/>
              </w:rPr>
              <w:t xml:space="preserve"> (</w:t>
            </w:r>
            <w:proofErr w:type="spellStart"/>
            <w:r w:rsidRPr="004E30AE">
              <w:rPr>
                <w:sz w:val="20"/>
              </w:rPr>
              <w:t>controllo</w:t>
            </w:r>
            <w:proofErr w:type="spellEnd"/>
            <w:r w:rsidRPr="004E30AE">
              <w:rPr>
                <w:sz w:val="20"/>
              </w:rPr>
              <w:t xml:space="preserve"> di </w:t>
            </w:r>
            <w:proofErr w:type="spellStart"/>
            <w:r w:rsidRPr="004E30AE">
              <w:rPr>
                <w:sz w:val="20"/>
              </w:rPr>
              <w:t>gestione</w:t>
            </w:r>
            <w:proofErr w:type="spellEnd"/>
            <w:r w:rsidRPr="004E30AE">
              <w:rPr>
                <w:sz w:val="20"/>
              </w:rPr>
              <w:t xml:space="preserve">, </w:t>
            </w:r>
            <w:proofErr w:type="spellStart"/>
            <w:r w:rsidRPr="004E30AE">
              <w:rPr>
                <w:sz w:val="20"/>
              </w:rPr>
              <w:t>applicativi</w:t>
            </w:r>
            <w:proofErr w:type="spellEnd"/>
            <w:r w:rsidRPr="004E30AE">
              <w:rPr>
                <w:sz w:val="20"/>
              </w:rPr>
              <w:t xml:space="preserve"> per la </w:t>
            </w:r>
            <w:proofErr w:type="spellStart"/>
            <w:r w:rsidRPr="004E30AE">
              <w:rPr>
                <w:sz w:val="20"/>
              </w:rPr>
              <w:t>contabilità</w:t>
            </w:r>
            <w:proofErr w:type="spellEnd"/>
            <w:r w:rsidRPr="004E30AE">
              <w:rPr>
                <w:sz w:val="20"/>
              </w:rPr>
              <w:t xml:space="preserve">, </w:t>
            </w:r>
            <w:proofErr w:type="spellStart"/>
            <w:r w:rsidRPr="004E30AE">
              <w:rPr>
                <w:sz w:val="20"/>
              </w:rPr>
              <w:t>ecc</w:t>
            </w:r>
            <w:proofErr w:type="spellEnd"/>
            <w:r w:rsidRPr="004E30AE">
              <w:rPr>
                <w:sz w:val="20"/>
              </w:rPr>
              <w:t>.)</w:t>
            </w:r>
          </w:p>
        </w:tc>
      </w:tr>
      <w:tr w:rsidR="00266B28" w:rsidRPr="004E30AE" w:rsidTr="00266B2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94" w:type="dxa"/>
            <w:shd w:val="clear" w:color="auto" w:fill="002060"/>
          </w:tcPr>
          <w:p w:rsidR="00266B28" w:rsidRPr="00BC50CC" w:rsidRDefault="00266B28" w:rsidP="00266B28">
            <w:pPr>
              <w:autoSpaceDE w:val="0"/>
              <w:autoSpaceDN w:val="0"/>
              <w:adjustRightInd w:val="0"/>
              <w:rPr>
                <w:rFonts w:asciiTheme="minorHAnsi" w:hAnsiTheme="minorHAnsi"/>
                <w:b w:val="0"/>
                <w:color w:val="FFFFFF" w:themeColor="background1"/>
                <w:sz w:val="20"/>
              </w:rPr>
            </w:pPr>
            <w:proofErr w:type="spellStart"/>
            <w:r w:rsidRPr="00BC50CC">
              <w:rPr>
                <w:rFonts w:asciiTheme="minorHAnsi" w:hAnsiTheme="minorHAnsi"/>
                <w:b w:val="0"/>
                <w:color w:val="FFFFFF" w:themeColor="background1"/>
                <w:sz w:val="20"/>
              </w:rPr>
              <w:t>Algoritmo</w:t>
            </w:r>
            <w:proofErr w:type="spellEnd"/>
            <w:r w:rsidRPr="00BC50CC">
              <w:rPr>
                <w:rFonts w:asciiTheme="minorHAnsi" w:hAnsiTheme="minorHAnsi"/>
                <w:b w:val="0"/>
                <w:color w:val="FFFFFF" w:themeColor="background1"/>
                <w:sz w:val="20"/>
              </w:rPr>
              <w:t xml:space="preserve"> di </w:t>
            </w:r>
            <w:proofErr w:type="spellStart"/>
            <w:r w:rsidRPr="00BC50CC">
              <w:rPr>
                <w:rFonts w:asciiTheme="minorHAnsi" w:hAnsiTheme="minorHAnsi"/>
                <w:b w:val="0"/>
                <w:color w:val="FFFFFF" w:themeColor="background1"/>
                <w:sz w:val="20"/>
              </w:rPr>
              <w:t>calcolo</w:t>
            </w:r>
            <w:proofErr w:type="spellEnd"/>
            <w:r w:rsidRPr="00BC50CC">
              <w:rPr>
                <w:rFonts w:asciiTheme="minorHAnsi" w:hAnsiTheme="minorHAnsi"/>
                <w:b w:val="0"/>
                <w:color w:val="FFFFFF" w:themeColor="background1"/>
                <w:sz w:val="20"/>
              </w:rPr>
              <w:t xml:space="preserve"> </w:t>
            </w:r>
            <w:proofErr w:type="spellStart"/>
            <w:r w:rsidRPr="00BC50CC">
              <w:rPr>
                <w:rFonts w:asciiTheme="minorHAnsi" w:hAnsiTheme="minorHAnsi"/>
                <w:b w:val="0"/>
                <w:color w:val="FFFFFF" w:themeColor="background1"/>
                <w:sz w:val="20"/>
              </w:rPr>
              <w:t>indicatore</w:t>
            </w:r>
            <w:proofErr w:type="spellEnd"/>
          </w:p>
        </w:tc>
        <w:tc>
          <w:tcPr>
            <w:tcW w:w="6955" w:type="dxa"/>
            <w:shd w:val="clear" w:color="auto" w:fill="FFFFFF" w:themeFill="background1"/>
          </w:tcPr>
          <w:p w:rsidR="00266B28" w:rsidRPr="004E30AE" w:rsidRDefault="00266B28" w:rsidP="00221A58">
            <w:pPr>
              <w:pStyle w:val="Paragrafoelenco"/>
              <w:widowControl/>
              <w:numPr>
                <w:ilvl w:val="0"/>
                <w:numId w:val="16"/>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sz w:val="20"/>
              </w:rPr>
            </w:pPr>
            <w:proofErr w:type="spellStart"/>
            <w:r w:rsidRPr="004E30AE">
              <w:rPr>
                <w:sz w:val="20"/>
              </w:rPr>
              <w:t>Misura</w:t>
            </w:r>
            <w:proofErr w:type="spellEnd"/>
          </w:p>
          <w:p w:rsidR="00266B28" w:rsidRPr="004E30AE" w:rsidRDefault="00266B28" w:rsidP="00221A58">
            <w:pPr>
              <w:pStyle w:val="Paragrafoelenco"/>
              <w:widowControl/>
              <w:numPr>
                <w:ilvl w:val="0"/>
                <w:numId w:val="16"/>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b/>
                <w:sz w:val="20"/>
              </w:rPr>
            </w:pPr>
            <w:proofErr w:type="spellStart"/>
            <w:r w:rsidRPr="004E30AE">
              <w:rPr>
                <w:sz w:val="20"/>
              </w:rPr>
              <w:t>Misura</w:t>
            </w:r>
            <w:proofErr w:type="spellEnd"/>
            <w:r w:rsidRPr="004E30AE">
              <w:rPr>
                <w:sz w:val="20"/>
              </w:rPr>
              <w:t xml:space="preserve"> 1-Misura 2</w:t>
            </w:r>
          </w:p>
          <w:p w:rsidR="00266B28" w:rsidRPr="004E30AE" w:rsidRDefault="00266B28" w:rsidP="00221A58">
            <w:pPr>
              <w:pStyle w:val="Paragrafoelenco"/>
              <w:widowControl/>
              <w:numPr>
                <w:ilvl w:val="0"/>
                <w:numId w:val="16"/>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b/>
                <w:sz w:val="20"/>
              </w:rPr>
            </w:pPr>
            <w:r w:rsidRPr="004E30AE">
              <w:rPr>
                <w:sz w:val="20"/>
              </w:rPr>
              <w:t>…..</w:t>
            </w:r>
          </w:p>
          <w:p w:rsidR="00266B28" w:rsidRPr="004E30AE" w:rsidRDefault="00266B28" w:rsidP="00221A58">
            <w:pPr>
              <w:pStyle w:val="Paragrafoelenco"/>
              <w:widowControl/>
              <w:numPr>
                <w:ilvl w:val="0"/>
                <w:numId w:val="16"/>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b/>
                <w:sz w:val="20"/>
              </w:rPr>
            </w:pPr>
            <w:proofErr w:type="spellStart"/>
            <w:r w:rsidRPr="004E30AE">
              <w:rPr>
                <w:sz w:val="20"/>
              </w:rPr>
              <w:t>Misura</w:t>
            </w:r>
            <w:proofErr w:type="spellEnd"/>
            <w:r w:rsidRPr="004E30AE">
              <w:rPr>
                <w:sz w:val="20"/>
              </w:rPr>
              <w:t xml:space="preserve"> 1/</w:t>
            </w:r>
            <w:proofErr w:type="spellStart"/>
            <w:r w:rsidRPr="004E30AE">
              <w:rPr>
                <w:sz w:val="20"/>
              </w:rPr>
              <w:t>Misura</w:t>
            </w:r>
            <w:proofErr w:type="spellEnd"/>
            <w:r w:rsidRPr="004E30AE">
              <w:rPr>
                <w:sz w:val="20"/>
              </w:rPr>
              <w:t xml:space="preserve"> 2</w:t>
            </w:r>
          </w:p>
          <w:p w:rsidR="00266B28" w:rsidRPr="004E30AE" w:rsidRDefault="00266B28" w:rsidP="00221A58">
            <w:pPr>
              <w:pStyle w:val="Paragrafoelenco"/>
              <w:widowControl/>
              <w:numPr>
                <w:ilvl w:val="0"/>
                <w:numId w:val="16"/>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b/>
                <w:sz w:val="20"/>
              </w:rPr>
            </w:pPr>
            <w:r w:rsidRPr="004E30AE">
              <w:rPr>
                <w:sz w:val="20"/>
              </w:rPr>
              <w:t>(</w:t>
            </w:r>
            <w:proofErr w:type="spellStart"/>
            <w:r w:rsidRPr="004E30AE">
              <w:rPr>
                <w:sz w:val="20"/>
              </w:rPr>
              <w:t>Misura</w:t>
            </w:r>
            <w:proofErr w:type="spellEnd"/>
            <w:r w:rsidRPr="004E30AE">
              <w:rPr>
                <w:sz w:val="20"/>
              </w:rPr>
              <w:t xml:space="preserve"> 1*</w:t>
            </w:r>
            <w:proofErr w:type="spellStart"/>
            <w:r w:rsidRPr="004E30AE">
              <w:rPr>
                <w:sz w:val="20"/>
              </w:rPr>
              <w:t>Misura</w:t>
            </w:r>
            <w:proofErr w:type="spellEnd"/>
            <w:r w:rsidRPr="004E30AE">
              <w:rPr>
                <w:sz w:val="20"/>
              </w:rPr>
              <w:t xml:space="preserve"> 2)/</w:t>
            </w:r>
            <w:proofErr w:type="spellStart"/>
            <w:r w:rsidRPr="004E30AE">
              <w:rPr>
                <w:sz w:val="20"/>
              </w:rPr>
              <w:t>Misura</w:t>
            </w:r>
            <w:proofErr w:type="spellEnd"/>
            <w:r w:rsidRPr="004E30AE">
              <w:rPr>
                <w:sz w:val="20"/>
              </w:rPr>
              <w:t xml:space="preserve"> 3</w:t>
            </w:r>
          </w:p>
          <w:p w:rsidR="00266B28" w:rsidRPr="004E30AE" w:rsidRDefault="00266B28" w:rsidP="00221A58">
            <w:pPr>
              <w:pStyle w:val="Paragrafoelenco"/>
              <w:widowControl/>
              <w:numPr>
                <w:ilvl w:val="0"/>
                <w:numId w:val="16"/>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b/>
                <w:sz w:val="20"/>
              </w:rPr>
            </w:pPr>
            <w:r w:rsidRPr="004E30AE">
              <w:rPr>
                <w:sz w:val="20"/>
              </w:rPr>
              <w:t>…...</w:t>
            </w:r>
          </w:p>
        </w:tc>
      </w:tr>
      <w:tr w:rsidR="00266B28" w:rsidRPr="004E30AE" w:rsidTr="00266B28">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94" w:type="dxa"/>
            <w:shd w:val="clear" w:color="auto" w:fill="002060"/>
          </w:tcPr>
          <w:p w:rsidR="00266B28" w:rsidRPr="00BC50CC" w:rsidRDefault="00266B28" w:rsidP="00266B28">
            <w:pPr>
              <w:autoSpaceDE w:val="0"/>
              <w:autoSpaceDN w:val="0"/>
              <w:adjustRightInd w:val="0"/>
              <w:rPr>
                <w:rFonts w:asciiTheme="minorHAnsi" w:hAnsiTheme="minorHAnsi"/>
                <w:b w:val="0"/>
                <w:color w:val="FFFFFF" w:themeColor="background1"/>
                <w:sz w:val="20"/>
              </w:rPr>
            </w:pPr>
            <w:proofErr w:type="spellStart"/>
            <w:r w:rsidRPr="00BC50CC">
              <w:rPr>
                <w:rFonts w:asciiTheme="minorHAnsi" w:hAnsiTheme="minorHAnsi"/>
                <w:b w:val="0"/>
                <w:color w:val="FFFFFF" w:themeColor="background1"/>
                <w:sz w:val="20"/>
              </w:rPr>
              <w:t>Valore</w:t>
            </w:r>
            <w:proofErr w:type="spellEnd"/>
            <w:r w:rsidRPr="00BC50CC">
              <w:rPr>
                <w:rFonts w:asciiTheme="minorHAnsi" w:hAnsiTheme="minorHAnsi"/>
                <w:b w:val="0"/>
                <w:color w:val="FFFFFF" w:themeColor="background1"/>
                <w:sz w:val="20"/>
              </w:rPr>
              <w:t xml:space="preserve"> di </w:t>
            </w:r>
            <w:proofErr w:type="spellStart"/>
            <w:r w:rsidRPr="00BC50CC">
              <w:rPr>
                <w:rFonts w:asciiTheme="minorHAnsi" w:hAnsiTheme="minorHAnsi"/>
                <w:b w:val="0"/>
                <w:color w:val="FFFFFF" w:themeColor="background1"/>
                <w:sz w:val="20"/>
              </w:rPr>
              <w:t>riferimento</w:t>
            </w:r>
            <w:proofErr w:type="spellEnd"/>
            <w:r w:rsidRPr="00BC50CC">
              <w:rPr>
                <w:rFonts w:asciiTheme="minorHAnsi" w:hAnsiTheme="minorHAnsi"/>
                <w:b w:val="0"/>
                <w:color w:val="FFFFFF" w:themeColor="background1"/>
                <w:sz w:val="20"/>
              </w:rPr>
              <w:t xml:space="preserve"> </w:t>
            </w:r>
            <w:proofErr w:type="spellStart"/>
            <w:r w:rsidRPr="00BC50CC">
              <w:rPr>
                <w:rFonts w:asciiTheme="minorHAnsi" w:hAnsiTheme="minorHAnsi"/>
                <w:b w:val="0"/>
                <w:color w:val="FFFFFF" w:themeColor="background1"/>
                <w:sz w:val="20"/>
              </w:rPr>
              <w:t>indicatore</w:t>
            </w:r>
            <w:proofErr w:type="spellEnd"/>
            <w:r w:rsidRPr="00BC50CC">
              <w:rPr>
                <w:rFonts w:asciiTheme="minorHAnsi" w:hAnsiTheme="minorHAnsi"/>
                <w:b w:val="0"/>
                <w:color w:val="FFFFFF" w:themeColor="background1"/>
                <w:sz w:val="20"/>
              </w:rPr>
              <w:t xml:space="preserve"> (</w:t>
            </w:r>
            <w:proofErr w:type="spellStart"/>
            <w:r w:rsidRPr="00BC50CC">
              <w:rPr>
                <w:rFonts w:asciiTheme="minorHAnsi" w:hAnsiTheme="minorHAnsi"/>
                <w:b w:val="0"/>
                <w:color w:val="FFFFFF" w:themeColor="background1"/>
                <w:sz w:val="20"/>
              </w:rPr>
              <w:t>dati</w:t>
            </w:r>
            <w:proofErr w:type="spellEnd"/>
            <w:r w:rsidRPr="00BC50CC">
              <w:rPr>
                <w:rFonts w:asciiTheme="minorHAnsi" w:hAnsiTheme="minorHAnsi"/>
                <w:b w:val="0"/>
                <w:color w:val="FFFFFF" w:themeColor="background1"/>
                <w:sz w:val="20"/>
              </w:rPr>
              <w:t xml:space="preserve"> </w:t>
            </w:r>
            <w:proofErr w:type="spellStart"/>
            <w:r w:rsidRPr="00BC50CC">
              <w:rPr>
                <w:rFonts w:asciiTheme="minorHAnsi" w:hAnsiTheme="minorHAnsi"/>
                <w:b w:val="0"/>
                <w:color w:val="FFFFFF" w:themeColor="background1"/>
                <w:sz w:val="20"/>
              </w:rPr>
              <w:t>storici</w:t>
            </w:r>
            <w:proofErr w:type="spellEnd"/>
            <w:r w:rsidRPr="00BC50CC">
              <w:rPr>
                <w:rFonts w:asciiTheme="minorHAnsi" w:hAnsiTheme="minorHAnsi"/>
                <w:b w:val="0"/>
                <w:color w:val="FFFFFF" w:themeColor="background1"/>
                <w:sz w:val="20"/>
              </w:rPr>
              <w:t>)</w:t>
            </w:r>
          </w:p>
        </w:tc>
        <w:tc>
          <w:tcPr>
            <w:tcW w:w="6955" w:type="dxa"/>
            <w:shd w:val="clear" w:color="auto" w:fill="FFFFFF" w:themeFill="background1"/>
          </w:tcPr>
          <w:p w:rsidR="00266B28" w:rsidRPr="004E30AE" w:rsidRDefault="00266B28" w:rsidP="00266B28">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0"/>
              </w:rPr>
            </w:pPr>
            <w:proofErr w:type="spellStart"/>
            <w:r w:rsidRPr="004E30AE">
              <w:rPr>
                <w:sz w:val="20"/>
              </w:rPr>
              <w:t>Valori</w:t>
            </w:r>
            <w:proofErr w:type="spellEnd"/>
            <w:r w:rsidRPr="004E30AE">
              <w:rPr>
                <w:sz w:val="20"/>
              </w:rPr>
              <w:t xml:space="preserve"> </w:t>
            </w:r>
            <w:proofErr w:type="spellStart"/>
            <w:r w:rsidRPr="004E30AE">
              <w:rPr>
                <w:sz w:val="20"/>
              </w:rPr>
              <w:t>registrati</w:t>
            </w:r>
            <w:proofErr w:type="spellEnd"/>
            <w:r w:rsidRPr="004E30AE">
              <w:rPr>
                <w:sz w:val="20"/>
              </w:rPr>
              <w:t xml:space="preserve"> </w:t>
            </w:r>
            <w:proofErr w:type="spellStart"/>
            <w:r w:rsidRPr="004E30AE">
              <w:rPr>
                <w:sz w:val="20"/>
              </w:rPr>
              <w:t>nel</w:t>
            </w:r>
            <w:proofErr w:type="spellEnd"/>
            <w:r w:rsidRPr="004E30AE">
              <w:rPr>
                <w:sz w:val="20"/>
              </w:rPr>
              <w:t xml:space="preserve"> </w:t>
            </w:r>
            <w:proofErr w:type="spellStart"/>
            <w:r w:rsidRPr="004E30AE">
              <w:rPr>
                <w:sz w:val="20"/>
              </w:rPr>
              <w:t>triennio</w:t>
            </w:r>
            <w:proofErr w:type="spellEnd"/>
            <w:r w:rsidRPr="004E30AE">
              <w:rPr>
                <w:sz w:val="20"/>
              </w:rPr>
              <w:t xml:space="preserve"> </w:t>
            </w:r>
            <w:proofErr w:type="spellStart"/>
            <w:r w:rsidRPr="004E30AE">
              <w:rPr>
                <w:sz w:val="20"/>
              </w:rPr>
              <w:t>precedente</w:t>
            </w:r>
            <w:proofErr w:type="spellEnd"/>
            <w:r w:rsidRPr="004E30AE">
              <w:rPr>
                <w:sz w:val="20"/>
              </w:rPr>
              <w:t xml:space="preserve"> (</w:t>
            </w:r>
            <w:proofErr w:type="spellStart"/>
            <w:r w:rsidRPr="004E30AE">
              <w:rPr>
                <w:sz w:val="20"/>
              </w:rPr>
              <w:t>sulla</w:t>
            </w:r>
            <w:proofErr w:type="spellEnd"/>
            <w:r w:rsidRPr="004E30AE">
              <w:rPr>
                <w:sz w:val="20"/>
              </w:rPr>
              <w:t xml:space="preserve"> base </w:t>
            </w:r>
            <w:proofErr w:type="spellStart"/>
            <w:r w:rsidRPr="004E30AE">
              <w:rPr>
                <w:sz w:val="20"/>
              </w:rPr>
              <w:t>dei</w:t>
            </w:r>
            <w:proofErr w:type="spellEnd"/>
            <w:r w:rsidRPr="004E30AE">
              <w:rPr>
                <w:sz w:val="20"/>
              </w:rPr>
              <w:t xml:space="preserve"> </w:t>
            </w:r>
            <w:proofErr w:type="spellStart"/>
            <w:r w:rsidRPr="004E30AE">
              <w:rPr>
                <w:sz w:val="20"/>
              </w:rPr>
              <w:t>quali</w:t>
            </w:r>
            <w:proofErr w:type="spellEnd"/>
            <w:r w:rsidRPr="004E30AE">
              <w:rPr>
                <w:sz w:val="20"/>
              </w:rPr>
              <w:t xml:space="preserve"> </w:t>
            </w:r>
            <w:proofErr w:type="spellStart"/>
            <w:r w:rsidRPr="004E30AE">
              <w:rPr>
                <w:sz w:val="20"/>
              </w:rPr>
              <w:t>sono</w:t>
            </w:r>
            <w:proofErr w:type="spellEnd"/>
            <w:r w:rsidRPr="004E30AE">
              <w:rPr>
                <w:sz w:val="20"/>
              </w:rPr>
              <w:t xml:space="preserve"> </w:t>
            </w:r>
            <w:proofErr w:type="spellStart"/>
            <w:r w:rsidRPr="004E30AE">
              <w:rPr>
                <w:sz w:val="20"/>
              </w:rPr>
              <w:t>fissati</w:t>
            </w:r>
            <w:proofErr w:type="spellEnd"/>
            <w:r w:rsidRPr="004E30AE">
              <w:rPr>
                <w:sz w:val="20"/>
              </w:rPr>
              <w:t xml:space="preserve"> </w:t>
            </w:r>
            <w:proofErr w:type="spellStart"/>
            <w:r w:rsidRPr="004E30AE">
              <w:rPr>
                <w:sz w:val="20"/>
              </w:rPr>
              <w:t>i</w:t>
            </w:r>
            <w:proofErr w:type="spellEnd"/>
            <w:r w:rsidRPr="004E30AE">
              <w:rPr>
                <w:sz w:val="20"/>
              </w:rPr>
              <w:t xml:space="preserve"> target)</w:t>
            </w:r>
          </w:p>
        </w:tc>
      </w:tr>
      <w:tr w:rsidR="00266B28" w:rsidRPr="004E30AE" w:rsidTr="00266B2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94" w:type="dxa"/>
            <w:shd w:val="clear" w:color="auto" w:fill="002060"/>
          </w:tcPr>
          <w:p w:rsidR="00266B28" w:rsidRPr="00BC50CC" w:rsidRDefault="00266B28" w:rsidP="00266B28">
            <w:pPr>
              <w:autoSpaceDE w:val="0"/>
              <w:autoSpaceDN w:val="0"/>
              <w:adjustRightInd w:val="0"/>
              <w:rPr>
                <w:rFonts w:asciiTheme="minorHAnsi" w:hAnsiTheme="minorHAnsi"/>
                <w:b w:val="0"/>
                <w:color w:val="FFFFFF" w:themeColor="background1"/>
                <w:sz w:val="20"/>
              </w:rPr>
            </w:pPr>
            <w:r w:rsidRPr="00BC50CC">
              <w:rPr>
                <w:rFonts w:asciiTheme="minorHAnsi" w:hAnsiTheme="minorHAnsi"/>
                <w:b w:val="0"/>
                <w:color w:val="FFFFFF" w:themeColor="background1"/>
                <w:sz w:val="20"/>
              </w:rPr>
              <w:t xml:space="preserve">Target </w:t>
            </w:r>
            <w:proofErr w:type="spellStart"/>
            <w:r w:rsidRPr="00BC50CC">
              <w:rPr>
                <w:rFonts w:asciiTheme="minorHAnsi" w:hAnsiTheme="minorHAnsi"/>
                <w:b w:val="0"/>
                <w:color w:val="FFFFFF" w:themeColor="background1"/>
                <w:sz w:val="20"/>
              </w:rPr>
              <w:t>indicatore</w:t>
            </w:r>
            <w:proofErr w:type="spellEnd"/>
            <w:r w:rsidRPr="00BC50CC">
              <w:rPr>
                <w:rFonts w:asciiTheme="minorHAnsi" w:hAnsiTheme="minorHAnsi"/>
                <w:b w:val="0"/>
                <w:color w:val="FFFFFF" w:themeColor="background1"/>
                <w:sz w:val="20"/>
              </w:rPr>
              <w:tab/>
            </w:r>
          </w:p>
        </w:tc>
        <w:tc>
          <w:tcPr>
            <w:tcW w:w="6955" w:type="dxa"/>
            <w:shd w:val="clear" w:color="auto" w:fill="FFFFFF" w:themeFill="background1"/>
          </w:tcPr>
          <w:p w:rsidR="00266B28" w:rsidRPr="004E30AE" w:rsidRDefault="00266B28" w:rsidP="00266B28">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proofErr w:type="spellStart"/>
            <w:r w:rsidRPr="004E30AE">
              <w:rPr>
                <w:sz w:val="20"/>
              </w:rPr>
              <w:t>Valore</w:t>
            </w:r>
            <w:proofErr w:type="spellEnd"/>
            <w:r w:rsidRPr="004E30AE">
              <w:rPr>
                <w:sz w:val="20"/>
              </w:rPr>
              <w:t xml:space="preserve"> </w:t>
            </w:r>
            <w:proofErr w:type="spellStart"/>
            <w:r w:rsidRPr="004E30AE">
              <w:rPr>
                <w:sz w:val="20"/>
              </w:rPr>
              <w:t>atteso</w:t>
            </w:r>
            <w:proofErr w:type="spellEnd"/>
            <w:r w:rsidRPr="004E30AE">
              <w:rPr>
                <w:sz w:val="20"/>
              </w:rPr>
              <w:t xml:space="preserve"> per </w:t>
            </w:r>
            <w:proofErr w:type="spellStart"/>
            <w:r w:rsidRPr="004E30AE">
              <w:rPr>
                <w:sz w:val="20"/>
              </w:rPr>
              <w:t>ciascun</w:t>
            </w:r>
            <w:proofErr w:type="spellEnd"/>
            <w:r w:rsidRPr="004E30AE">
              <w:rPr>
                <w:sz w:val="20"/>
              </w:rPr>
              <w:t xml:space="preserve"> anno del </w:t>
            </w:r>
            <w:proofErr w:type="spellStart"/>
            <w:r w:rsidRPr="004E30AE">
              <w:rPr>
                <w:sz w:val="20"/>
              </w:rPr>
              <w:t>triennio</w:t>
            </w:r>
            <w:proofErr w:type="spellEnd"/>
            <w:r>
              <w:rPr>
                <w:sz w:val="20"/>
              </w:rPr>
              <w:t xml:space="preserve"> di </w:t>
            </w:r>
            <w:proofErr w:type="spellStart"/>
            <w:r>
              <w:rPr>
                <w:sz w:val="20"/>
              </w:rPr>
              <w:t>riferimento</w:t>
            </w:r>
            <w:proofErr w:type="spellEnd"/>
          </w:p>
        </w:tc>
      </w:tr>
      <w:tr w:rsidR="00266B28" w:rsidRPr="004E30AE" w:rsidTr="00266B28">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94" w:type="dxa"/>
            <w:shd w:val="clear" w:color="auto" w:fill="002060"/>
          </w:tcPr>
          <w:p w:rsidR="00266B28" w:rsidRPr="00BC50CC" w:rsidRDefault="00266B28" w:rsidP="00266B28">
            <w:pPr>
              <w:autoSpaceDE w:val="0"/>
              <w:autoSpaceDN w:val="0"/>
              <w:adjustRightInd w:val="0"/>
              <w:rPr>
                <w:rFonts w:asciiTheme="minorHAnsi" w:hAnsiTheme="minorHAnsi"/>
                <w:b w:val="0"/>
                <w:color w:val="FFFFFF" w:themeColor="background1"/>
                <w:sz w:val="20"/>
              </w:rPr>
            </w:pPr>
            <w:r w:rsidRPr="00BC50CC">
              <w:rPr>
                <w:rFonts w:asciiTheme="minorHAnsi" w:hAnsiTheme="minorHAnsi"/>
                <w:b w:val="0"/>
                <w:color w:val="FFFFFF" w:themeColor="background1"/>
                <w:sz w:val="20"/>
              </w:rPr>
              <w:t xml:space="preserve">Target </w:t>
            </w:r>
            <w:proofErr w:type="spellStart"/>
            <w:r w:rsidRPr="00BC50CC">
              <w:rPr>
                <w:rFonts w:asciiTheme="minorHAnsi" w:hAnsiTheme="minorHAnsi"/>
                <w:b w:val="0"/>
                <w:color w:val="FFFFFF" w:themeColor="background1"/>
                <w:sz w:val="20"/>
              </w:rPr>
              <w:t>frazionabile</w:t>
            </w:r>
            <w:proofErr w:type="spellEnd"/>
            <w:r w:rsidRPr="00BC50CC">
              <w:rPr>
                <w:rFonts w:asciiTheme="minorHAnsi" w:hAnsiTheme="minorHAnsi"/>
                <w:b w:val="0"/>
                <w:color w:val="FFFFFF" w:themeColor="background1"/>
                <w:sz w:val="20"/>
              </w:rPr>
              <w:t xml:space="preserve"> per </w:t>
            </w:r>
            <w:proofErr w:type="spellStart"/>
            <w:r w:rsidRPr="00BC50CC">
              <w:rPr>
                <w:rFonts w:asciiTheme="minorHAnsi" w:hAnsiTheme="minorHAnsi"/>
                <w:b w:val="0"/>
                <w:color w:val="FFFFFF" w:themeColor="background1"/>
                <w:sz w:val="20"/>
              </w:rPr>
              <w:t>periodo</w:t>
            </w:r>
            <w:proofErr w:type="spellEnd"/>
            <w:r w:rsidRPr="00BC50CC">
              <w:rPr>
                <w:rFonts w:asciiTheme="minorHAnsi" w:hAnsiTheme="minorHAnsi"/>
                <w:b w:val="0"/>
                <w:color w:val="FFFFFF" w:themeColor="background1"/>
                <w:sz w:val="20"/>
              </w:rPr>
              <w:t xml:space="preserve"> di </w:t>
            </w:r>
            <w:proofErr w:type="spellStart"/>
            <w:r w:rsidRPr="00BC50CC">
              <w:rPr>
                <w:rFonts w:asciiTheme="minorHAnsi" w:hAnsiTheme="minorHAnsi"/>
                <w:b w:val="0"/>
                <w:color w:val="FFFFFF" w:themeColor="background1"/>
                <w:sz w:val="20"/>
              </w:rPr>
              <w:t>rilevazione</w:t>
            </w:r>
            <w:proofErr w:type="spellEnd"/>
          </w:p>
        </w:tc>
        <w:tc>
          <w:tcPr>
            <w:tcW w:w="6955" w:type="dxa"/>
            <w:shd w:val="clear" w:color="auto" w:fill="FFFFFF" w:themeFill="background1"/>
          </w:tcPr>
          <w:p w:rsidR="00266B28" w:rsidRPr="004E30AE" w:rsidRDefault="00266B28" w:rsidP="00266B28">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0"/>
              </w:rPr>
            </w:pPr>
            <w:r w:rsidRPr="004E30AE">
              <w:rPr>
                <w:sz w:val="20"/>
                <w:u w:val="single"/>
              </w:rPr>
              <w:t>SI</w:t>
            </w:r>
            <w:r w:rsidRPr="004E30AE">
              <w:rPr>
                <w:sz w:val="20"/>
              </w:rPr>
              <w:t xml:space="preserve">: </w:t>
            </w:r>
            <w:proofErr w:type="spellStart"/>
            <w:r w:rsidRPr="004E30AE">
              <w:rPr>
                <w:sz w:val="20"/>
              </w:rPr>
              <w:t>nel</w:t>
            </w:r>
            <w:proofErr w:type="spellEnd"/>
            <w:r w:rsidRPr="004E30AE">
              <w:rPr>
                <w:sz w:val="20"/>
              </w:rPr>
              <w:t xml:space="preserve"> </w:t>
            </w:r>
            <w:proofErr w:type="spellStart"/>
            <w:r w:rsidRPr="004E30AE">
              <w:rPr>
                <w:sz w:val="20"/>
              </w:rPr>
              <w:t>caso</w:t>
            </w:r>
            <w:proofErr w:type="spellEnd"/>
            <w:r w:rsidRPr="004E30AE">
              <w:rPr>
                <w:sz w:val="20"/>
              </w:rPr>
              <w:t xml:space="preserve"> in cui </w:t>
            </w:r>
            <w:proofErr w:type="spellStart"/>
            <w:r w:rsidRPr="004E30AE">
              <w:rPr>
                <w:sz w:val="20"/>
              </w:rPr>
              <w:t>si</w:t>
            </w:r>
            <w:proofErr w:type="spellEnd"/>
            <w:r w:rsidRPr="004E30AE">
              <w:rPr>
                <w:sz w:val="20"/>
              </w:rPr>
              <w:t xml:space="preserve"> </w:t>
            </w:r>
            <w:proofErr w:type="spellStart"/>
            <w:r w:rsidRPr="004E30AE">
              <w:rPr>
                <w:sz w:val="20"/>
              </w:rPr>
              <w:t>tratti</w:t>
            </w:r>
            <w:proofErr w:type="spellEnd"/>
            <w:r w:rsidRPr="004E30AE">
              <w:rPr>
                <w:sz w:val="20"/>
              </w:rPr>
              <w:t xml:space="preserve"> di un </w:t>
            </w:r>
            <w:proofErr w:type="spellStart"/>
            <w:r w:rsidRPr="004E30AE">
              <w:rPr>
                <w:sz w:val="20"/>
              </w:rPr>
              <w:t>valore</w:t>
            </w:r>
            <w:proofErr w:type="spellEnd"/>
            <w:r w:rsidRPr="004E30AE">
              <w:rPr>
                <w:sz w:val="20"/>
              </w:rPr>
              <w:t xml:space="preserve"> “continuo” </w:t>
            </w:r>
            <w:proofErr w:type="spellStart"/>
            <w:r w:rsidRPr="004E30AE">
              <w:rPr>
                <w:sz w:val="20"/>
              </w:rPr>
              <w:t>che</w:t>
            </w:r>
            <w:proofErr w:type="spellEnd"/>
            <w:r w:rsidRPr="004E30AE">
              <w:rPr>
                <w:sz w:val="20"/>
              </w:rPr>
              <w:t xml:space="preserve"> fa </w:t>
            </w:r>
            <w:proofErr w:type="spellStart"/>
            <w:r w:rsidRPr="004E30AE">
              <w:rPr>
                <w:sz w:val="20"/>
              </w:rPr>
              <w:t>riferimento</w:t>
            </w:r>
            <w:proofErr w:type="spellEnd"/>
            <w:r w:rsidRPr="004E30AE">
              <w:rPr>
                <w:sz w:val="20"/>
              </w:rPr>
              <w:t xml:space="preserve"> a </w:t>
            </w:r>
            <w:proofErr w:type="spellStart"/>
            <w:r w:rsidRPr="004E30AE">
              <w:rPr>
                <w:sz w:val="20"/>
              </w:rPr>
              <w:t>un’attività</w:t>
            </w:r>
            <w:proofErr w:type="spellEnd"/>
            <w:r w:rsidRPr="004E30AE">
              <w:rPr>
                <w:sz w:val="20"/>
              </w:rPr>
              <w:t xml:space="preserve"> da </w:t>
            </w:r>
            <w:proofErr w:type="spellStart"/>
            <w:r w:rsidRPr="004E30AE">
              <w:rPr>
                <w:sz w:val="20"/>
              </w:rPr>
              <w:t>svolgere</w:t>
            </w:r>
            <w:proofErr w:type="spellEnd"/>
            <w:r w:rsidRPr="004E30AE">
              <w:rPr>
                <w:sz w:val="20"/>
              </w:rPr>
              <w:t xml:space="preserve"> in </w:t>
            </w:r>
            <w:proofErr w:type="spellStart"/>
            <w:r w:rsidRPr="004E30AE">
              <w:rPr>
                <w:sz w:val="20"/>
              </w:rPr>
              <w:t>modalità</w:t>
            </w:r>
            <w:proofErr w:type="spellEnd"/>
            <w:r w:rsidRPr="004E30AE">
              <w:rPr>
                <w:sz w:val="20"/>
              </w:rPr>
              <w:t xml:space="preserve"> </w:t>
            </w:r>
            <w:proofErr w:type="spellStart"/>
            <w:r w:rsidRPr="004E30AE">
              <w:rPr>
                <w:sz w:val="20"/>
              </w:rPr>
              <w:t>cumulativa</w:t>
            </w:r>
            <w:proofErr w:type="spellEnd"/>
            <w:r w:rsidRPr="004E30AE">
              <w:rPr>
                <w:sz w:val="20"/>
              </w:rPr>
              <w:t xml:space="preserve"> </w:t>
            </w:r>
            <w:proofErr w:type="spellStart"/>
            <w:r w:rsidRPr="004E30AE">
              <w:rPr>
                <w:sz w:val="20"/>
              </w:rPr>
              <w:t>nell’anno</w:t>
            </w:r>
            <w:proofErr w:type="spellEnd"/>
            <w:r w:rsidRPr="004E30AE">
              <w:rPr>
                <w:sz w:val="20"/>
              </w:rPr>
              <w:t xml:space="preserve"> (</w:t>
            </w:r>
            <w:proofErr w:type="spellStart"/>
            <w:r w:rsidRPr="004E30AE">
              <w:rPr>
                <w:sz w:val="20"/>
              </w:rPr>
              <w:t>es</w:t>
            </w:r>
            <w:proofErr w:type="spellEnd"/>
            <w:r w:rsidRPr="004E30AE">
              <w:rPr>
                <w:sz w:val="20"/>
              </w:rPr>
              <w:t xml:space="preserve">. n. </w:t>
            </w:r>
            <w:proofErr w:type="spellStart"/>
            <w:r w:rsidRPr="004E30AE">
              <w:rPr>
                <w:sz w:val="20"/>
              </w:rPr>
              <w:t>partecipanti</w:t>
            </w:r>
            <w:proofErr w:type="spellEnd"/>
            <w:r w:rsidRPr="004E30AE">
              <w:rPr>
                <w:sz w:val="20"/>
              </w:rPr>
              <w:t xml:space="preserve"> </w:t>
            </w:r>
            <w:proofErr w:type="spellStart"/>
            <w:r w:rsidRPr="004E30AE">
              <w:rPr>
                <w:sz w:val="20"/>
              </w:rPr>
              <w:t>alle</w:t>
            </w:r>
            <w:proofErr w:type="spellEnd"/>
            <w:r w:rsidRPr="004E30AE">
              <w:rPr>
                <w:sz w:val="20"/>
              </w:rPr>
              <w:t xml:space="preserve"> </w:t>
            </w:r>
            <w:proofErr w:type="spellStart"/>
            <w:r w:rsidRPr="004E30AE">
              <w:rPr>
                <w:sz w:val="20"/>
              </w:rPr>
              <w:t>attività</w:t>
            </w:r>
            <w:proofErr w:type="spellEnd"/>
            <w:r w:rsidRPr="004E30AE">
              <w:rPr>
                <w:sz w:val="20"/>
              </w:rPr>
              <w:t xml:space="preserve"> formative per </w:t>
            </w:r>
            <w:proofErr w:type="spellStart"/>
            <w:r w:rsidRPr="004E30AE">
              <w:rPr>
                <w:sz w:val="20"/>
              </w:rPr>
              <w:t>aspiranti</w:t>
            </w:r>
            <w:proofErr w:type="spellEnd"/>
            <w:r w:rsidRPr="004E30AE">
              <w:rPr>
                <w:sz w:val="20"/>
              </w:rPr>
              <w:t xml:space="preserve"> </w:t>
            </w:r>
            <w:proofErr w:type="spellStart"/>
            <w:r w:rsidRPr="004E30AE">
              <w:rPr>
                <w:sz w:val="20"/>
              </w:rPr>
              <w:t>imprenditori</w:t>
            </w:r>
            <w:proofErr w:type="spellEnd"/>
            <w:r w:rsidRPr="004E30AE">
              <w:rPr>
                <w:sz w:val="20"/>
              </w:rPr>
              <w:t xml:space="preserve"> </w:t>
            </w:r>
            <w:proofErr w:type="spellStart"/>
            <w:r w:rsidRPr="004E30AE">
              <w:rPr>
                <w:sz w:val="20"/>
              </w:rPr>
              <w:t>nel</w:t>
            </w:r>
            <w:proofErr w:type="spellEnd"/>
            <w:r w:rsidRPr="004E30AE">
              <w:rPr>
                <w:sz w:val="20"/>
              </w:rPr>
              <w:t xml:space="preserve"> 2017)</w:t>
            </w:r>
          </w:p>
          <w:p w:rsidR="00266B28" w:rsidRPr="004E30AE" w:rsidRDefault="00266B28" w:rsidP="00266B28">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0"/>
              </w:rPr>
            </w:pPr>
            <w:r w:rsidRPr="004E30AE">
              <w:rPr>
                <w:sz w:val="20"/>
                <w:u w:val="single"/>
              </w:rPr>
              <w:t>NO</w:t>
            </w:r>
            <w:r w:rsidRPr="004E30AE">
              <w:rPr>
                <w:sz w:val="20"/>
              </w:rPr>
              <w:t xml:space="preserve">: </w:t>
            </w:r>
            <w:proofErr w:type="spellStart"/>
            <w:r w:rsidRPr="004E30AE">
              <w:rPr>
                <w:sz w:val="20"/>
              </w:rPr>
              <w:t>nel</w:t>
            </w:r>
            <w:proofErr w:type="spellEnd"/>
            <w:r w:rsidRPr="004E30AE">
              <w:rPr>
                <w:sz w:val="20"/>
              </w:rPr>
              <w:t xml:space="preserve"> </w:t>
            </w:r>
            <w:proofErr w:type="spellStart"/>
            <w:r w:rsidRPr="004E30AE">
              <w:rPr>
                <w:sz w:val="20"/>
              </w:rPr>
              <w:t>caso</w:t>
            </w:r>
            <w:proofErr w:type="spellEnd"/>
            <w:r w:rsidRPr="004E30AE">
              <w:rPr>
                <w:sz w:val="20"/>
              </w:rPr>
              <w:t xml:space="preserve"> in cui </w:t>
            </w:r>
            <w:proofErr w:type="spellStart"/>
            <w:r w:rsidRPr="004E30AE">
              <w:rPr>
                <w:sz w:val="20"/>
              </w:rPr>
              <w:t>si</w:t>
            </w:r>
            <w:proofErr w:type="spellEnd"/>
            <w:r w:rsidRPr="004E30AE">
              <w:rPr>
                <w:sz w:val="20"/>
              </w:rPr>
              <w:t xml:space="preserve"> </w:t>
            </w:r>
            <w:proofErr w:type="spellStart"/>
            <w:r w:rsidRPr="004E30AE">
              <w:rPr>
                <w:sz w:val="20"/>
              </w:rPr>
              <w:t>tratti</w:t>
            </w:r>
            <w:proofErr w:type="spellEnd"/>
            <w:r w:rsidRPr="004E30AE">
              <w:rPr>
                <w:sz w:val="20"/>
              </w:rPr>
              <w:t xml:space="preserve"> di un </w:t>
            </w:r>
            <w:proofErr w:type="spellStart"/>
            <w:r w:rsidRPr="004E30AE">
              <w:rPr>
                <w:sz w:val="20"/>
              </w:rPr>
              <w:t>valore</w:t>
            </w:r>
            <w:proofErr w:type="spellEnd"/>
            <w:r w:rsidRPr="004E30AE">
              <w:rPr>
                <w:sz w:val="20"/>
              </w:rPr>
              <w:t xml:space="preserve"> “standard” da </w:t>
            </w:r>
            <w:proofErr w:type="spellStart"/>
            <w:r w:rsidRPr="004E30AE">
              <w:rPr>
                <w:sz w:val="20"/>
              </w:rPr>
              <w:t>rispettare</w:t>
            </w:r>
            <w:proofErr w:type="spellEnd"/>
            <w:r w:rsidRPr="004E30AE">
              <w:rPr>
                <w:sz w:val="20"/>
              </w:rPr>
              <w:t xml:space="preserve"> a </w:t>
            </w:r>
            <w:proofErr w:type="spellStart"/>
            <w:r w:rsidRPr="004E30AE">
              <w:rPr>
                <w:sz w:val="20"/>
              </w:rPr>
              <w:t>prescindere</w:t>
            </w:r>
            <w:proofErr w:type="spellEnd"/>
            <w:r w:rsidRPr="004E30AE">
              <w:rPr>
                <w:sz w:val="20"/>
              </w:rPr>
              <w:t xml:space="preserve"> </w:t>
            </w:r>
            <w:proofErr w:type="spellStart"/>
            <w:r w:rsidRPr="004E30AE">
              <w:rPr>
                <w:sz w:val="20"/>
              </w:rPr>
              <w:t>dall’intervallo</w:t>
            </w:r>
            <w:proofErr w:type="spellEnd"/>
            <w:r w:rsidRPr="004E30AE">
              <w:rPr>
                <w:sz w:val="20"/>
              </w:rPr>
              <w:t xml:space="preserve"> di </w:t>
            </w:r>
            <w:proofErr w:type="spellStart"/>
            <w:r w:rsidRPr="004E30AE">
              <w:rPr>
                <w:sz w:val="20"/>
              </w:rPr>
              <w:t>riferimento</w:t>
            </w:r>
            <w:proofErr w:type="spellEnd"/>
            <w:r w:rsidRPr="004E30AE">
              <w:rPr>
                <w:sz w:val="20"/>
              </w:rPr>
              <w:t xml:space="preserve"> (</w:t>
            </w:r>
            <w:proofErr w:type="spellStart"/>
            <w:r w:rsidRPr="004E30AE">
              <w:rPr>
                <w:sz w:val="20"/>
              </w:rPr>
              <w:t>Pratiche</w:t>
            </w:r>
            <w:proofErr w:type="spellEnd"/>
            <w:r w:rsidRPr="004E30AE">
              <w:rPr>
                <w:sz w:val="20"/>
              </w:rPr>
              <w:t xml:space="preserve"> di prima </w:t>
            </w:r>
            <w:proofErr w:type="spellStart"/>
            <w:r w:rsidRPr="004E30AE">
              <w:rPr>
                <w:sz w:val="20"/>
              </w:rPr>
              <w:t>iscrizione</w:t>
            </w:r>
            <w:proofErr w:type="spellEnd"/>
            <w:r w:rsidRPr="004E30AE">
              <w:rPr>
                <w:sz w:val="20"/>
              </w:rPr>
              <w:t xml:space="preserve"> di </w:t>
            </w:r>
            <w:proofErr w:type="spellStart"/>
            <w:r w:rsidRPr="004E30AE">
              <w:rPr>
                <w:sz w:val="20"/>
              </w:rPr>
              <w:t>società</w:t>
            </w:r>
            <w:proofErr w:type="spellEnd"/>
            <w:r w:rsidRPr="004E30AE">
              <w:rPr>
                <w:sz w:val="20"/>
              </w:rPr>
              <w:t xml:space="preserve"> </w:t>
            </w:r>
            <w:proofErr w:type="spellStart"/>
            <w:r w:rsidRPr="004E30AE">
              <w:rPr>
                <w:sz w:val="20"/>
              </w:rPr>
              <w:t>evase</w:t>
            </w:r>
            <w:proofErr w:type="spellEnd"/>
            <w:r w:rsidRPr="004E30AE">
              <w:rPr>
                <w:sz w:val="20"/>
              </w:rPr>
              <w:t xml:space="preserve"> in 2gg)</w:t>
            </w:r>
          </w:p>
        </w:tc>
      </w:tr>
    </w:tbl>
    <w:p w:rsidR="00266B28" w:rsidRPr="006037F3" w:rsidRDefault="00266B28" w:rsidP="00266B28">
      <w:pPr>
        <w:autoSpaceDE w:val="0"/>
        <w:autoSpaceDN w:val="0"/>
        <w:adjustRightInd w:val="0"/>
        <w:spacing w:before="120" w:after="120"/>
        <w:jc w:val="both"/>
      </w:pPr>
    </w:p>
    <w:p w:rsidR="003C7403" w:rsidRPr="003C7403" w:rsidRDefault="003C7403" w:rsidP="003C7403">
      <w:pPr>
        <w:rPr>
          <w:lang w:val="it-IT"/>
        </w:rPr>
      </w:pPr>
    </w:p>
    <w:sectPr w:rsidR="003C7403" w:rsidRPr="003C7403" w:rsidSect="00092463">
      <w:pgSz w:w="11920" w:h="16840"/>
      <w:pgMar w:top="1276" w:right="958" w:bottom="743" w:left="958" w:header="0" w:footer="5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828" w:rsidRDefault="00263828">
      <w:pPr>
        <w:spacing w:after="0" w:line="240" w:lineRule="auto"/>
      </w:pPr>
      <w:r>
        <w:separator/>
      </w:r>
    </w:p>
  </w:endnote>
  <w:endnote w:type="continuationSeparator" w:id="0">
    <w:p w:rsidR="00263828" w:rsidRDefault="0026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28" w:rsidRDefault="00263828">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28" w:rsidRDefault="00263828">
    <w:pPr>
      <w:pStyle w:val="Pidipagina"/>
    </w:pPr>
  </w:p>
  <w:p w:rsidR="00263828" w:rsidRDefault="00263828">
    <w:pPr>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735078"/>
      <w:docPartObj>
        <w:docPartGallery w:val="Page Numbers (Bottom of Page)"/>
        <w:docPartUnique/>
      </w:docPartObj>
    </w:sdtPr>
    <w:sdtContent>
      <w:p w:rsidR="00263828" w:rsidRDefault="00263828">
        <w:pPr>
          <w:pStyle w:val="Pidipagina"/>
        </w:pPr>
        <w:r>
          <w:fldChar w:fldCharType="begin"/>
        </w:r>
        <w:r>
          <w:instrText>PAGE   \* MERGEFORMAT</w:instrText>
        </w:r>
        <w:r>
          <w:fldChar w:fldCharType="separate"/>
        </w:r>
        <w:r w:rsidR="005B1285" w:rsidRPr="005B1285">
          <w:rPr>
            <w:noProof/>
            <w:lang w:val="it-IT"/>
          </w:rPr>
          <w:t>8</w:t>
        </w:r>
        <w:r>
          <w:fldChar w:fldCharType="end"/>
        </w:r>
      </w:p>
    </w:sdtContent>
  </w:sdt>
  <w:p w:rsidR="00263828" w:rsidRDefault="00263828">
    <w:pPr>
      <w:spacing w:after="0" w:line="200"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62166"/>
      <w:docPartObj>
        <w:docPartGallery w:val="Page Numbers (Bottom of Page)"/>
        <w:docPartUnique/>
      </w:docPartObj>
    </w:sdtPr>
    <w:sdtContent>
      <w:p w:rsidR="00263828" w:rsidRDefault="00263828">
        <w:pPr>
          <w:pStyle w:val="Pidipagina"/>
        </w:pPr>
        <w:r>
          <w:fldChar w:fldCharType="begin"/>
        </w:r>
        <w:r>
          <w:instrText>PAGE   \* MERGEFORMAT</w:instrText>
        </w:r>
        <w:r>
          <w:fldChar w:fldCharType="separate"/>
        </w:r>
        <w:r w:rsidR="005B1285" w:rsidRPr="005B1285">
          <w:rPr>
            <w:noProof/>
            <w:lang w:val="it-IT"/>
          </w:rPr>
          <w:t>10</w:t>
        </w:r>
        <w:r>
          <w:fldChar w:fldCharType="end"/>
        </w:r>
      </w:p>
    </w:sdtContent>
  </w:sdt>
  <w:p w:rsidR="00263828" w:rsidRDefault="00263828">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828" w:rsidRDefault="00263828">
      <w:pPr>
        <w:spacing w:after="0" w:line="240" w:lineRule="auto"/>
      </w:pPr>
      <w:r>
        <w:separator/>
      </w:r>
    </w:p>
  </w:footnote>
  <w:footnote w:type="continuationSeparator" w:id="0">
    <w:p w:rsidR="00263828" w:rsidRDefault="002638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5ED"/>
    <w:multiLevelType w:val="hybridMultilevel"/>
    <w:tmpl w:val="524489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D106053"/>
    <w:multiLevelType w:val="hybridMultilevel"/>
    <w:tmpl w:val="584E24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E49333B"/>
    <w:multiLevelType w:val="hybridMultilevel"/>
    <w:tmpl w:val="42FC50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9E92EBC"/>
    <w:multiLevelType w:val="hybridMultilevel"/>
    <w:tmpl w:val="1AB620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B4C6B42"/>
    <w:multiLevelType w:val="hybridMultilevel"/>
    <w:tmpl w:val="296EF01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D6B395D"/>
    <w:multiLevelType w:val="hybridMultilevel"/>
    <w:tmpl w:val="AAF03128"/>
    <w:lvl w:ilvl="0" w:tplc="04100001">
      <w:start w:val="1"/>
      <w:numFmt w:val="bullet"/>
      <w:lvlText w:val=""/>
      <w:lvlJc w:val="left"/>
      <w:pPr>
        <w:ind w:left="360" w:hanging="360"/>
      </w:pPr>
      <w:rPr>
        <w:rFonts w:ascii="Symbol" w:hAnsi="Symbol" w:hint="default"/>
      </w:rPr>
    </w:lvl>
    <w:lvl w:ilvl="1" w:tplc="47969C04">
      <w:start w:val="4"/>
      <w:numFmt w:val="bullet"/>
      <w:lvlText w:val="•"/>
      <w:lvlJc w:val="left"/>
      <w:pPr>
        <w:ind w:left="1965" w:hanging="885"/>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9540BB"/>
    <w:multiLevelType w:val="hybridMultilevel"/>
    <w:tmpl w:val="EC1804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846D7D"/>
    <w:multiLevelType w:val="hybridMultilevel"/>
    <w:tmpl w:val="2AB61638"/>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449309D"/>
    <w:multiLevelType w:val="hybridMultilevel"/>
    <w:tmpl w:val="78A83A04"/>
    <w:lvl w:ilvl="0" w:tplc="7C544630">
      <w:numFmt w:val="bullet"/>
      <w:lvlText w:val="•"/>
      <w:lvlJc w:val="left"/>
      <w:pPr>
        <w:ind w:left="885" w:hanging="88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4D0DC3"/>
    <w:multiLevelType w:val="hybridMultilevel"/>
    <w:tmpl w:val="41CA492C"/>
    <w:lvl w:ilvl="0" w:tplc="7C544630">
      <w:numFmt w:val="bullet"/>
      <w:lvlText w:val="•"/>
      <w:lvlJc w:val="left"/>
      <w:pPr>
        <w:ind w:left="885" w:hanging="88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F1210ED"/>
    <w:multiLevelType w:val="hybridMultilevel"/>
    <w:tmpl w:val="F6688A7C"/>
    <w:lvl w:ilvl="0" w:tplc="2E96A008">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F93514D"/>
    <w:multiLevelType w:val="hybridMultilevel"/>
    <w:tmpl w:val="744CFB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8DF0092"/>
    <w:multiLevelType w:val="hybridMultilevel"/>
    <w:tmpl w:val="FA32E6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7AC3B30"/>
    <w:multiLevelType w:val="hybridMultilevel"/>
    <w:tmpl w:val="C76065A6"/>
    <w:lvl w:ilvl="0" w:tplc="7C544630">
      <w:numFmt w:val="bullet"/>
      <w:lvlText w:val="•"/>
      <w:lvlJc w:val="left"/>
      <w:pPr>
        <w:ind w:left="885" w:hanging="88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D22272D"/>
    <w:multiLevelType w:val="hybridMultilevel"/>
    <w:tmpl w:val="47B68E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DA3119B"/>
    <w:multiLevelType w:val="hybridMultilevel"/>
    <w:tmpl w:val="3B56C30C"/>
    <w:lvl w:ilvl="0" w:tplc="7C544630">
      <w:numFmt w:val="bullet"/>
      <w:lvlText w:val="•"/>
      <w:lvlJc w:val="left"/>
      <w:pPr>
        <w:ind w:left="885" w:hanging="88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9194356"/>
    <w:multiLevelType w:val="hybridMultilevel"/>
    <w:tmpl w:val="ECC004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7D6E42BE"/>
    <w:multiLevelType w:val="hybridMultilevel"/>
    <w:tmpl w:val="383A6956"/>
    <w:lvl w:ilvl="0" w:tplc="6E2AA696">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8">
    <w:nsid w:val="7EA31594"/>
    <w:multiLevelType w:val="hybridMultilevel"/>
    <w:tmpl w:val="0472DBE2"/>
    <w:lvl w:ilvl="0" w:tplc="7C544630">
      <w:numFmt w:val="bullet"/>
      <w:lvlText w:val="•"/>
      <w:lvlJc w:val="left"/>
      <w:pPr>
        <w:ind w:left="885" w:hanging="88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5"/>
  </w:num>
  <w:num w:numId="5">
    <w:abstractNumId w:val="13"/>
  </w:num>
  <w:num w:numId="6">
    <w:abstractNumId w:val="18"/>
  </w:num>
  <w:num w:numId="7">
    <w:abstractNumId w:val="4"/>
  </w:num>
  <w:num w:numId="8">
    <w:abstractNumId w:val="15"/>
  </w:num>
  <w:num w:numId="9">
    <w:abstractNumId w:val="9"/>
  </w:num>
  <w:num w:numId="10">
    <w:abstractNumId w:val="8"/>
  </w:num>
  <w:num w:numId="11">
    <w:abstractNumId w:val="1"/>
  </w:num>
  <w:num w:numId="12">
    <w:abstractNumId w:val="0"/>
  </w:num>
  <w:num w:numId="13">
    <w:abstractNumId w:val="2"/>
  </w:num>
  <w:num w:numId="14">
    <w:abstractNumId w:val="16"/>
  </w:num>
  <w:num w:numId="15">
    <w:abstractNumId w:val="11"/>
  </w:num>
  <w:num w:numId="16">
    <w:abstractNumId w:val="10"/>
  </w:num>
  <w:num w:numId="17">
    <w:abstractNumId w:val="17"/>
  </w:num>
  <w:num w:numId="18">
    <w:abstractNumId w:val="3"/>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20"/>
  <w:hyphenationZone w:val="283"/>
  <w:drawingGridHorizontalSpacing w:val="110"/>
  <w:displayHorizontalDrawingGridEvery w:val="2"/>
  <w:doNotShadeFormData/>
  <w:characterSpacingControl w:val="doNotCompress"/>
  <w:hdrShapeDefaults>
    <o:shapedefaults v:ext="edit" spidmax="49153">
      <o:colormenu v:ext="edit" fillcolor="none [1301]" strokecolor="none [3204]"/>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E92"/>
    <w:rsid w:val="00002C47"/>
    <w:rsid w:val="000145E1"/>
    <w:rsid w:val="000165FF"/>
    <w:rsid w:val="000202E1"/>
    <w:rsid w:val="0002299C"/>
    <w:rsid w:val="0003564F"/>
    <w:rsid w:val="000359DB"/>
    <w:rsid w:val="00047FD0"/>
    <w:rsid w:val="0005310F"/>
    <w:rsid w:val="00070AAE"/>
    <w:rsid w:val="00075627"/>
    <w:rsid w:val="00077A1D"/>
    <w:rsid w:val="0009202A"/>
    <w:rsid w:val="00092463"/>
    <w:rsid w:val="00094A59"/>
    <w:rsid w:val="000C53A1"/>
    <w:rsid w:val="000E0C22"/>
    <w:rsid w:val="000E4DC5"/>
    <w:rsid w:val="000F0F48"/>
    <w:rsid w:val="000F1879"/>
    <w:rsid w:val="000F6FF3"/>
    <w:rsid w:val="001109F4"/>
    <w:rsid w:val="00114FAC"/>
    <w:rsid w:val="00120BA6"/>
    <w:rsid w:val="00145161"/>
    <w:rsid w:val="001542EF"/>
    <w:rsid w:val="00160258"/>
    <w:rsid w:val="00162159"/>
    <w:rsid w:val="00164A16"/>
    <w:rsid w:val="001669C0"/>
    <w:rsid w:val="00167404"/>
    <w:rsid w:val="00171CED"/>
    <w:rsid w:val="00181F68"/>
    <w:rsid w:val="001933A5"/>
    <w:rsid w:val="00195B32"/>
    <w:rsid w:val="001A3DDA"/>
    <w:rsid w:val="001A5782"/>
    <w:rsid w:val="001C6B34"/>
    <w:rsid w:val="001C7A32"/>
    <w:rsid w:val="001E40BE"/>
    <w:rsid w:val="00212E72"/>
    <w:rsid w:val="002138DA"/>
    <w:rsid w:val="00215ED8"/>
    <w:rsid w:val="00221A58"/>
    <w:rsid w:val="00224105"/>
    <w:rsid w:val="00245E11"/>
    <w:rsid w:val="00245FF2"/>
    <w:rsid w:val="00250106"/>
    <w:rsid w:val="0025128E"/>
    <w:rsid w:val="002550B6"/>
    <w:rsid w:val="00256303"/>
    <w:rsid w:val="00263828"/>
    <w:rsid w:val="00266822"/>
    <w:rsid w:val="00266B28"/>
    <w:rsid w:val="00270325"/>
    <w:rsid w:val="002A2562"/>
    <w:rsid w:val="002A3A04"/>
    <w:rsid w:val="002A43AE"/>
    <w:rsid w:val="002A45BB"/>
    <w:rsid w:val="002B1D49"/>
    <w:rsid w:val="002B45BD"/>
    <w:rsid w:val="002B565D"/>
    <w:rsid w:val="002D0666"/>
    <w:rsid w:val="002E1E92"/>
    <w:rsid w:val="002E298A"/>
    <w:rsid w:val="002F2FE0"/>
    <w:rsid w:val="00304ABA"/>
    <w:rsid w:val="00306275"/>
    <w:rsid w:val="003119D9"/>
    <w:rsid w:val="003135D3"/>
    <w:rsid w:val="00317D77"/>
    <w:rsid w:val="003473E1"/>
    <w:rsid w:val="003515FD"/>
    <w:rsid w:val="00353876"/>
    <w:rsid w:val="00361C56"/>
    <w:rsid w:val="00361D67"/>
    <w:rsid w:val="00362C9F"/>
    <w:rsid w:val="00374E3B"/>
    <w:rsid w:val="003776C2"/>
    <w:rsid w:val="00377BFA"/>
    <w:rsid w:val="00381CFD"/>
    <w:rsid w:val="0039030B"/>
    <w:rsid w:val="0039124B"/>
    <w:rsid w:val="003A5892"/>
    <w:rsid w:val="003A7E6B"/>
    <w:rsid w:val="003B4798"/>
    <w:rsid w:val="003C7403"/>
    <w:rsid w:val="003D1A7C"/>
    <w:rsid w:val="003E0E08"/>
    <w:rsid w:val="003E7478"/>
    <w:rsid w:val="003F033F"/>
    <w:rsid w:val="004172B2"/>
    <w:rsid w:val="00427974"/>
    <w:rsid w:val="00434677"/>
    <w:rsid w:val="0044292F"/>
    <w:rsid w:val="00445292"/>
    <w:rsid w:val="0044565E"/>
    <w:rsid w:val="00454DF8"/>
    <w:rsid w:val="0045542C"/>
    <w:rsid w:val="00460E16"/>
    <w:rsid w:val="004645ED"/>
    <w:rsid w:val="0047063B"/>
    <w:rsid w:val="00476551"/>
    <w:rsid w:val="00480134"/>
    <w:rsid w:val="00482B59"/>
    <w:rsid w:val="0049037E"/>
    <w:rsid w:val="00490C3C"/>
    <w:rsid w:val="00492494"/>
    <w:rsid w:val="00494DE5"/>
    <w:rsid w:val="004A14AB"/>
    <w:rsid w:val="004B15F1"/>
    <w:rsid w:val="004C7E18"/>
    <w:rsid w:val="004D12BD"/>
    <w:rsid w:val="004E054E"/>
    <w:rsid w:val="004F4509"/>
    <w:rsid w:val="0050505E"/>
    <w:rsid w:val="00510B7A"/>
    <w:rsid w:val="00514243"/>
    <w:rsid w:val="0052754C"/>
    <w:rsid w:val="005352C8"/>
    <w:rsid w:val="00537646"/>
    <w:rsid w:val="00537D85"/>
    <w:rsid w:val="00541B33"/>
    <w:rsid w:val="00551E56"/>
    <w:rsid w:val="00561327"/>
    <w:rsid w:val="00571DC3"/>
    <w:rsid w:val="00590E34"/>
    <w:rsid w:val="00591405"/>
    <w:rsid w:val="00591602"/>
    <w:rsid w:val="005958A2"/>
    <w:rsid w:val="005B1285"/>
    <w:rsid w:val="005C4ED0"/>
    <w:rsid w:val="005D076C"/>
    <w:rsid w:val="005D147F"/>
    <w:rsid w:val="005F61B7"/>
    <w:rsid w:val="0060439F"/>
    <w:rsid w:val="00610A5B"/>
    <w:rsid w:val="00611F89"/>
    <w:rsid w:val="0061658E"/>
    <w:rsid w:val="006203B0"/>
    <w:rsid w:val="00633173"/>
    <w:rsid w:val="00634C1A"/>
    <w:rsid w:val="006360BA"/>
    <w:rsid w:val="0064630E"/>
    <w:rsid w:val="00651C8E"/>
    <w:rsid w:val="00654F72"/>
    <w:rsid w:val="00656DF7"/>
    <w:rsid w:val="00660F89"/>
    <w:rsid w:val="0066420D"/>
    <w:rsid w:val="0066616A"/>
    <w:rsid w:val="0067003A"/>
    <w:rsid w:val="00675D05"/>
    <w:rsid w:val="00686E95"/>
    <w:rsid w:val="00692D8E"/>
    <w:rsid w:val="006962D5"/>
    <w:rsid w:val="006A7985"/>
    <w:rsid w:val="006B12DE"/>
    <w:rsid w:val="006B713D"/>
    <w:rsid w:val="006C18C8"/>
    <w:rsid w:val="006C1BAB"/>
    <w:rsid w:val="006C6D0D"/>
    <w:rsid w:val="006D55C5"/>
    <w:rsid w:val="006E7020"/>
    <w:rsid w:val="006F1804"/>
    <w:rsid w:val="006F2A79"/>
    <w:rsid w:val="006F6068"/>
    <w:rsid w:val="00704B8C"/>
    <w:rsid w:val="0070692B"/>
    <w:rsid w:val="007137AB"/>
    <w:rsid w:val="00722B88"/>
    <w:rsid w:val="00725B63"/>
    <w:rsid w:val="00725C5F"/>
    <w:rsid w:val="00732A8E"/>
    <w:rsid w:val="00735A20"/>
    <w:rsid w:val="0078170C"/>
    <w:rsid w:val="007A68D1"/>
    <w:rsid w:val="007C6C71"/>
    <w:rsid w:val="007D5392"/>
    <w:rsid w:val="007E1CFC"/>
    <w:rsid w:val="007E7D03"/>
    <w:rsid w:val="007F037D"/>
    <w:rsid w:val="007F5E6F"/>
    <w:rsid w:val="0083010F"/>
    <w:rsid w:val="008331A4"/>
    <w:rsid w:val="008335FA"/>
    <w:rsid w:val="008417C3"/>
    <w:rsid w:val="00843A42"/>
    <w:rsid w:val="00850377"/>
    <w:rsid w:val="008635BE"/>
    <w:rsid w:val="00872654"/>
    <w:rsid w:val="00891E30"/>
    <w:rsid w:val="0089295B"/>
    <w:rsid w:val="008942B4"/>
    <w:rsid w:val="008A2198"/>
    <w:rsid w:val="008A5743"/>
    <w:rsid w:val="008B2090"/>
    <w:rsid w:val="008B6469"/>
    <w:rsid w:val="008B68B6"/>
    <w:rsid w:val="008C29F6"/>
    <w:rsid w:val="008E400A"/>
    <w:rsid w:val="008E489A"/>
    <w:rsid w:val="008F7C9B"/>
    <w:rsid w:val="0092148F"/>
    <w:rsid w:val="00923ADC"/>
    <w:rsid w:val="0093763A"/>
    <w:rsid w:val="009453FC"/>
    <w:rsid w:val="0094707E"/>
    <w:rsid w:val="0095606E"/>
    <w:rsid w:val="009655C0"/>
    <w:rsid w:val="009739F3"/>
    <w:rsid w:val="0098497F"/>
    <w:rsid w:val="00987FFC"/>
    <w:rsid w:val="0099707A"/>
    <w:rsid w:val="009A71BF"/>
    <w:rsid w:val="009C37D3"/>
    <w:rsid w:val="009C3E1E"/>
    <w:rsid w:val="009E1666"/>
    <w:rsid w:val="009E24D2"/>
    <w:rsid w:val="009E7CA2"/>
    <w:rsid w:val="009F751C"/>
    <w:rsid w:val="00A06FDD"/>
    <w:rsid w:val="00A10A10"/>
    <w:rsid w:val="00A1411E"/>
    <w:rsid w:val="00A1723A"/>
    <w:rsid w:val="00A30942"/>
    <w:rsid w:val="00A46E3C"/>
    <w:rsid w:val="00A53D36"/>
    <w:rsid w:val="00A66ACD"/>
    <w:rsid w:val="00A76A26"/>
    <w:rsid w:val="00A76D58"/>
    <w:rsid w:val="00A81EDA"/>
    <w:rsid w:val="00A857C5"/>
    <w:rsid w:val="00A901F4"/>
    <w:rsid w:val="00AA577D"/>
    <w:rsid w:val="00AB6791"/>
    <w:rsid w:val="00AC23FD"/>
    <w:rsid w:val="00AE42F4"/>
    <w:rsid w:val="00AE5718"/>
    <w:rsid w:val="00AE6B1F"/>
    <w:rsid w:val="00AE6C68"/>
    <w:rsid w:val="00AF57B6"/>
    <w:rsid w:val="00B11EC0"/>
    <w:rsid w:val="00B134E6"/>
    <w:rsid w:val="00B16B64"/>
    <w:rsid w:val="00B30C6A"/>
    <w:rsid w:val="00B531EE"/>
    <w:rsid w:val="00B65279"/>
    <w:rsid w:val="00B66EBE"/>
    <w:rsid w:val="00B679E7"/>
    <w:rsid w:val="00B700A6"/>
    <w:rsid w:val="00B70628"/>
    <w:rsid w:val="00B7160C"/>
    <w:rsid w:val="00B71C1C"/>
    <w:rsid w:val="00B91D13"/>
    <w:rsid w:val="00B95F33"/>
    <w:rsid w:val="00BA1EA3"/>
    <w:rsid w:val="00BA262C"/>
    <w:rsid w:val="00BA6BF4"/>
    <w:rsid w:val="00BC56AF"/>
    <w:rsid w:val="00BC786D"/>
    <w:rsid w:val="00BE5EAB"/>
    <w:rsid w:val="00C03802"/>
    <w:rsid w:val="00C055A1"/>
    <w:rsid w:val="00C06DA6"/>
    <w:rsid w:val="00C12545"/>
    <w:rsid w:val="00C15F9F"/>
    <w:rsid w:val="00C210CA"/>
    <w:rsid w:val="00C24F1E"/>
    <w:rsid w:val="00C2643B"/>
    <w:rsid w:val="00C378D9"/>
    <w:rsid w:val="00C5214B"/>
    <w:rsid w:val="00C578A7"/>
    <w:rsid w:val="00C64482"/>
    <w:rsid w:val="00C6747B"/>
    <w:rsid w:val="00C7209B"/>
    <w:rsid w:val="00C8255B"/>
    <w:rsid w:val="00C936C7"/>
    <w:rsid w:val="00CA3950"/>
    <w:rsid w:val="00CA4597"/>
    <w:rsid w:val="00CA5B44"/>
    <w:rsid w:val="00CB65C4"/>
    <w:rsid w:val="00CD7039"/>
    <w:rsid w:val="00CE2A69"/>
    <w:rsid w:val="00CF20C0"/>
    <w:rsid w:val="00CF4BE8"/>
    <w:rsid w:val="00CF50BF"/>
    <w:rsid w:val="00D04120"/>
    <w:rsid w:val="00D3545E"/>
    <w:rsid w:val="00D356CB"/>
    <w:rsid w:val="00D36415"/>
    <w:rsid w:val="00D51718"/>
    <w:rsid w:val="00D54F39"/>
    <w:rsid w:val="00D613B3"/>
    <w:rsid w:val="00D64E7E"/>
    <w:rsid w:val="00D74DDA"/>
    <w:rsid w:val="00D869FA"/>
    <w:rsid w:val="00DA3823"/>
    <w:rsid w:val="00DA460A"/>
    <w:rsid w:val="00DB5E66"/>
    <w:rsid w:val="00DE3A9D"/>
    <w:rsid w:val="00DF0568"/>
    <w:rsid w:val="00E005E6"/>
    <w:rsid w:val="00E02F73"/>
    <w:rsid w:val="00E03170"/>
    <w:rsid w:val="00E06FD6"/>
    <w:rsid w:val="00E25F5F"/>
    <w:rsid w:val="00E334BF"/>
    <w:rsid w:val="00E36DD9"/>
    <w:rsid w:val="00E50BCD"/>
    <w:rsid w:val="00E521B3"/>
    <w:rsid w:val="00E62223"/>
    <w:rsid w:val="00E63684"/>
    <w:rsid w:val="00E63D3E"/>
    <w:rsid w:val="00E65692"/>
    <w:rsid w:val="00E737AB"/>
    <w:rsid w:val="00E80587"/>
    <w:rsid w:val="00E85A20"/>
    <w:rsid w:val="00E86E27"/>
    <w:rsid w:val="00E91DFB"/>
    <w:rsid w:val="00E94C46"/>
    <w:rsid w:val="00E94E7F"/>
    <w:rsid w:val="00EA0CD5"/>
    <w:rsid w:val="00EB2FBA"/>
    <w:rsid w:val="00EC7D1C"/>
    <w:rsid w:val="00ED166D"/>
    <w:rsid w:val="00EE2DBD"/>
    <w:rsid w:val="00F04BF8"/>
    <w:rsid w:val="00F123AC"/>
    <w:rsid w:val="00F16436"/>
    <w:rsid w:val="00F31A0B"/>
    <w:rsid w:val="00F33CAE"/>
    <w:rsid w:val="00F366D8"/>
    <w:rsid w:val="00F548CB"/>
    <w:rsid w:val="00F571BD"/>
    <w:rsid w:val="00F57B60"/>
    <w:rsid w:val="00F71851"/>
    <w:rsid w:val="00F758BE"/>
    <w:rsid w:val="00F92593"/>
    <w:rsid w:val="00FA6E09"/>
    <w:rsid w:val="00FD3BF8"/>
    <w:rsid w:val="00FE0E34"/>
    <w:rsid w:val="00FE1C9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1301]" strokecolor="none [32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45ED"/>
  </w:style>
  <w:style w:type="paragraph" w:styleId="Titolo1">
    <w:name w:val="heading 1"/>
    <w:basedOn w:val="Normale"/>
    <w:next w:val="Normale"/>
    <w:link w:val="Titolo1Carattere"/>
    <w:uiPriority w:val="9"/>
    <w:qFormat/>
    <w:rsid w:val="00CF20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A141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CA5B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25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2545"/>
  </w:style>
  <w:style w:type="paragraph" w:styleId="Pidipagina">
    <w:name w:val="footer"/>
    <w:basedOn w:val="Normale"/>
    <w:link w:val="PidipaginaCarattere"/>
    <w:uiPriority w:val="99"/>
    <w:unhideWhenUsed/>
    <w:rsid w:val="00C125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2545"/>
  </w:style>
  <w:style w:type="paragraph" w:styleId="Testofumetto">
    <w:name w:val="Balloon Text"/>
    <w:basedOn w:val="Normale"/>
    <w:link w:val="TestofumettoCarattere"/>
    <w:uiPriority w:val="99"/>
    <w:semiHidden/>
    <w:unhideWhenUsed/>
    <w:rsid w:val="00C125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2545"/>
    <w:rPr>
      <w:rFonts w:ascii="Tahoma" w:hAnsi="Tahoma" w:cs="Tahoma"/>
      <w:sz w:val="16"/>
      <w:szCs w:val="16"/>
    </w:rPr>
  </w:style>
  <w:style w:type="character" w:customStyle="1" w:styleId="Titolo1Carattere">
    <w:name w:val="Titolo 1 Carattere"/>
    <w:basedOn w:val="Carpredefinitoparagrafo"/>
    <w:link w:val="Titolo1"/>
    <w:uiPriority w:val="9"/>
    <w:rsid w:val="00CF20C0"/>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qFormat/>
    <w:rsid w:val="00CF20C0"/>
    <w:pPr>
      <w:ind w:left="720"/>
      <w:contextualSpacing/>
    </w:pPr>
  </w:style>
  <w:style w:type="paragraph" w:styleId="Titolosommario">
    <w:name w:val="TOC Heading"/>
    <w:basedOn w:val="Titolo1"/>
    <w:next w:val="Normale"/>
    <w:uiPriority w:val="39"/>
    <w:unhideWhenUsed/>
    <w:qFormat/>
    <w:rsid w:val="00CF20C0"/>
    <w:pPr>
      <w:widowControl/>
      <w:outlineLvl w:val="9"/>
    </w:pPr>
    <w:rPr>
      <w:lang w:val="it-IT" w:eastAsia="zh-CN"/>
    </w:rPr>
  </w:style>
  <w:style w:type="paragraph" w:styleId="Sommario1">
    <w:name w:val="toc 1"/>
    <w:basedOn w:val="Normale"/>
    <w:next w:val="Normale"/>
    <w:autoRedefine/>
    <w:uiPriority w:val="39"/>
    <w:unhideWhenUsed/>
    <w:rsid w:val="00CF20C0"/>
    <w:pPr>
      <w:spacing w:after="100"/>
    </w:pPr>
  </w:style>
  <w:style w:type="character" w:styleId="Collegamentoipertestuale">
    <w:name w:val="Hyperlink"/>
    <w:basedOn w:val="Carpredefinitoparagrafo"/>
    <w:uiPriority w:val="99"/>
    <w:unhideWhenUsed/>
    <w:rsid w:val="00CF20C0"/>
    <w:rPr>
      <w:color w:val="0000FF" w:themeColor="hyperlink"/>
      <w:u w:val="single"/>
    </w:rPr>
  </w:style>
  <w:style w:type="paragraph" w:styleId="Nessunaspaziatura">
    <w:name w:val="No Spacing"/>
    <w:link w:val="NessunaspaziaturaCarattere"/>
    <w:uiPriority w:val="1"/>
    <w:qFormat/>
    <w:rsid w:val="00F33CAE"/>
    <w:pPr>
      <w:spacing w:after="0" w:line="240" w:lineRule="auto"/>
    </w:pPr>
  </w:style>
  <w:style w:type="character" w:customStyle="1" w:styleId="Titolo2Carattere">
    <w:name w:val="Titolo 2 Carattere"/>
    <w:basedOn w:val="Carpredefinitoparagrafo"/>
    <w:link w:val="Titolo2"/>
    <w:uiPriority w:val="9"/>
    <w:rsid w:val="00A1411E"/>
    <w:rPr>
      <w:rFonts w:asciiTheme="majorHAnsi" w:eastAsiaTheme="majorEastAsia" w:hAnsiTheme="majorHAnsi" w:cstheme="majorBidi"/>
      <w:b/>
      <w:bCs/>
      <w:color w:val="4F81BD" w:themeColor="accent1"/>
      <w:sz w:val="26"/>
      <w:szCs w:val="26"/>
    </w:rPr>
  </w:style>
  <w:style w:type="paragraph" w:styleId="Sommario2">
    <w:name w:val="toc 2"/>
    <w:basedOn w:val="Normale"/>
    <w:next w:val="Normale"/>
    <w:autoRedefine/>
    <w:uiPriority w:val="39"/>
    <w:unhideWhenUsed/>
    <w:rsid w:val="00A1411E"/>
    <w:pPr>
      <w:spacing w:after="100"/>
      <w:ind w:left="220"/>
    </w:pPr>
  </w:style>
  <w:style w:type="table" w:styleId="Grigliatabella">
    <w:name w:val="Table Grid"/>
    <w:basedOn w:val="Tabellanormale"/>
    <w:qFormat/>
    <w:rsid w:val="0045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45542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chiara-Colore1">
    <w:name w:val="Light Grid Accent 1"/>
    <w:basedOn w:val="Tabellanormale"/>
    <w:uiPriority w:val="62"/>
    <w:rsid w:val="004554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6F180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F1804"/>
    <w:rPr>
      <w:sz w:val="20"/>
      <w:szCs w:val="20"/>
    </w:rPr>
  </w:style>
  <w:style w:type="character" w:styleId="Rimandonotaapidipagina">
    <w:name w:val="footnote reference"/>
    <w:basedOn w:val="Carpredefinitoparagrafo"/>
    <w:uiPriority w:val="99"/>
    <w:semiHidden/>
    <w:unhideWhenUsed/>
    <w:rsid w:val="006F1804"/>
    <w:rPr>
      <w:vertAlign w:val="superscript"/>
    </w:rPr>
  </w:style>
  <w:style w:type="character" w:customStyle="1" w:styleId="Titolo3Carattere">
    <w:name w:val="Titolo 3 Carattere"/>
    <w:basedOn w:val="Carpredefinitoparagrafo"/>
    <w:link w:val="Titolo3"/>
    <w:uiPriority w:val="9"/>
    <w:rsid w:val="00CA5B44"/>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CA5B44"/>
    <w:pPr>
      <w:spacing w:after="100"/>
      <w:ind w:left="440"/>
    </w:pPr>
  </w:style>
  <w:style w:type="table" w:styleId="Grigliamedia1-Colore1">
    <w:name w:val="Medium Grid 1 Accent 1"/>
    <w:basedOn w:val="Tabellanormale"/>
    <w:uiPriority w:val="67"/>
    <w:rsid w:val="00A76D58"/>
    <w:pPr>
      <w:widowControl/>
      <w:spacing w:after="0" w:line="240" w:lineRule="auto"/>
    </w:pPr>
    <w:rPr>
      <w:rFonts w:ascii="Times New Roman" w:eastAsia="Times New Roman" w:hAnsi="Times New Roman" w:cs="Times New Roman"/>
      <w:lang w:val="it-IT"/>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Rimandocommento">
    <w:name w:val="annotation reference"/>
    <w:basedOn w:val="Carpredefinitoparagrafo"/>
    <w:uiPriority w:val="99"/>
    <w:semiHidden/>
    <w:unhideWhenUsed/>
    <w:rsid w:val="0002299C"/>
    <w:rPr>
      <w:sz w:val="16"/>
      <w:szCs w:val="16"/>
    </w:rPr>
  </w:style>
  <w:style w:type="paragraph" w:styleId="Testocommento">
    <w:name w:val="annotation text"/>
    <w:basedOn w:val="Normale"/>
    <w:link w:val="TestocommentoCarattere"/>
    <w:uiPriority w:val="99"/>
    <w:semiHidden/>
    <w:unhideWhenUsed/>
    <w:rsid w:val="0002299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2299C"/>
    <w:rPr>
      <w:sz w:val="20"/>
      <w:szCs w:val="20"/>
    </w:rPr>
  </w:style>
  <w:style w:type="paragraph" w:styleId="Soggettocommento">
    <w:name w:val="annotation subject"/>
    <w:basedOn w:val="Testocommento"/>
    <w:next w:val="Testocommento"/>
    <w:link w:val="SoggettocommentoCarattere"/>
    <w:uiPriority w:val="99"/>
    <w:semiHidden/>
    <w:unhideWhenUsed/>
    <w:rsid w:val="0002299C"/>
    <w:rPr>
      <w:b/>
      <w:bCs/>
    </w:rPr>
  </w:style>
  <w:style w:type="character" w:customStyle="1" w:styleId="SoggettocommentoCarattere">
    <w:name w:val="Soggetto commento Carattere"/>
    <w:basedOn w:val="TestocommentoCarattere"/>
    <w:link w:val="Soggettocommento"/>
    <w:uiPriority w:val="99"/>
    <w:semiHidden/>
    <w:rsid w:val="0002299C"/>
    <w:rPr>
      <w:b/>
      <w:bCs/>
      <w:sz w:val="20"/>
      <w:szCs w:val="20"/>
    </w:rPr>
  </w:style>
  <w:style w:type="character" w:customStyle="1" w:styleId="NessunaspaziaturaCarattere">
    <w:name w:val="Nessuna spaziatura Carattere"/>
    <w:link w:val="Nessunaspaziatura"/>
    <w:uiPriority w:val="1"/>
    <w:rsid w:val="00092463"/>
  </w:style>
  <w:style w:type="paragraph" w:styleId="Titolo">
    <w:name w:val="Title"/>
    <w:basedOn w:val="Normale"/>
    <w:next w:val="Normale"/>
    <w:link w:val="TitoloCarattere"/>
    <w:uiPriority w:val="10"/>
    <w:qFormat/>
    <w:rsid w:val="00224105"/>
    <w:pPr>
      <w:widowControl/>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it-IT"/>
    </w:rPr>
  </w:style>
  <w:style w:type="character" w:customStyle="1" w:styleId="TitoloCarattere">
    <w:name w:val="Titolo Carattere"/>
    <w:basedOn w:val="Carpredefinitoparagrafo"/>
    <w:link w:val="Titolo"/>
    <w:uiPriority w:val="10"/>
    <w:rsid w:val="00224105"/>
    <w:rPr>
      <w:rFonts w:ascii="Cambria" w:eastAsia="Times New Roman" w:hAnsi="Cambria" w:cs="Times New Roman"/>
      <w:color w:val="17365D"/>
      <w:spacing w:val="5"/>
      <w:kern w:val="28"/>
      <w:sz w:val="52"/>
      <w:szCs w:val="52"/>
      <w:lang w:val="it-IT"/>
    </w:rPr>
  </w:style>
  <w:style w:type="character" w:styleId="Testosegnaposto">
    <w:name w:val="Placeholder Text"/>
    <w:basedOn w:val="Carpredefinitoparagrafo"/>
    <w:uiPriority w:val="99"/>
    <w:semiHidden/>
    <w:rsid w:val="003119D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45ED"/>
  </w:style>
  <w:style w:type="paragraph" w:styleId="Titolo1">
    <w:name w:val="heading 1"/>
    <w:basedOn w:val="Normale"/>
    <w:next w:val="Normale"/>
    <w:link w:val="Titolo1Carattere"/>
    <w:uiPriority w:val="9"/>
    <w:qFormat/>
    <w:rsid w:val="00CF20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A141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CA5B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25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2545"/>
  </w:style>
  <w:style w:type="paragraph" w:styleId="Pidipagina">
    <w:name w:val="footer"/>
    <w:basedOn w:val="Normale"/>
    <w:link w:val="PidipaginaCarattere"/>
    <w:uiPriority w:val="99"/>
    <w:unhideWhenUsed/>
    <w:rsid w:val="00C125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2545"/>
  </w:style>
  <w:style w:type="paragraph" w:styleId="Testofumetto">
    <w:name w:val="Balloon Text"/>
    <w:basedOn w:val="Normale"/>
    <w:link w:val="TestofumettoCarattere"/>
    <w:uiPriority w:val="99"/>
    <w:semiHidden/>
    <w:unhideWhenUsed/>
    <w:rsid w:val="00C125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2545"/>
    <w:rPr>
      <w:rFonts w:ascii="Tahoma" w:hAnsi="Tahoma" w:cs="Tahoma"/>
      <w:sz w:val="16"/>
      <w:szCs w:val="16"/>
    </w:rPr>
  </w:style>
  <w:style w:type="character" w:customStyle="1" w:styleId="Titolo1Carattere">
    <w:name w:val="Titolo 1 Carattere"/>
    <w:basedOn w:val="Carpredefinitoparagrafo"/>
    <w:link w:val="Titolo1"/>
    <w:uiPriority w:val="9"/>
    <w:rsid w:val="00CF20C0"/>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qFormat/>
    <w:rsid w:val="00CF20C0"/>
    <w:pPr>
      <w:ind w:left="720"/>
      <w:contextualSpacing/>
    </w:pPr>
  </w:style>
  <w:style w:type="paragraph" w:styleId="Titolosommario">
    <w:name w:val="TOC Heading"/>
    <w:basedOn w:val="Titolo1"/>
    <w:next w:val="Normale"/>
    <w:uiPriority w:val="39"/>
    <w:unhideWhenUsed/>
    <w:qFormat/>
    <w:rsid w:val="00CF20C0"/>
    <w:pPr>
      <w:widowControl/>
      <w:outlineLvl w:val="9"/>
    </w:pPr>
    <w:rPr>
      <w:lang w:val="it-IT" w:eastAsia="zh-CN"/>
    </w:rPr>
  </w:style>
  <w:style w:type="paragraph" w:styleId="Sommario1">
    <w:name w:val="toc 1"/>
    <w:basedOn w:val="Normale"/>
    <w:next w:val="Normale"/>
    <w:autoRedefine/>
    <w:uiPriority w:val="39"/>
    <w:unhideWhenUsed/>
    <w:rsid w:val="00CF20C0"/>
    <w:pPr>
      <w:spacing w:after="100"/>
    </w:pPr>
  </w:style>
  <w:style w:type="character" w:styleId="Collegamentoipertestuale">
    <w:name w:val="Hyperlink"/>
    <w:basedOn w:val="Carpredefinitoparagrafo"/>
    <w:uiPriority w:val="99"/>
    <w:unhideWhenUsed/>
    <w:rsid w:val="00CF20C0"/>
    <w:rPr>
      <w:color w:val="0000FF" w:themeColor="hyperlink"/>
      <w:u w:val="single"/>
    </w:rPr>
  </w:style>
  <w:style w:type="paragraph" w:styleId="Nessunaspaziatura">
    <w:name w:val="No Spacing"/>
    <w:link w:val="NessunaspaziaturaCarattere"/>
    <w:uiPriority w:val="1"/>
    <w:qFormat/>
    <w:rsid w:val="00F33CAE"/>
    <w:pPr>
      <w:spacing w:after="0" w:line="240" w:lineRule="auto"/>
    </w:pPr>
  </w:style>
  <w:style w:type="character" w:customStyle="1" w:styleId="Titolo2Carattere">
    <w:name w:val="Titolo 2 Carattere"/>
    <w:basedOn w:val="Carpredefinitoparagrafo"/>
    <w:link w:val="Titolo2"/>
    <w:uiPriority w:val="9"/>
    <w:rsid w:val="00A1411E"/>
    <w:rPr>
      <w:rFonts w:asciiTheme="majorHAnsi" w:eastAsiaTheme="majorEastAsia" w:hAnsiTheme="majorHAnsi" w:cstheme="majorBidi"/>
      <w:b/>
      <w:bCs/>
      <w:color w:val="4F81BD" w:themeColor="accent1"/>
      <w:sz w:val="26"/>
      <w:szCs w:val="26"/>
    </w:rPr>
  </w:style>
  <w:style w:type="paragraph" w:styleId="Sommario2">
    <w:name w:val="toc 2"/>
    <w:basedOn w:val="Normale"/>
    <w:next w:val="Normale"/>
    <w:autoRedefine/>
    <w:uiPriority w:val="39"/>
    <w:unhideWhenUsed/>
    <w:rsid w:val="00A1411E"/>
    <w:pPr>
      <w:spacing w:after="100"/>
      <w:ind w:left="220"/>
    </w:pPr>
  </w:style>
  <w:style w:type="table" w:styleId="Grigliatabella">
    <w:name w:val="Table Grid"/>
    <w:basedOn w:val="Tabellanormale"/>
    <w:qFormat/>
    <w:rsid w:val="0045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45542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chiara-Colore1">
    <w:name w:val="Light Grid Accent 1"/>
    <w:basedOn w:val="Tabellanormale"/>
    <w:uiPriority w:val="62"/>
    <w:rsid w:val="004554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6F180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F1804"/>
    <w:rPr>
      <w:sz w:val="20"/>
      <w:szCs w:val="20"/>
    </w:rPr>
  </w:style>
  <w:style w:type="character" w:styleId="Rimandonotaapidipagina">
    <w:name w:val="footnote reference"/>
    <w:basedOn w:val="Carpredefinitoparagrafo"/>
    <w:uiPriority w:val="99"/>
    <w:semiHidden/>
    <w:unhideWhenUsed/>
    <w:rsid w:val="006F1804"/>
    <w:rPr>
      <w:vertAlign w:val="superscript"/>
    </w:rPr>
  </w:style>
  <w:style w:type="character" w:customStyle="1" w:styleId="Titolo3Carattere">
    <w:name w:val="Titolo 3 Carattere"/>
    <w:basedOn w:val="Carpredefinitoparagrafo"/>
    <w:link w:val="Titolo3"/>
    <w:uiPriority w:val="9"/>
    <w:rsid w:val="00CA5B44"/>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CA5B44"/>
    <w:pPr>
      <w:spacing w:after="100"/>
      <w:ind w:left="440"/>
    </w:pPr>
  </w:style>
  <w:style w:type="table" w:styleId="Grigliamedia1-Colore1">
    <w:name w:val="Medium Grid 1 Accent 1"/>
    <w:basedOn w:val="Tabellanormale"/>
    <w:uiPriority w:val="67"/>
    <w:rsid w:val="00A76D58"/>
    <w:pPr>
      <w:widowControl/>
      <w:spacing w:after="0" w:line="240" w:lineRule="auto"/>
    </w:pPr>
    <w:rPr>
      <w:rFonts w:ascii="Times New Roman" w:eastAsia="Times New Roman" w:hAnsi="Times New Roman" w:cs="Times New Roman"/>
      <w:lang w:val="it-IT"/>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Rimandocommento">
    <w:name w:val="annotation reference"/>
    <w:basedOn w:val="Carpredefinitoparagrafo"/>
    <w:uiPriority w:val="99"/>
    <w:semiHidden/>
    <w:unhideWhenUsed/>
    <w:rsid w:val="0002299C"/>
    <w:rPr>
      <w:sz w:val="16"/>
      <w:szCs w:val="16"/>
    </w:rPr>
  </w:style>
  <w:style w:type="paragraph" w:styleId="Testocommento">
    <w:name w:val="annotation text"/>
    <w:basedOn w:val="Normale"/>
    <w:link w:val="TestocommentoCarattere"/>
    <w:uiPriority w:val="99"/>
    <w:semiHidden/>
    <w:unhideWhenUsed/>
    <w:rsid w:val="0002299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2299C"/>
    <w:rPr>
      <w:sz w:val="20"/>
      <w:szCs w:val="20"/>
    </w:rPr>
  </w:style>
  <w:style w:type="paragraph" w:styleId="Soggettocommento">
    <w:name w:val="annotation subject"/>
    <w:basedOn w:val="Testocommento"/>
    <w:next w:val="Testocommento"/>
    <w:link w:val="SoggettocommentoCarattere"/>
    <w:uiPriority w:val="99"/>
    <w:semiHidden/>
    <w:unhideWhenUsed/>
    <w:rsid w:val="0002299C"/>
    <w:rPr>
      <w:b/>
      <w:bCs/>
    </w:rPr>
  </w:style>
  <w:style w:type="character" w:customStyle="1" w:styleId="SoggettocommentoCarattere">
    <w:name w:val="Soggetto commento Carattere"/>
    <w:basedOn w:val="TestocommentoCarattere"/>
    <w:link w:val="Soggettocommento"/>
    <w:uiPriority w:val="99"/>
    <w:semiHidden/>
    <w:rsid w:val="0002299C"/>
    <w:rPr>
      <w:b/>
      <w:bCs/>
      <w:sz w:val="20"/>
      <w:szCs w:val="20"/>
    </w:rPr>
  </w:style>
  <w:style w:type="character" w:customStyle="1" w:styleId="NessunaspaziaturaCarattere">
    <w:name w:val="Nessuna spaziatura Carattere"/>
    <w:link w:val="Nessunaspaziatura"/>
    <w:uiPriority w:val="1"/>
    <w:rsid w:val="00092463"/>
  </w:style>
  <w:style w:type="paragraph" w:styleId="Titolo">
    <w:name w:val="Title"/>
    <w:basedOn w:val="Normale"/>
    <w:next w:val="Normale"/>
    <w:link w:val="TitoloCarattere"/>
    <w:uiPriority w:val="10"/>
    <w:qFormat/>
    <w:rsid w:val="00224105"/>
    <w:pPr>
      <w:widowControl/>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it-IT"/>
    </w:rPr>
  </w:style>
  <w:style w:type="character" w:customStyle="1" w:styleId="TitoloCarattere">
    <w:name w:val="Titolo Carattere"/>
    <w:basedOn w:val="Carpredefinitoparagrafo"/>
    <w:link w:val="Titolo"/>
    <w:uiPriority w:val="10"/>
    <w:rsid w:val="00224105"/>
    <w:rPr>
      <w:rFonts w:ascii="Cambria" w:eastAsia="Times New Roman" w:hAnsi="Cambria" w:cs="Times New Roman"/>
      <w:color w:val="17365D"/>
      <w:spacing w:val="5"/>
      <w:kern w:val="28"/>
      <w:sz w:val="52"/>
      <w:szCs w:val="52"/>
      <w:lang w:val="it-IT"/>
    </w:rPr>
  </w:style>
  <w:style w:type="character" w:styleId="Testosegnaposto">
    <w:name w:val="Placeholder Text"/>
    <w:basedOn w:val="Carpredefinitoparagrafo"/>
    <w:uiPriority w:val="99"/>
    <w:semiHidden/>
    <w:rsid w:val="003119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6113">
      <w:bodyDiv w:val="1"/>
      <w:marLeft w:val="0"/>
      <w:marRight w:val="0"/>
      <w:marTop w:val="0"/>
      <w:marBottom w:val="0"/>
      <w:divBdr>
        <w:top w:val="none" w:sz="0" w:space="0" w:color="auto"/>
        <w:left w:val="none" w:sz="0" w:space="0" w:color="auto"/>
        <w:bottom w:val="none" w:sz="0" w:space="0" w:color="auto"/>
        <w:right w:val="none" w:sz="0" w:space="0" w:color="auto"/>
      </w:divBdr>
    </w:div>
    <w:div w:id="248739076">
      <w:bodyDiv w:val="1"/>
      <w:marLeft w:val="0"/>
      <w:marRight w:val="0"/>
      <w:marTop w:val="0"/>
      <w:marBottom w:val="0"/>
      <w:divBdr>
        <w:top w:val="none" w:sz="0" w:space="0" w:color="auto"/>
        <w:left w:val="none" w:sz="0" w:space="0" w:color="auto"/>
        <w:bottom w:val="none" w:sz="0" w:space="0" w:color="auto"/>
        <w:right w:val="none" w:sz="0" w:space="0" w:color="auto"/>
      </w:divBdr>
    </w:div>
    <w:div w:id="278536025">
      <w:bodyDiv w:val="1"/>
      <w:marLeft w:val="0"/>
      <w:marRight w:val="0"/>
      <w:marTop w:val="0"/>
      <w:marBottom w:val="0"/>
      <w:divBdr>
        <w:top w:val="none" w:sz="0" w:space="0" w:color="auto"/>
        <w:left w:val="none" w:sz="0" w:space="0" w:color="auto"/>
        <w:bottom w:val="none" w:sz="0" w:space="0" w:color="auto"/>
        <w:right w:val="none" w:sz="0" w:space="0" w:color="auto"/>
      </w:divBdr>
    </w:div>
    <w:div w:id="441850099">
      <w:bodyDiv w:val="1"/>
      <w:marLeft w:val="0"/>
      <w:marRight w:val="0"/>
      <w:marTop w:val="0"/>
      <w:marBottom w:val="0"/>
      <w:divBdr>
        <w:top w:val="none" w:sz="0" w:space="0" w:color="auto"/>
        <w:left w:val="none" w:sz="0" w:space="0" w:color="auto"/>
        <w:bottom w:val="none" w:sz="0" w:space="0" w:color="auto"/>
        <w:right w:val="none" w:sz="0" w:space="0" w:color="auto"/>
      </w:divBdr>
    </w:div>
    <w:div w:id="506404523">
      <w:bodyDiv w:val="1"/>
      <w:marLeft w:val="0"/>
      <w:marRight w:val="0"/>
      <w:marTop w:val="0"/>
      <w:marBottom w:val="0"/>
      <w:divBdr>
        <w:top w:val="none" w:sz="0" w:space="0" w:color="auto"/>
        <w:left w:val="none" w:sz="0" w:space="0" w:color="auto"/>
        <w:bottom w:val="none" w:sz="0" w:space="0" w:color="auto"/>
        <w:right w:val="none" w:sz="0" w:space="0" w:color="auto"/>
      </w:divBdr>
    </w:div>
    <w:div w:id="888951663">
      <w:bodyDiv w:val="1"/>
      <w:marLeft w:val="0"/>
      <w:marRight w:val="0"/>
      <w:marTop w:val="0"/>
      <w:marBottom w:val="0"/>
      <w:divBdr>
        <w:top w:val="none" w:sz="0" w:space="0" w:color="auto"/>
        <w:left w:val="none" w:sz="0" w:space="0" w:color="auto"/>
        <w:bottom w:val="none" w:sz="0" w:space="0" w:color="auto"/>
        <w:right w:val="none" w:sz="0" w:space="0" w:color="auto"/>
      </w:divBdr>
    </w:div>
    <w:div w:id="1377242329">
      <w:bodyDiv w:val="1"/>
      <w:marLeft w:val="0"/>
      <w:marRight w:val="0"/>
      <w:marTop w:val="0"/>
      <w:marBottom w:val="0"/>
      <w:divBdr>
        <w:top w:val="none" w:sz="0" w:space="0" w:color="auto"/>
        <w:left w:val="none" w:sz="0" w:space="0" w:color="auto"/>
        <w:bottom w:val="none" w:sz="0" w:space="0" w:color="auto"/>
        <w:right w:val="none" w:sz="0" w:space="0" w:color="auto"/>
      </w:divBdr>
    </w:div>
    <w:div w:id="1404714938">
      <w:bodyDiv w:val="1"/>
      <w:marLeft w:val="0"/>
      <w:marRight w:val="0"/>
      <w:marTop w:val="0"/>
      <w:marBottom w:val="0"/>
      <w:divBdr>
        <w:top w:val="none" w:sz="0" w:space="0" w:color="auto"/>
        <w:left w:val="none" w:sz="0" w:space="0" w:color="auto"/>
        <w:bottom w:val="none" w:sz="0" w:space="0" w:color="auto"/>
        <w:right w:val="none" w:sz="0" w:space="0" w:color="auto"/>
      </w:divBdr>
    </w:div>
    <w:div w:id="1505627836">
      <w:bodyDiv w:val="1"/>
      <w:marLeft w:val="0"/>
      <w:marRight w:val="0"/>
      <w:marTop w:val="0"/>
      <w:marBottom w:val="0"/>
      <w:divBdr>
        <w:top w:val="none" w:sz="0" w:space="0" w:color="auto"/>
        <w:left w:val="none" w:sz="0" w:space="0" w:color="auto"/>
        <w:bottom w:val="none" w:sz="0" w:space="0" w:color="auto"/>
        <w:right w:val="none" w:sz="0" w:space="0" w:color="auto"/>
      </w:divBdr>
    </w:div>
    <w:div w:id="1935672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diagramQuickStyle" Target="diagrams/quickStyle1.xml"/><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footer" Target="footer1.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g"/><Relationship Id="rId22" Type="http://schemas.openxmlformats.org/officeDocument/2006/relationships/image" Target="media/image5.emf"/><Relationship Id="rId27" Type="http://schemas.openxmlformats.org/officeDocument/2006/relationships/image" Target="media/image10.emf"/></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E4B202-B4F9-4911-BC69-19EAE2D34FE4}" type="doc">
      <dgm:prSet loTypeId="urn:microsoft.com/office/officeart/2005/8/layout/orgChart1" loCatId="hierarchy" qsTypeId="urn:microsoft.com/office/officeart/2005/8/quickstyle/simple3" qsCatId="simple" csTypeId="urn:microsoft.com/office/officeart/2005/8/colors/accent0_2" csCatId="mainScheme" phldr="1"/>
      <dgm:spPr/>
      <dgm:t>
        <a:bodyPr/>
        <a:lstStyle/>
        <a:p>
          <a:endParaRPr lang="it-IT"/>
        </a:p>
      </dgm:t>
    </dgm:pt>
    <dgm:pt modelId="{87869023-976A-4D64-92A2-C37022E68E67}">
      <dgm:prSet phldrT="[Testo]" custT="1"/>
      <dgm:spPr/>
      <dgm:t>
        <a:bodyPr/>
        <a:lstStyle/>
        <a:p>
          <a:r>
            <a:rPr lang="it-IT" sz="800" dirty="0" smtClean="0">
              <a:latin typeface="Lucida Sans Unicode" panose="020B0602030504020204" pitchFamily="34" charset="0"/>
              <a:cs typeface="Lucida Sans Unicode" panose="020B0602030504020204" pitchFamily="34" charset="0"/>
            </a:rPr>
            <a:t>CCIAA</a:t>
          </a:r>
          <a:endParaRPr lang="it-IT" sz="800" dirty="0">
            <a:latin typeface="Lucida Sans Unicode" panose="020B0602030504020204" pitchFamily="34" charset="0"/>
            <a:cs typeface="Lucida Sans Unicode" panose="020B0602030504020204" pitchFamily="34" charset="0"/>
          </a:endParaRPr>
        </a:p>
      </dgm:t>
    </dgm:pt>
    <dgm:pt modelId="{84FB1875-1819-4EA2-8E76-BE07707AEC9A}" type="parTrans" cxnId="{04C7D9F1-CD30-4FD3-9645-2595C4A8F77A}">
      <dgm:prSet/>
      <dgm:spPr/>
      <dgm:t>
        <a:bodyPr/>
        <a:lstStyle/>
        <a:p>
          <a:endParaRPr lang="it-IT" sz="800">
            <a:latin typeface="Lucida Sans Unicode" panose="020B0602030504020204" pitchFamily="34" charset="0"/>
            <a:cs typeface="Lucida Sans Unicode" panose="020B0602030504020204" pitchFamily="34" charset="0"/>
          </a:endParaRPr>
        </a:p>
      </dgm:t>
    </dgm:pt>
    <dgm:pt modelId="{3517F121-DC06-45A7-8354-54FBF70746D8}" type="sibTrans" cxnId="{04C7D9F1-CD30-4FD3-9645-2595C4A8F77A}">
      <dgm:prSet/>
      <dgm:spPr/>
      <dgm:t>
        <a:bodyPr/>
        <a:lstStyle/>
        <a:p>
          <a:endParaRPr lang="it-IT" sz="800">
            <a:latin typeface="Lucida Sans Unicode" panose="020B0602030504020204" pitchFamily="34" charset="0"/>
            <a:cs typeface="Lucida Sans Unicode" panose="020B0602030504020204" pitchFamily="34" charset="0"/>
          </a:endParaRPr>
        </a:p>
      </dgm:t>
    </dgm:pt>
    <dgm:pt modelId="{7001C22F-B1A8-4862-BD4F-3D72361B3C6B}" type="asst">
      <dgm:prSet phldrT="[Testo]" custT="1"/>
      <dgm:spPr/>
      <dgm:t>
        <a:bodyPr/>
        <a:lstStyle/>
        <a:p>
          <a:r>
            <a:rPr lang="it-IT" sz="800" dirty="0" smtClean="0">
              <a:latin typeface="Lucida Sans Unicode" panose="020B0602030504020204" pitchFamily="34" charset="0"/>
              <a:cs typeface="Lucida Sans Unicode" panose="020B0602030504020204" pitchFamily="34" charset="0"/>
            </a:rPr>
            <a:t>Aziende speciali</a:t>
          </a:r>
          <a:endParaRPr lang="it-IT" sz="800" dirty="0">
            <a:latin typeface="Lucida Sans Unicode" panose="020B0602030504020204" pitchFamily="34" charset="0"/>
            <a:cs typeface="Lucida Sans Unicode" panose="020B0602030504020204" pitchFamily="34" charset="0"/>
          </a:endParaRPr>
        </a:p>
      </dgm:t>
    </dgm:pt>
    <dgm:pt modelId="{1BAC6473-2CFD-4E77-87C2-192E67A7CB72}" type="parTrans" cxnId="{9E9AA79D-77E3-4C2F-9866-45A01A3BC5DB}">
      <dgm:prSet/>
      <dgm:spPr/>
      <dgm:t>
        <a:bodyPr/>
        <a:lstStyle/>
        <a:p>
          <a:endParaRPr lang="it-IT" sz="800">
            <a:latin typeface="Lucida Sans Unicode" panose="020B0602030504020204" pitchFamily="34" charset="0"/>
            <a:cs typeface="Lucida Sans Unicode" panose="020B0602030504020204" pitchFamily="34" charset="0"/>
          </a:endParaRPr>
        </a:p>
      </dgm:t>
    </dgm:pt>
    <dgm:pt modelId="{A83F6EE4-0542-4D66-BBB0-70A303B5951E}" type="sibTrans" cxnId="{9E9AA79D-77E3-4C2F-9866-45A01A3BC5DB}">
      <dgm:prSet/>
      <dgm:spPr/>
      <dgm:t>
        <a:bodyPr/>
        <a:lstStyle/>
        <a:p>
          <a:endParaRPr lang="it-IT" sz="800">
            <a:latin typeface="Lucida Sans Unicode" panose="020B0602030504020204" pitchFamily="34" charset="0"/>
            <a:cs typeface="Lucida Sans Unicode" panose="020B0602030504020204" pitchFamily="34" charset="0"/>
          </a:endParaRPr>
        </a:p>
      </dgm:t>
    </dgm:pt>
    <dgm:pt modelId="{B49BF600-8BDF-44C5-B7BC-2B25E667A1CE}">
      <dgm:prSet phldrT="[Testo]" custT="1"/>
      <dgm:spPr/>
      <dgm:t>
        <a:bodyPr/>
        <a:lstStyle/>
        <a:p>
          <a:r>
            <a:rPr lang="it-IT" sz="800" dirty="0" smtClean="0">
              <a:latin typeface="Lucida Sans Unicode" panose="020B0602030504020204" pitchFamily="34" charset="0"/>
              <a:cs typeface="Lucida Sans Unicode" panose="020B0602030504020204" pitchFamily="34" charset="0"/>
            </a:rPr>
            <a:t>Sede legale</a:t>
          </a:r>
          <a:endParaRPr lang="it-IT" sz="800" dirty="0">
            <a:latin typeface="Lucida Sans Unicode" panose="020B0602030504020204" pitchFamily="34" charset="0"/>
            <a:cs typeface="Lucida Sans Unicode" panose="020B0602030504020204" pitchFamily="34" charset="0"/>
          </a:endParaRPr>
        </a:p>
      </dgm:t>
    </dgm:pt>
    <dgm:pt modelId="{7C944D18-1D22-4B68-BE27-BD4C37FC82EB}" type="parTrans" cxnId="{90F4FA06-45E3-40DA-929F-4853A19D8D4E}">
      <dgm:prSet/>
      <dgm:spPr/>
      <dgm:t>
        <a:bodyPr/>
        <a:lstStyle/>
        <a:p>
          <a:endParaRPr lang="it-IT" sz="800">
            <a:latin typeface="Lucida Sans Unicode" panose="020B0602030504020204" pitchFamily="34" charset="0"/>
            <a:cs typeface="Lucida Sans Unicode" panose="020B0602030504020204" pitchFamily="34" charset="0"/>
          </a:endParaRPr>
        </a:p>
      </dgm:t>
    </dgm:pt>
    <dgm:pt modelId="{DA1C6C08-248E-411D-BC17-5B2F11D5E614}" type="sibTrans" cxnId="{90F4FA06-45E3-40DA-929F-4853A19D8D4E}">
      <dgm:prSet/>
      <dgm:spPr/>
      <dgm:t>
        <a:bodyPr/>
        <a:lstStyle/>
        <a:p>
          <a:endParaRPr lang="it-IT" sz="800">
            <a:latin typeface="Lucida Sans Unicode" panose="020B0602030504020204" pitchFamily="34" charset="0"/>
            <a:cs typeface="Lucida Sans Unicode" panose="020B0602030504020204" pitchFamily="34" charset="0"/>
          </a:endParaRPr>
        </a:p>
      </dgm:t>
    </dgm:pt>
    <dgm:pt modelId="{29AB79DB-E634-4D3E-87C8-BF1E82730668}">
      <dgm:prSet phldrT="[Testo]" custT="1"/>
      <dgm:spPr/>
      <dgm:t>
        <a:bodyPr/>
        <a:lstStyle/>
        <a:p>
          <a:r>
            <a:rPr lang="it-IT" sz="800" dirty="0" smtClean="0">
              <a:latin typeface="Lucida Sans Unicode" panose="020B0602030504020204" pitchFamily="34" charset="0"/>
              <a:cs typeface="Lucida Sans Unicode" panose="020B0602030504020204" pitchFamily="34" charset="0"/>
            </a:rPr>
            <a:t>Sedi distaccate</a:t>
          </a:r>
          <a:endParaRPr lang="it-IT" sz="800" dirty="0">
            <a:latin typeface="Lucida Sans Unicode" panose="020B0602030504020204" pitchFamily="34" charset="0"/>
            <a:cs typeface="Lucida Sans Unicode" panose="020B0602030504020204" pitchFamily="34" charset="0"/>
          </a:endParaRPr>
        </a:p>
      </dgm:t>
    </dgm:pt>
    <dgm:pt modelId="{1097358B-3094-45A0-85A9-E746550434DB}" type="parTrans" cxnId="{CE819FE6-0B60-424B-9806-E62C25D5701B}">
      <dgm:prSet/>
      <dgm:spPr/>
      <dgm:t>
        <a:bodyPr/>
        <a:lstStyle/>
        <a:p>
          <a:endParaRPr lang="it-IT" sz="800">
            <a:latin typeface="Lucida Sans Unicode" panose="020B0602030504020204" pitchFamily="34" charset="0"/>
            <a:cs typeface="Lucida Sans Unicode" panose="020B0602030504020204" pitchFamily="34" charset="0"/>
          </a:endParaRPr>
        </a:p>
      </dgm:t>
    </dgm:pt>
    <dgm:pt modelId="{2970042F-5A61-4D7A-BB68-EE303AD7E79A}" type="sibTrans" cxnId="{CE819FE6-0B60-424B-9806-E62C25D5701B}">
      <dgm:prSet/>
      <dgm:spPr/>
      <dgm:t>
        <a:bodyPr/>
        <a:lstStyle/>
        <a:p>
          <a:endParaRPr lang="it-IT" sz="800">
            <a:latin typeface="Lucida Sans Unicode" panose="020B0602030504020204" pitchFamily="34" charset="0"/>
            <a:cs typeface="Lucida Sans Unicode" panose="020B0602030504020204" pitchFamily="34" charset="0"/>
          </a:endParaRPr>
        </a:p>
      </dgm:t>
    </dgm:pt>
    <dgm:pt modelId="{FB3884F7-1ECB-4169-AD4C-13960C5F50EB}" type="asst">
      <dgm:prSet custT="1"/>
      <dgm:spPr/>
      <dgm:t>
        <a:bodyPr/>
        <a:lstStyle/>
        <a:p>
          <a:r>
            <a:rPr lang="it-IT" sz="800" dirty="0" smtClean="0"/>
            <a:t>Società partecipate</a:t>
          </a:r>
          <a:endParaRPr lang="it-IT" sz="800" dirty="0"/>
        </a:p>
      </dgm:t>
    </dgm:pt>
    <dgm:pt modelId="{A72929DA-892A-45C0-92ED-9930D749CDB2}" type="parTrans" cxnId="{D18996BE-691F-41E6-BBA6-E1F542F27604}">
      <dgm:prSet/>
      <dgm:spPr/>
      <dgm:t>
        <a:bodyPr/>
        <a:lstStyle/>
        <a:p>
          <a:endParaRPr lang="it-IT" sz="800"/>
        </a:p>
      </dgm:t>
    </dgm:pt>
    <dgm:pt modelId="{73156777-1821-4E7C-8CEB-4941953982D8}" type="sibTrans" cxnId="{D18996BE-691F-41E6-BBA6-E1F542F27604}">
      <dgm:prSet/>
      <dgm:spPr/>
      <dgm:t>
        <a:bodyPr/>
        <a:lstStyle/>
        <a:p>
          <a:endParaRPr lang="it-IT" sz="800"/>
        </a:p>
      </dgm:t>
    </dgm:pt>
    <dgm:pt modelId="{AE8AFBA8-4343-4040-824C-914B7DD6FEAD}" type="asst">
      <dgm:prSet custT="1"/>
      <dgm:spPr/>
      <dgm:t>
        <a:bodyPr/>
        <a:lstStyle/>
        <a:p>
          <a:r>
            <a:rPr lang="it-IT" sz="800" dirty="0" smtClean="0"/>
            <a:t>Unione regionale</a:t>
          </a:r>
          <a:endParaRPr lang="it-IT" sz="800" dirty="0"/>
        </a:p>
      </dgm:t>
    </dgm:pt>
    <dgm:pt modelId="{C3B089AF-57BC-47A2-9420-B57A903F4487}" type="parTrans" cxnId="{E69EF689-A565-46BA-97FA-F8A2D2A0DF94}">
      <dgm:prSet/>
      <dgm:spPr/>
      <dgm:t>
        <a:bodyPr/>
        <a:lstStyle/>
        <a:p>
          <a:endParaRPr lang="it-IT" sz="800"/>
        </a:p>
      </dgm:t>
    </dgm:pt>
    <dgm:pt modelId="{3883F278-A23B-4DA1-A0EB-F725F8F1F989}" type="sibTrans" cxnId="{E69EF689-A565-46BA-97FA-F8A2D2A0DF94}">
      <dgm:prSet/>
      <dgm:spPr/>
      <dgm:t>
        <a:bodyPr/>
        <a:lstStyle/>
        <a:p>
          <a:endParaRPr lang="it-IT" sz="800"/>
        </a:p>
      </dgm:t>
    </dgm:pt>
    <dgm:pt modelId="{E0B11965-4853-4E94-B52E-7E62F08B73CC}" type="pres">
      <dgm:prSet presAssocID="{E6E4B202-B4F9-4911-BC69-19EAE2D34FE4}" presName="hierChild1" presStyleCnt="0">
        <dgm:presLayoutVars>
          <dgm:orgChart val="1"/>
          <dgm:chPref val="1"/>
          <dgm:dir/>
          <dgm:animOne val="branch"/>
          <dgm:animLvl val="lvl"/>
          <dgm:resizeHandles/>
        </dgm:presLayoutVars>
      </dgm:prSet>
      <dgm:spPr/>
      <dgm:t>
        <a:bodyPr/>
        <a:lstStyle/>
        <a:p>
          <a:endParaRPr lang="it-IT"/>
        </a:p>
      </dgm:t>
    </dgm:pt>
    <dgm:pt modelId="{62B217DC-1FE0-45DE-A7BD-F942F0F196B5}" type="pres">
      <dgm:prSet presAssocID="{87869023-976A-4D64-92A2-C37022E68E67}" presName="hierRoot1" presStyleCnt="0">
        <dgm:presLayoutVars>
          <dgm:hierBranch val="init"/>
        </dgm:presLayoutVars>
      </dgm:prSet>
      <dgm:spPr/>
      <dgm:t>
        <a:bodyPr/>
        <a:lstStyle/>
        <a:p>
          <a:endParaRPr lang="it-IT"/>
        </a:p>
      </dgm:t>
    </dgm:pt>
    <dgm:pt modelId="{49F02A10-BA72-4C22-AF2A-149547140631}" type="pres">
      <dgm:prSet presAssocID="{87869023-976A-4D64-92A2-C37022E68E67}" presName="rootComposite1" presStyleCnt="0"/>
      <dgm:spPr/>
      <dgm:t>
        <a:bodyPr/>
        <a:lstStyle/>
        <a:p>
          <a:endParaRPr lang="it-IT"/>
        </a:p>
      </dgm:t>
    </dgm:pt>
    <dgm:pt modelId="{67B3D820-2539-41BB-AA98-542433C17F57}" type="pres">
      <dgm:prSet presAssocID="{87869023-976A-4D64-92A2-C37022E68E67}" presName="rootText1" presStyleLbl="node0" presStyleIdx="0" presStyleCnt="1">
        <dgm:presLayoutVars>
          <dgm:chPref val="3"/>
        </dgm:presLayoutVars>
      </dgm:prSet>
      <dgm:spPr/>
      <dgm:t>
        <a:bodyPr/>
        <a:lstStyle/>
        <a:p>
          <a:endParaRPr lang="it-IT"/>
        </a:p>
      </dgm:t>
    </dgm:pt>
    <dgm:pt modelId="{DE87B0E9-BB46-4A59-8EBC-D3F013546C40}" type="pres">
      <dgm:prSet presAssocID="{87869023-976A-4D64-92A2-C37022E68E67}" presName="rootConnector1" presStyleLbl="node1" presStyleIdx="0" presStyleCnt="0"/>
      <dgm:spPr/>
      <dgm:t>
        <a:bodyPr/>
        <a:lstStyle/>
        <a:p>
          <a:endParaRPr lang="it-IT"/>
        </a:p>
      </dgm:t>
    </dgm:pt>
    <dgm:pt modelId="{B44B5275-E069-423D-A4FA-A8BE5EDC69AE}" type="pres">
      <dgm:prSet presAssocID="{87869023-976A-4D64-92A2-C37022E68E67}" presName="hierChild2" presStyleCnt="0"/>
      <dgm:spPr/>
      <dgm:t>
        <a:bodyPr/>
        <a:lstStyle/>
        <a:p>
          <a:endParaRPr lang="it-IT"/>
        </a:p>
      </dgm:t>
    </dgm:pt>
    <dgm:pt modelId="{1F2B8977-6FCD-4FC9-B61F-048E52741015}" type="pres">
      <dgm:prSet presAssocID="{7C944D18-1D22-4B68-BE27-BD4C37FC82EB}" presName="Name37" presStyleLbl="parChTrans1D2" presStyleIdx="0" presStyleCnt="5"/>
      <dgm:spPr/>
      <dgm:t>
        <a:bodyPr/>
        <a:lstStyle/>
        <a:p>
          <a:endParaRPr lang="it-IT"/>
        </a:p>
      </dgm:t>
    </dgm:pt>
    <dgm:pt modelId="{E97F9687-3973-49B5-A828-DFA1B9D3F9DC}" type="pres">
      <dgm:prSet presAssocID="{B49BF600-8BDF-44C5-B7BC-2B25E667A1CE}" presName="hierRoot2" presStyleCnt="0">
        <dgm:presLayoutVars>
          <dgm:hierBranch val="init"/>
        </dgm:presLayoutVars>
      </dgm:prSet>
      <dgm:spPr/>
      <dgm:t>
        <a:bodyPr/>
        <a:lstStyle/>
        <a:p>
          <a:endParaRPr lang="it-IT"/>
        </a:p>
      </dgm:t>
    </dgm:pt>
    <dgm:pt modelId="{AF9E7999-3383-4FE9-BC59-C8A77A9FE0CE}" type="pres">
      <dgm:prSet presAssocID="{B49BF600-8BDF-44C5-B7BC-2B25E667A1CE}" presName="rootComposite" presStyleCnt="0"/>
      <dgm:spPr/>
      <dgm:t>
        <a:bodyPr/>
        <a:lstStyle/>
        <a:p>
          <a:endParaRPr lang="it-IT"/>
        </a:p>
      </dgm:t>
    </dgm:pt>
    <dgm:pt modelId="{DCEF81C7-5829-42E4-BF54-EADDC8A7EBAD}" type="pres">
      <dgm:prSet presAssocID="{B49BF600-8BDF-44C5-B7BC-2B25E667A1CE}" presName="rootText" presStyleLbl="node2" presStyleIdx="0" presStyleCnt="2">
        <dgm:presLayoutVars>
          <dgm:chPref val="3"/>
        </dgm:presLayoutVars>
      </dgm:prSet>
      <dgm:spPr/>
      <dgm:t>
        <a:bodyPr/>
        <a:lstStyle/>
        <a:p>
          <a:endParaRPr lang="it-IT"/>
        </a:p>
      </dgm:t>
    </dgm:pt>
    <dgm:pt modelId="{C64449C7-7E36-42F6-8713-DC52765F3DD7}" type="pres">
      <dgm:prSet presAssocID="{B49BF600-8BDF-44C5-B7BC-2B25E667A1CE}" presName="rootConnector" presStyleLbl="node2" presStyleIdx="0" presStyleCnt="2"/>
      <dgm:spPr/>
      <dgm:t>
        <a:bodyPr/>
        <a:lstStyle/>
        <a:p>
          <a:endParaRPr lang="it-IT"/>
        </a:p>
      </dgm:t>
    </dgm:pt>
    <dgm:pt modelId="{4E352921-8B53-4FFE-BFB7-82F8BAD60FD5}" type="pres">
      <dgm:prSet presAssocID="{B49BF600-8BDF-44C5-B7BC-2B25E667A1CE}" presName="hierChild4" presStyleCnt="0"/>
      <dgm:spPr/>
      <dgm:t>
        <a:bodyPr/>
        <a:lstStyle/>
        <a:p>
          <a:endParaRPr lang="it-IT"/>
        </a:p>
      </dgm:t>
    </dgm:pt>
    <dgm:pt modelId="{FFA0417D-7D00-48DA-AFF4-D30F7AA070D1}" type="pres">
      <dgm:prSet presAssocID="{B49BF600-8BDF-44C5-B7BC-2B25E667A1CE}" presName="hierChild5" presStyleCnt="0"/>
      <dgm:spPr/>
      <dgm:t>
        <a:bodyPr/>
        <a:lstStyle/>
        <a:p>
          <a:endParaRPr lang="it-IT"/>
        </a:p>
      </dgm:t>
    </dgm:pt>
    <dgm:pt modelId="{A0F2EA6A-2CE4-477F-929D-43159E66AAB8}" type="pres">
      <dgm:prSet presAssocID="{1097358B-3094-45A0-85A9-E746550434DB}" presName="Name37" presStyleLbl="parChTrans1D2" presStyleIdx="1" presStyleCnt="5"/>
      <dgm:spPr/>
      <dgm:t>
        <a:bodyPr/>
        <a:lstStyle/>
        <a:p>
          <a:endParaRPr lang="it-IT"/>
        </a:p>
      </dgm:t>
    </dgm:pt>
    <dgm:pt modelId="{92BA1DC4-504B-4C6A-AD9F-06E016C60673}" type="pres">
      <dgm:prSet presAssocID="{29AB79DB-E634-4D3E-87C8-BF1E82730668}" presName="hierRoot2" presStyleCnt="0">
        <dgm:presLayoutVars>
          <dgm:hierBranch val="init"/>
        </dgm:presLayoutVars>
      </dgm:prSet>
      <dgm:spPr/>
      <dgm:t>
        <a:bodyPr/>
        <a:lstStyle/>
        <a:p>
          <a:endParaRPr lang="it-IT"/>
        </a:p>
      </dgm:t>
    </dgm:pt>
    <dgm:pt modelId="{516CA68E-321B-49C8-BF65-6A109CF2430A}" type="pres">
      <dgm:prSet presAssocID="{29AB79DB-E634-4D3E-87C8-BF1E82730668}" presName="rootComposite" presStyleCnt="0"/>
      <dgm:spPr/>
      <dgm:t>
        <a:bodyPr/>
        <a:lstStyle/>
        <a:p>
          <a:endParaRPr lang="it-IT"/>
        </a:p>
      </dgm:t>
    </dgm:pt>
    <dgm:pt modelId="{79DF2B87-BA55-467B-BF48-0643F937D493}" type="pres">
      <dgm:prSet presAssocID="{29AB79DB-E634-4D3E-87C8-BF1E82730668}" presName="rootText" presStyleLbl="node2" presStyleIdx="1" presStyleCnt="2">
        <dgm:presLayoutVars>
          <dgm:chPref val="3"/>
        </dgm:presLayoutVars>
      </dgm:prSet>
      <dgm:spPr/>
      <dgm:t>
        <a:bodyPr/>
        <a:lstStyle/>
        <a:p>
          <a:endParaRPr lang="it-IT"/>
        </a:p>
      </dgm:t>
    </dgm:pt>
    <dgm:pt modelId="{4FC134E6-6869-4DAF-A18A-5B9A1056584B}" type="pres">
      <dgm:prSet presAssocID="{29AB79DB-E634-4D3E-87C8-BF1E82730668}" presName="rootConnector" presStyleLbl="node2" presStyleIdx="1" presStyleCnt="2"/>
      <dgm:spPr/>
      <dgm:t>
        <a:bodyPr/>
        <a:lstStyle/>
        <a:p>
          <a:endParaRPr lang="it-IT"/>
        </a:p>
      </dgm:t>
    </dgm:pt>
    <dgm:pt modelId="{2E8E2145-57D3-4C9D-8F3E-2C7E6A202D99}" type="pres">
      <dgm:prSet presAssocID="{29AB79DB-E634-4D3E-87C8-BF1E82730668}" presName="hierChild4" presStyleCnt="0"/>
      <dgm:spPr/>
      <dgm:t>
        <a:bodyPr/>
        <a:lstStyle/>
        <a:p>
          <a:endParaRPr lang="it-IT"/>
        </a:p>
      </dgm:t>
    </dgm:pt>
    <dgm:pt modelId="{30FB6AEB-8081-43ED-B03F-67F24B923093}" type="pres">
      <dgm:prSet presAssocID="{29AB79DB-E634-4D3E-87C8-BF1E82730668}" presName="hierChild5" presStyleCnt="0"/>
      <dgm:spPr/>
      <dgm:t>
        <a:bodyPr/>
        <a:lstStyle/>
        <a:p>
          <a:endParaRPr lang="it-IT"/>
        </a:p>
      </dgm:t>
    </dgm:pt>
    <dgm:pt modelId="{F8CFA709-6EC4-4BF7-9FF7-36D2B72A884F}" type="pres">
      <dgm:prSet presAssocID="{87869023-976A-4D64-92A2-C37022E68E67}" presName="hierChild3" presStyleCnt="0"/>
      <dgm:spPr/>
      <dgm:t>
        <a:bodyPr/>
        <a:lstStyle/>
        <a:p>
          <a:endParaRPr lang="it-IT"/>
        </a:p>
      </dgm:t>
    </dgm:pt>
    <dgm:pt modelId="{1CCC4519-EA8C-4D83-A6E2-F7A839C2C89A}" type="pres">
      <dgm:prSet presAssocID="{1BAC6473-2CFD-4E77-87C2-192E67A7CB72}" presName="Name111" presStyleLbl="parChTrans1D2" presStyleIdx="2" presStyleCnt="5"/>
      <dgm:spPr/>
      <dgm:t>
        <a:bodyPr/>
        <a:lstStyle/>
        <a:p>
          <a:endParaRPr lang="it-IT"/>
        </a:p>
      </dgm:t>
    </dgm:pt>
    <dgm:pt modelId="{2D20643C-1D31-4B9C-B7B1-6BEB26D9D3F2}" type="pres">
      <dgm:prSet presAssocID="{7001C22F-B1A8-4862-BD4F-3D72361B3C6B}" presName="hierRoot3" presStyleCnt="0">
        <dgm:presLayoutVars>
          <dgm:hierBranch val="init"/>
        </dgm:presLayoutVars>
      </dgm:prSet>
      <dgm:spPr/>
      <dgm:t>
        <a:bodyPr/>
        <a:lstStyle/>
        <a:p>
          <a:endParaRPr lang="it-IT"/>
        </a:p>
      </dgm:t>
    </dgm:pt>
    <dgm:pt modelId="{D5F47FF4-A1EE-4931-9466-6331C4355438}" type="pres">
      <dgm:prSet presAssocID="{7001C22F-B1A8-4862-BD4F-3D72361B3C6B}" presName="rootComposite3" presStyleCnt="0"/>
      <dgm:spPr/>
      <dgm:t>
        <a:bodyPr/>
        <a:lstStyle/>
        <a:p>
          <a:endParaRPr lang="it-IT"/>
        </a:p>
      </dgm:t>
    </dgm:pt>
    <dgm:pt modelId="{CA406581-96AB-46C2-843D-3CB5EFABED2F}" type="pres">
      <dgm:prSet presAssocID="{7001C22F-B1A8-4862-BD4F-3D72361B3C6B}" presName="rootText3" presStyleLbl="asst1" presStyleIdx="0" presStyleCnt="3" custLinFactX="77573" custLinFactNeighborX="100000" custLinFactNeighborY="-51137">
        <dgm:presLayoutVars>
          <dgm:chPref val="3"/>
        </dgm:presLayoutVars>
      </dgm:prSet>
      <dgm:spPr/>
      <dgm:t>
        <a:bodyPr/>
        <a:lstStyle/>
        <a:p>
          <a:endParaRPr lang="it-IT"/>
        </a:p>
      </dgm:t>
    </dgm:pt>
    <dgm:pt modelId="{500B8ACD-0F7A-4F36-A6C2-345E64E49D0D}" type="pres">
      <dgm:prSet presAssocID="{7001C22F-B1A8-4862-BD4F-3D72361B3C6B}" presName="rootConnector3" presStyleLbl="asst1" presStyleIdx="0" presStyleCnt="3"/>
      <dgm:spPr/>
      <dgm:t>
        <a:bodyPr/>
        <a:lstStyle/>
        <a:p>
          <a:endParaRPr lang="it-IT"/>
        </a:p>
      </dgm:t>
    </dgm:pt>
    <dgm:pt modelId="{FBDD9DDA-6792-4C9C-89B0-B2E11CD2476E}" type="pres">
      <dgm:prSet presAssocID="{7001C22F-B1A8-4862-BD4F-3D72361B3C6B}" presName="hierChild6" presStyleCnt="0"/>
      <dgm:spPr/>
      <dgm:t>
        <a:bodyPr/>
        <a:lstStyle/>
        <a:p>
          <a:endParaRPr lang="it-IT"/>
        </a:p>
      </dgm:t>
    </dgm:pt>
    <dgm:pt modelId="{2406821A-A3A3-4A46-A3FD-BDF1DE0DFC0C}" type="pres">
      <dgm:prSet presAssocID="{7001C22F-B1A8-4862-BD4F-3D72361B3C6B}" presName="hierChild7" presStyleCnt="0"/>
      <dgm:spPr/>
      <dgm:t>
        <a:bodyPr/>
        <a:lstStyle/>
        <a:p>
          <a:endParaRPr lang="it-IT"/>
        </a:p>
      </dgm:t>
    </dgm:pt>
    <dgm:pt modelId="{403CE504-F38B-4E71-8C0F-25B09CE8866E}" type="pres">
      <dgm:prSet presAssocID="{A72929DA-892A-45C0-92ED-9930D749CDB2}" presName="Name111" presStyleLbl="parChTrans1D2" presStyleIdx="3" presStyleCnt="5"/>
      <dgm:spPr/>
      <dgm:t>
        <a:bodyPr/>
        <a:lstStyle/>
        <a:p>
          <a:endParaRPr lang="it-IT"/>
        </a:p>
      </dgm:t>
    </dgm:pt>
    <dgm:pt modelId="{CAE1A83D-4F98-4E5C-834F-14877B9E29A2}" type="pres">
      <dgm:prSet presAssocID="{FB3884F7-1ECB-4169-AD4C-13960C5F50EB}" presName="hierRoot3" presStyleCnt="0">
        <dgm:presLayoutVars>
          <dgm:hierBranch val="init"/>
        </dgm:presLayoutVars>
      </dgm:prSet>
      <dgm:spPr/>
      <dgm:t>
        <a:bodyPr/>
        <a:lstStyle/>
        <a:p>
          <a:endParaRPr lang="it-IT"/>
        </a:p>
      </dgm:t>
    </dgm:pt>
    <dgm:pt modelId="{7DFE133E-E2AE-4DCF-8018-1D0491088162}" type="pres">
      <dgm:prSet presAssocID="{FB3884F7-1ECB-4169-AD4C-13960C5F50EB}" presName="rootComposite3" presStyleCnt="0"/>
      <dgm:spPr/>
      <dgm:t>
        <a:bodyPr/>
        <a:lstStyle/>
        <a:p>
          <a:endParaRPr lang="it-IT"/>
        </a:p>
      </dgm:t>
    </dgm:pt>
    <dgm:pt modelId="{022D82E2-EAFC-4C44-92EC-348B0BE4D6C8}" type="pres">
      <dgm:prSet presAssocID="{FB3884F7-1ECB-4169-AD4C-13960C5F50EB}" presName="rootText3" presStyleLbl="asst1" presStyleIdx="1" presStyleCnt="3" custLinFactX="1616" custLinFactNeighborX="100000" custLinFactNeighborY="92220">
        <dgm:presLayoutVars>
          <dgm:chPref val="3"/>
        </dgm:presLayoutVars>
      </dgm:prSet>
      <dgm:spPr/>
      <dgm:t>
        <a:bodyPr/>
        <a:lstStyle/>
        <a:p>
          <a:endParaRPr lang="it-IT"/>
        </a:p>
      </dgm:t>
    </dgm:pt>
    <dgm:pt modelId="{704D074E-035C-42EA-8CAF-5FEB16630A1E}" type="pres">
      <dgm:prSet presAssocID="{FB3884F7-1ECB-4169-AD4C-13960C5F50EB}" presName="rootConnector3" presStyleLbl="asst1" presStyleIdx="1" presStyleCnt="3"/>
      <dgm:spPr/>
      <dgm:t>
        <a:bodyPr/>
        <a:lstStyle/>
        <a:p>
          <a:endParaRPr lang="it-IT"/>
        </a:p>
      </dgm:t>
    </dgm:pt>
    <dgm:pt modelId="{51D3FD3F-1CEA-4111-AF87-7A0FB91F3F7A}" type="pres">
      <dgm:prSet presAssocID="{FB3884F7-1ECB-4169-AD4C-13960C5F50EB}" presName="hierChild6" presStyleCnt="0"/>
      <dgm:spPr/>
      <dgm:t>
        <a:bodyPr/>
        <a:lstStyle/>
        <a:p>
          <a:endParaRPr lang="it-IT"/>
        </a:p>
      </dgm:t>
    </dgm:pt>
    <dgm:pt modelId="{D4F13645-4E35-40D3-B1B6-56C1BE069724}" type="pres">
      <dgm:prSet presAssocID="{FB3884F7-1ECB-4169-AD4C-13960C5F50EB}" presName="hierChild7" presStyleCnt="0"/>
      <dgm:spPr/>
      <dgm:t>
        <a:bodyPr/>
        <a:lstStyle/>
        <a:p>
          <a:endParaRPr lang="it-IT"/>
        </a:p>
      </dgm:t>
    </dgm:pt>
    <dgm:pt modelId="{6DEE88A5-2FA2-4DB1-99DE-439F28A04CC2}" type="pres">
      <dgm:prSet presAssocID="{C3B089AF-57BC-47A2-9420-B57A903F4487}" presName="Name111" presStyleLbl="parChTrans1D2" presStyleIdx="4" presStyleCnt="5"/>
      <dgm:spPr/>
      <dgm:t>
        <a:bodyPr/>
        <a:lstStyle/>
        <a:p>
          <a:endParaRPr lang="it-IT"/>
        </a:p>
      </dgm:t>
    </dgm:pt>
    <dgm:pt modelId="{579DC453-A84D-4C16-AE4C-D5504AAB1B3F}" type="pres">
      <dgm:prSet presAssocID="{AE8AFBA8-4343-4040-824C-914B7DD6FEAD}" presName="hierRoot3" presStyleCnt="0">
        <dgm:presLayoutVars>
          <dgm:hierBranch val="init"/>
        </dgm:presLayoutVars>
      </dgm:prSet>
      <dgm:spPr/>
      <dgm:t>
        <a:bodyPr/>
        <a:lstStyle/>
        <a:p>
          <a:endParaRPr lang="it-IT"/>
        </a:p>
      </dgm:t>
    </dgm:pt>
    <dgm:pt modelId="{8A390669-0B55-433D-A67B-C4C8C608B3FF}" type="pres">
      <dgm:prSet presAssocID="{AE8AFBA8-4343-4040-824C-914B7DD6FEAD}" presName="rootComposite3" presStyleCnt="0"/>
      <dgm:spPr/>
      <dgm:t>
        <a:bodyPr/>
        <a:lstStyle/>
        <a:p>
          <a:endParaRPr lang="it-IT"/>
        </a:p>
      </dgm:t>
    </dgm:pt>
    <dgm:pt modelId="{4E313778-3320-4947-B114-5F8759FEE738}" type="pres">
      <dgm:prSet presAssocID="{AE8AFBA8-4343-4040-824C-914B7DD6FEAD}" presName="rootText3" presStyleLbl="asst1" presStyleIdx="2" presStyleCnt="3" custLinFactY="-130" custLinFactNeighborX="-96364" custLinFactNeighborY="-100000">
        <dgm:presLayoutVars>
          <dgm:chPref val="3"/>
        </dgm:presLayoutVars>
      </dgm:prSet>
      <dgm:spPr/>
      <dgm:t>
        <a:bodyPr/>
        <a:lstStyle/>
        <a:p>
          <a:endParaRPr lang="it-IT"/>
        </a:p>
      </dgm:t>
    </dgm:pt>
    <dgm:pt modelId="{D3FAA65A-7A86-48F8-A182-5EAFCCF626E4}" type="pres">
      <dgm:prSet presAssocID="{AE8AFBA8-4343-4040-824C-914B7DD6FEAD}" presName="rootConnector3" presStyleLbl="asst1" presStyleIdx="2" presStyleCnt="3"/>
      <dgm:spPr/>
      <dgm:t>
        <a:bodyPr/>
        <a:lstStyle/>
        <a:p>
          <a:endParaRPr lang="it-IT"/>
        </a:p>
      </dgm:t>
    </dgm:pt>
    <dgm:pt modelId="{D57DD843-121C-48A1-8EE3-64FD72A2C63B}" type="pres">
      <dgm:prSet presAssocID="{AE8AFBA8-4343-4040-824C-914B7DD6FEAD}" presName="hierChild6" presStyleCnt="0"/>
      <dgm:spPr/>
      <dgm:t>
        <a:bodyPr/>
        <a:lstStyle/>
        <a:p>
          <a:endParaRPr lang="it-IT"/>
        </a:p>
      </dgm:t>
    </dgm:pt>
    <dgm:pt modelId="{FA9DBE8B-CDE1-4A26-8C50-23923081C310}" type="pres">
      <dgm:prSet presAssocID="{AE8AFBA8-4343-4040-824C-914B7DD6FEAD}" presName="hierChild7" presStyleCnt="0"/>
      <dgm:spPr/>
      <dgm:t>
        <a:bodyPr/>
        <a:lstStyle/>
        <a:p>
          <a:endParaRPr lang="it-IT"/>
        </a:p>
      </dgm:t>
    </dgm:pt>
  </dgm:ptLst>
  <dgm:cxnLst>
    <dgm:cxn modelId="{EC7CEB36-527B-4100-B2E1-69A686B87EF5}" type="presOf" srcId="{87869023-976A-4D64-92A2-C37022E68E67}" destId="{DE87B0E9-BB46-4A59-8EBC-D3F013546C40}" srcOrd="1" destOrd="0" presId="urn:microsoft.com/office/officeart/2005/8/layout/orgChart1"/>
    <dgm:cxn modelId="{90F9F2C7-9DDA-4048-B110-4A1F1FA2B2AD}" type="presOf" srcId="{87869023-976A-4D64-92A2-C37022E68E67}" destId="{67B3D820-2539-41BB-AA98-542433C17F57}" srcOrd="0" destOrd="0" presId="urn:microsoft.com/office/officeart/2005/8/layout/orgChart1"/>
    <dgm:cxn modelId="{B29B4C52-B9D2-4449-B028-7D58BB246FF7}" type="presOf" srcId="{29AB79DB-E634-4D3E-87C8-BF1E82730668}" destId="{4FC134E6-6869-4DAF-A18A-5B9A1056584B}" srcOrd="1" destOrd="0" presId="urn:microsoft.com/office/officeart/2005/8/layout/orgChart1"/>
    <dgm:cxn modelId="{8A07B3C6-EFD6-47B1-8692-8C6DCC04170B}" type="presOf" srcId="{C3B089AF-57BC-47A2-9420-B57A903F4487}" destId="{6DEE88A5-2FA2-4DB1-99DE-439F28A04CC2}" srcOrd="0" destOrd="0" presId="urn:microsoft.com/office/officeart/2005/8/layout/orgChart1"/>
    <dgm:cxn modelId="{CE819FE6-0B60-424B-9806-E62C25D5701B}" srcId="{87869023-976A-4D64-92A2-C37022E68E67}" destId="{29AB79DB-E634-4D3E-87C8-BF1E82730668}" srcOrd="2" destOrd="0" parTransId="{1097358B-3094-45A0-85A9-E746550434DB}" sibTransId="{2970042F-5A61-4D7A-BB68-EE303AD7E79A}"/>
    <dgm:cxn modelId="{E69EF689-A565-46BA-97FA-F8A2D2A0DF94}" srcId="{87869023-976A-4D64-92A2-C37022E68E67}" destId="{AE8AFBA8-4343-4040-824C-914B7DD6FEAD}" srcOrd="4" destOrd="0" parTransId="{C3B089AF-57BC-47A2-9420-B57A903F4487}" sibTransId="{3883F278-A23B-4DA1-A0EB-F725F8F1F989}"/>
    <dgm:cxn modelId="{C202335C-C5C2-41B3-B5A9-C5F71F697F92}" type="presOf" srcId="{7C944D18-1D22-4B68-BE27-BD4C37FC82EB}" destId="{1F2B8977-6FCD-4FC9-B61F-048E52741015}" srcOrd="0" destOrd="0" presId="urn:microsoft.com/office/officeart/2005/8/layout/orgChart1"/>
    <dgm:cxn modelId="{017F264A-AB30-4C01-B9AD-465C0F567045}" type="presOf" srcId="{A72929DA-892A-45C0-92ED-9930D749CDB2}" destId="{403CE504-F38B-4E71-8C0F-25B09CE8866E}" srcOrd="0" destOrd="0" presId="urn:microsoft.com/office/officeart/2005/8/layout/orgChart1"/>
    <dgm:cxn modelId="{E1B8CE8C-DB09-4BFF-AB86-9C3176470BC4}" type="presOf" srcId="{AE8AFBA8-4343-4040-824C-914B7DD6FEAD}" destId="{4E313778-3320-4947-B114-5F8759FEE738}" srcOrd="0" destOrd="0" presId="urn:microsoft.com/office/officeart/2005/8/layout/orgChart1"/>
    <dgm:cxn modelId="{21622C8E-F11D-4129-908D-6541ECEABA87}" type="presOf" srcId="{B49BF600-8BDF-44C5-B7BC-2B25E667A1CE}" destId="{C64449C7-7E36-42F6-8713-DC52765F3DD7}" srcOrd="1" destOrd="0" presId="urn:microsoft.com/office/officeart/2005/8/layout/orgChart1"/>
    <dgm:cxn modelId="{66D3B0E9-ECCF-47B4-97E0-0DED50C1053B}" type="presOf" srcId="{7001C22F-B1A8-4862-BD4F-3D72361B3C6B}" destId="{500B8ACD-0F7A-4F36-A6C2-345E64E49D0D}" srcOrd="1" destOrd="0" presId="urn:microsoft.com/office/officeart/2005/8/layout/orgChart1"/>
    <dgm:cxn modelId="{27CCD0F9-A6E7-45E5-8B6D-845BB2809AAC}" type="presOf" srcId="{E6E4B202-B4F9-4911-BC69-19EAE2D34FE4}" destId="{E0B11965-4853-4E94-B52E-7E62F08B73CC}" srcOrd="0" destOrd="0" presId="urn:microsoft.com/office/officeart/2005/8/layout/orgChart1"/>
    <dgm:cxn modelId="{D18996BE-691F-41E6-BBA6-E1F542F27604}" srcId="{87869023-976A-4D64-92A2-C37022E68E67}" destId="{FB3884F7-1ECB-4169-AD4C-13960C5F50EB}" srcOrd="3" destOrd="0" parTransId="{A72929DA-892A-45C0-92ED-9930D749CDB2}" sibTransId="{73156777-1821-4E7C-8CEB-4941953982D8}"/>
    <dgm:cxn modelId="{9A67535A-DEA5-4FC9-8CF0-55737D85156A}" type="presOf" srcId="{7001C22F-B1A8-4862-BD4F-3D72361B3C6B}" destId="{CA406581-96AB-46C2-843D-3CB5EFABED2F}" srcOrd="0" destOrd="0" presId="urn:microsoft.com/office/officeart/2005/8/layout/orgChart1"/>
    <dgm:cxn modelId="{A0DF78EF-C50E-4B51-9BAA-8027284A3E79}" type="presOf" srcId="{AE8AFBA8-4343-4040-824C-914B7DD6FEAD}" destId="{D3FAA65A-7A86-48F8-A182-5EAFCCF626E4}" srcOrd="1" destOrd="0" presId="urn:microsoft.com/office/officeart/2005/8/layout/orgChart1"/>
    <dgm:cxn modelId="{4DC266B1-2D53-4837-AAED-96611D99FAFE}" type="presOf" srcId="{1097358B-3094-45A0-85A9-E746550434DB}" destId="{A0F2EA6A-2CE4-477F-929D-43159E66AAB8}" srcOrd="0" destOrd="0" presId="urn:microsoft.com/office/officeart/2005/8/layout/orgChart1"/>
    <dgm:cxn modelId="{90F4FA06-45E3-40DA-929F-4853A19D8D4E}" srcId="{87869023-976A-4D64-92A2-C37022E68E67}" destId="{B49BF600-8BDF-44C5-B7BC-2B25E667A1CE}" srcOrd="1" destOrd="0" parTransId="{7C944D18-1D22-4B68-BE27-BD4C37FC82EB}" sibTransId="{DA1C6C08-248E-411D-BC17-5B2F11D5E614}"/>
    <dgm:cxn modelId="{DC149437-176D-4A61-A196-8F7DEAC3F7F6}" type="presOf" srcId="{B49BF600-8BDF-44C5-B7BC-2B25E667A1CE}" destId="{DCEF81C7-5829-42E4-BF54-EADDC8A7EBAD}" srcOrd="0" destOrd="0" presId="urn:microsoft.com/office/officeart/2005/8/layout/orgChart1"/>
    <dgm:cxn modelId="{6FA2A434-1EC6-43B2-92E7-21F600603DA0}" type="presOf" srcId="{1BAC6473-2CFD-4E77-87C2-192E67A7CB72}" destId="{1CCC4519-EA8C-4D83-A6E2-F7A839C2C89A}" srcOrd="0" destOrd="0" presId="urn:microsoft.com/office/officeart/2005/8/layout/orgChart1"/>
    <dgm:cxn modelId="{9C506262-9E15-4A55-BE65-B3A624D2392B}" type="presOf" srcId="{29AB79DB-E634-4D3E-87C8-BF1E82730668}" destId="{79DF2B87-BA55-467B-BF48-0643F937D493}" srcOrd="0" destOrd="0" presId="urn:microsoft.com/office/officeart/2005/8/layout/orgChart1"/>
    <dgm:cxn modelId="{9E9AA79D-77E3-4C2F-9866-45A01A3BC5DB}" srcId="{87869023-976A-4D64-92A2-C37022E68E67}" destId="{7001C22F-B1A8-4862-BD4F-3D72361B3C6B}" srcOrd="0" destOrd="0" parTransId="{1BAC6473-2CFD-4E77-87C2-192E67A7CB72}" sibTransId="{A83F6EE4-0542-4D66-BBB0-70A303B5951E}"/>
    <dgm:cxn modelId="{04C7D9F1-CD30-4FD3-9645-2595C4A8F77A}" srcId="{E6E4B202-B4F9-4911-BC69-19EAE2D34FE4}" destId="{87869023-976A-4D64-92A2-C37022E68E67}" srcOrd="0" destOrd="0" parTransId="{84FB1875-1819-4EA2-8E76-BE07707AEC9A}" sibTransId="{3517F121-DC06-45A7-8354-54FBF70746D8}"/>
    <dgm:cxn modelId="{9EF9DC12-FAA9-44ED-96E9-483413B9C5FA}" type="presOf" srcId="{FB3884F7-1ECB-4169-AD4C-13960C5F50EB}" destId="{704D074E-035C-42EA-8CAF-5FEB16630A1E}" srcOrd="1" destOrd="0" presId="urn:microsoft.com/office/officeart/2005/8/layout/orgChart1"/>
    <dgm:cxn modelId="{0BCDA4D7-1B68-4C61-92AE-23A1B9E5A562}" type="presOf" srcId="{FB3884F7-1ECB-4169-AD4C-13960C5F50EB}" destId="{022D82E2-EAFC-4C44-92EC-348B0BE4D6C8}" srcOrd="0" destOrd="0" presId="urn:microsoft.com/office/officeart/2005/8/layout/orgChart1"/>
    <dgm:cxn modelId="{DFC2F4BA-3514-48B0-BDCC-3A7FC6A772F5}" type="presParOf" srcId="{E0B11965-4853-4E94-B52E-7E62F08B73CC}" destId="{62B217DC-1FE0-45DE-A7BD-F942F0F196B5}" srcOrd="0" destOrd="0" presId="urn:microsoft.com/office/officeart/2005/8/layout/orgChart1"/>
    <dgm:cxn modelId="{7439333D-B1AF-44C0-96D9-54151F9D42F1}" type="presParOf" srcId="{62B217DC-1FE0-45DE-A7BD-F942F0F196B5}" destId="{49F02A10-BA72-4C22-AF2A-149547140631}" srcOrd="0" destOrd="0" presId="urn:microsoft.com/office/officeart/2005/8/layout/orgChart1"/>
    <dgm:cxn modelId="{EA5CF936-5C1C-449C-89DE-CC1BC70BAA01}" type="presParOf" srcId="{49F02A10-BA72-4C22-AF2A-149547140631}" destId="{67B3D820-2539-41BB-AA98-542433C17F57}" srcOrd="0" destOrd="0" presId="urn:microsoft.com/office/officeart/2005/8/layout/orgChart1"/>
    <dgm:cxn modelId="{3C7A6B08-AEE3-4322-941B-B98A67088D04}" type="presParOf" srcId="{49F02A10-BA72-4C22-AF2A-149547140631}" destId="{DE87B0E9-BB46-4A59-8EBC-D3F013546C40}" srcOrd="1" destOrd="0" presId="urn:microsoft.com/office/officeart/2005/8/layout/orgChart1"/>
    <dgm:cxn modelId="{B25E85C1-CD09-4846-85F6-76D37091B47B}" type="presParOf" srcId="{62B217DC-1FE0-45DE-A7BD-F942F0F196B5}" destId="{B44B5275-E069-423D-A4FA-A8BE5EDC69AE}" srcOrd="1" destOrd="0" presId="urn:microsoft.com/office/officeart/2005/8/layout/orgChart1"/>
    <dgm:cxn modelId="{807F6AEA-7C24-404C-B9B7-179FD747D029}" type="presParOf" srcId="{B44B5275-E069-423D-A4FA-A8BE5EDC69AE}" destId="{1F2B8977-6FCD-4FC9-B61F-048E52741015}" srcOrd="0" destOrd="0" presId="urn:microsoft.com/office/officeart/2005/8/layout/orgChart1"/>
    <dgm:cxn modelId="{9C93533E-D595-479C-8C67-20CC91D24E3C}" type="presParOf" srcId="{B44B5275-E069-423D-A4FA-A8BE5EDC69AE}" destId="{E97F9687-3973-49B5-A828-DFA1B9D3F9DC}" srcOrd="1" destOrd="0" presId="urn:microsoft.com/office/officeart/2005/8/layout/orgChart1"/>
    <dgm:cxn modelId="{6CAB7E2A-1178-40A8-BA73-E2A3EF6AC5F6}" type="presParOf" srcId="{E97F9687-3973-49B5-A828-DFA1B9D3F9DC}" destId="{AF9E7999-3383-4FE9-BC59-C8A77A9FE0CE}" srcOrd="0" destOrd="0" presId="urn:microsoft.com/office/officeart/2005/8/layout/orgChart1"/>
    <dgm:cxn modelId="{242FBFD5-2597-4E4D-8409-FF9E81E82FC9}" type="presParOf" srcId="{AF9E7999-3383-4FE9-BC59-C8A77A9FE0CE}" destId="{DCEF81C7-5829-42E4-BF54-EADDC8A7EBAD}" srcOrd="0" destOrd="0" presId="urn:microsoft.com/office/officeart/2005/8/layout/orgChart1"/>
    <dgm:cxn modelId="{6F612859-ACB2-4201-9C27-F6912007FA7A}" type="presParOf" srcId="{AF9E7999-3383-4FE9-BC59-C8A77A9FE0CE}" destId="{C64449C7-7E36-42F6-8713-DC52765F3DD7}" srcOrd="1" destOrd="0" presId="urn:microsoft.com/office/officeart/2005/8/layout/orgChart1"/>
    <dgm:cxn modelId="{44A92C17-FFDA-4A29-9947-EF5423ACD79F}" type="presParOf" srcId="{E97F9687-3973-49B5-A828-DFA1B9D3F9DC}" destId="{4E352921-8B53-4FFE-BFB7-82F8BAD60FD5}" srcOrd="1" destOrd="0" presId="urn:microsoft.com/office/officeart/2005/8/layout/orgChart1"/>
    <dgm:cxn modelId="{FB1B49B6-1456-4668-A27C-177DBAFE3BCD}" type="presParOf" srcId="{E97F9687-3973-49B5-A828-DFA1B9D3F9DC}" destId="{FFA0417D-7D00-48DA-AFF4-D30F7AA070D1}" srcOrd="2" destOrd="0" presId="urn:microsoft.com/office/officeart/2005/8/layout/orgChart1"/>
    <dgm:cxn modelId="{6310F501-4ED2-4147-B1F2-18990F8B4747}" type="presParOf" srcId="{B44B5275-E069-423D-A4FA-A8BE5EDC69AE}" destId="{A0F2EA6A-2CE4-477F-929D-43159E66AAB8}" srcOrd="2" destOrd="0" presId="urn:microsoft.com/office/officeart/2005/8/layout/orgChart1"/>
    <dgm:cxn modelId="{B301690D-072E-4830-B0D9-05C4A0E0AA0F}" type="presParOf" srcId="{B44B5275-E069-423D-A4FA-A8BE5EDC69AE}" destId="{92BA1DC4-504B-4C6A-AD9F-06E016C60673}" srcOrd="3" destOrd="0" presId="urn:microsoft.com/office/officeart/2005/8/layout/orgChart1"/>
    <dgm:cxn modelId="{075DA5ED-5E90-4741-B97D-0875A50E7179}" type="presParOf" srcId="{92BA1DC4-504B-4C6A-AD9F-06E016C60673}" destId="{516CA68E-321B-49C8-BF65-6A109CF2430A}" srcOrd="0" destOrd="0" presId="urn:microsoft.com/office/officeart/2005/8/layout/orgChart1"/>
    <dgm:cxn modelId="{2E3CC0B2-746D-4615-8B1F-2DBFFA23B12F}" type="presParOf" srcId="{516CA68E-321B-49C8-BF65-6A109CF2430A}" destId="{79DF2B87-BA55-467B-BF48-0643F937D493}" srcOrd="0" destOrd="0" presId="urn:microsoft.com/office/officeart/2005/8/layout/orgChart1"/>
    <dgm:cxn modelId="{59B6D654-C994-40DA-BACF-45D5CCE848B8}" type="presParOf" srcId="{516CA68E-321B-49C8-BF65-6A109CF2430A}" destId="{4FC134E6-6869-4DAF-A18A-5B9A1056584B}" srcOrd="1" destOrd="0" presId="urn:microsoft.com/office/officeart/2005/8/layout/orgChart1"/>
    <dgm:cxn modelId="{8D96BDCC-BA44-44A6-8CFE-CE5DF67F8D97}" type="presParOf" srcId="{92BA1DC4-504B-4C6A-AD9F-06E016C60673}" destId="{2E8E2145-57D3-4C9D-8F3E-2C7E6A202D99}" srcOrd="1" destOrd="0" presId="urn:microsoft.com/office/officeart/2005/8/layout/orgChart1"/>
    <dgm:cxn modelId="{66C4F11E-F6B8-405A-98FC-14CC14A1BDD2}" type="presParOf" srcId="{92BA1DC4-504B-4C6A-AD9F-06E016C60673}" destId="{30FB6AEB-8081-43ED-B03F-67F24B923093}" srcOrd="2" destOrd="0" presId="urn:microsoft.com/office/officeart/2005/8/layout/orgChart1"/>
    <dgm:cxn modelId="{9F087744-F293-4098-9BAB-08FF868A799F}" type="presParOf" srcId="{62B217DC-1FE0-45DE-A7BD-F942F0F196B5}" destId="{F8CFA709-6EC4-4BF7-9FF7-36D2B72A884F}" srcOrd="2" destOrd="0" presId="urn:microsoft.com/office/officeart/2005/8/layout/orgChart1"/>
    <dgm:cxn modelId="{187184C2-1E68-4031-9509-FEAADB45E8BF}" type="presParOf" srcId="{F8CFA709-6EC4-4BF7-9FF7-36D2B72A884F}" destId="{1CCC4519-EA8C-4D83-A6E2-F7A839C2C89A}" srcOrd="0" destOrd="0" presId="urn:microsoft.com/office/officeart/2005/8/layout/orgChart1"/>
    <dgm:cxn modelId="{CD8D8E89-EB43-487B-B60D-6EEF6AABFC32}" type="presParOf" srcId="{F8CFA709-6EC4-4BF7-9FF7-36D2B72A884F}" destId="{2D20643C-1D31-4B9C-B7B1-6BEB26D9D3F2}" srcOrd="1" destOrd="0" presId="urn:microsoft.com/office/officeart/2005/8/layout/orgChart1"/>
    <dgm:cxn modelId="{D8979D07-87B2-44E4-93BD-27C86044E120}" type="presParOf" srcId="{2D20643C-1D31-4B9C-B7B1-6BEB26D9D3F2}" destId="{D5F47FF4-A1EE-4931-9466-6331C4355438}" srcOrd="0" destOrd="0" presId="urn:microsoft.com/office/officeart/2005/8/layout/orgChart1"/>
    <dgm:cxn modelId="{6C06E150-EE6D-40D1-848A-5840E0925B1E}" type="presParOf" srcId="{D5F47FF4-A1EE-4931-9466-6331C4355438}" destId="{CA406581-96AB-46C2-843D-3CB5EFABED2F}" srcOrd="0" destOrd="0" presId="urn:microsoft.com/office/officeart/2005/8/layout/orgChart1"/>
    <dgm:cxn modelId="{8467222F-DFEF-4E19-B752-FF3E3E622760}" type="presParOf" srcId="{D5F47FF4-A1EE-4931-9466-6331C4355438}" destId="{500B8ACD-0F7A-4F36-A6C2-345E64E49D0D}" srcOrd="1" destOrd="0" presId="urn:microsoft.com/office/officeart/2005/8/layout/orgChart1"/>
    <dgm:cxn modelId="{23321BEC-9F3B-4008-90EF-76391EBB0A1F}" type="presParOf" srcId="{2D20643C-1D31-4B9C-B7B1-6BEB26D9D3F2}" destId="{FBDD9DDA-6792-4C9C-89B0-B2E11CD2476E}" srcOrd="1" destOrd="0" presId="urn:microsoft.com/office/officeart/2005/8/layout/orgChart1"/>
    <dgm:cxn modelId="{1109FCCF-6289-47F7-ACBF-92FFC7A59B5E}" type="presParOf" srcId="{2D20643C-1D31-4B9C-B7B1-6BEB26D9D3F2}" destId="{2406821A-A3A3-4A46-A3FD-BDF1DE0DFC0C}" srcOrd="2" destOrd="0" presId="urn:microsoft.com/office/officeart/2005/8/layout/orgChart1"/>
    <dgm:cxn modelId="{599B1EF1-BD4F-4C10-81BD-B6A02517FFFD}" type="presParOf" srcId="{F8CFA709-6EC4-4BF7-9FF7-36D2B72A884F}" destId="{403CE504-F38B-4E71-8C0F-25B09CE8866E}" srcOrd="2" destOrd="0" presId="urn:microsoft.com/office/officeart/2005/8/layout/orgChart1"/>
    <dgm:cxn modelId="{C85E9992-D079-4E49-BA09-11A02EF322B4}" type="presParOf" srcId="{F8CFA709-6EC4-4BF7-9FF7-36D2B72A884F}" destId="{CAE1A83D-4F98-4E5C-834F-14877B9E29A2}" srcOrd="3" destOrd="0" presId="urn:microsoft.com/office/officeart/2005/8/layout/orgChart1"/>
    <dgm:cxn modelId="{D2E75A6F-3C2A-4CA2-A97C-8D284FEE174D}" type="presParOf" srcId="{CAE1A83D-4F98-4E5C-834F-14877B9E29A2}" destId="{7DFE133E-E2AE-4DCF-8018-1D0491088162}" srcOrd="0" destOrd="0" presId="urn:microsoft.com/office/officeart/2005/8/layout/orgChart1"/>
    <dgm:cxn modelId="{7D4A4CF0-04C5-48A1-9AF5-6553DCE60823}" type="presParOf" srcId="{7DFE133E-E2AE-4DCF-8018-1D0491088162}" destId="{022D82E2-EAFC-4C44-92EC-348B0BE4D6C8}" srcOrd="0" destOrd="0" presId="urn:microsoft.com/office/officeart/2005/8/layout/orgChart1"/>
    <dgm:cxn modelId="{B4F02D48-ED02-4B30-84B5-84D4D61BCA8B}" type="presParOf" srcId="{7DFE133E-E2AE-4DCF-8018-1D0491088162}" destId="{704D074E-035C-42EA-8CAF-5FEB16630A1E}" srcOrd="1" destOrd="0" presId="urn:microsoft.com/office/officeart/2005/8/layout/orgChart1"/>
    <dgm:cxn modelId="{D138186B-CB94-4984-B02B-F40ECB6F2E3A}" type="presParOf" srcId="{CAE1A83D-4F98-4E5C-834F-14877B9E29A2}" destId="{51D3FD3F-1CEA-4111-AF87-7A0FB91F3F7A}" srcOrd="1" destOrd="0" presId="urn:microsoft.com/office/officeart/2005/8/layout/orgChart1"/>
    <dgm:cxn modelId="{5F4C1615-D03D-440F-A5C8-0BB0939B7745}" type="presParOf" srcId="{CAE1A83D-4F98-4E5C-834F-14877B9E29A2}" destId="{D4F13645-4E35-40D3-B1B6-56C1BE069724}" srcOrd="2" destOrd="0" presId="urn:microsoft.com/office/officeart/2005/8/layout/orgChart1"/>
    <dgm:cxn modelId="{564B17D9-F9FE-4EEC-8EA3-4BEB20A95C1A}" type="presParOf" srcId="{F8CFA709-6EC4-4BF7-9FF7-36D2B72A884F}" destId="{6DEE88A5-2FA2-4DB1-99DE-439F28A04CC2}" srcOrd="4" destOrd="0" presId="urn:microsoft.com/office/officeart/2005/8/layout/orgChart1"/>
    <dgm:cxn modelId="{2DE21129-DD58-4ABB-A784-15F60CF06F02}" type="presParOf" srcId="{F8CFA709-6EC4-4BF7-9FF7-36D2B72A884F}" destId="{579DC453-A84D-4C16-AE4C-D5504AAB1B3F}" srcOrd="5" destOrd="0" presId="urn:microsoft.com/office/officeart/2005/8/layout/orgChart1"/>
    <dgm:cxn modelId="{84A88102-3E3D-4C56-A66C-6CC839EC9B49}" type="presParOf" srcId="{579DC453-A84D-4C16-AE4C-D5504AAB1B3F}" destId="{8A390669-0B55-433D-A67B-C4C8C608B3FF}" srcOrd="0" destOrd="0" presId="urn:microsoft.com/office/officeart/2005/8/layout/orgChart1"/>
    <dgm:cxn modelId="{94ABB61E-7BD9-4665-BFD5-53A33849223A}" type="presParOf" srcId="{8A390669-0B55-433D-A67B-C4C8C608B3FF}" destId="{4E313778-3320-4947-B114-5F8759FEE738}" srcOrd="0" destOrd="0" presId="urn:microsoft.com/office/officeart/2005/8/layout/orgChart1"/>
    <dgm:cxn modelId="{71955D04-7FED-470B-B301-69FE976DA086}" type="presParOf" srcId="{8A390669-0B55-433D-A67B-C4C8C608B3FF}" destId="{D3FAA65A-7A86-48F8-A182-5EAFCCF626E4}" srcOrd="1" destOrd="0" presId="urn:microsoft.com/office/officeart/2005/8/layout/orgChart1"/>
    <dgm:cxn modelId="{C208FE6A-CD8B-421A-B10A-37F966EBFCBB}" type="presParOf" srcId="{579DC453-A84D-4C16-AE4C-D5504AAB1B3F}" destId="{D57DD843-121C-48A1-8EE3-64FD72A2C63B}" srcOrd="1" destOrd="0" presId="urn:microsoft.com/office/officeart/2005/8/layout/orgChart1"/>
    <dgm:cxn modelId="{AC6B0213-B2AE-4497-93E9-DC8EF5236AA8}" type="presParOf" srcId="{579DC453-A84D-4C16-AE4C-D5504AAB1B3F}" destId="{FA9DBE8B-CDE1-4A26-8C50-23923081C310}"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EE88A5-2FA2-4DB1-99DE-439F28A04CC2}">
      <dsp:nvSpPr>
        <dsp:cNvPr id="0" name=""/>
        <dsp:cNvSpPr/>
      </dsp:nvSpPr>
      <dsp:spPr>
        <a:xfrm>
          <a:off x="754750" y="340156"/>
          <a:ext cx="724679" cy="453907"/>
        </a:xfrm>
        <a:custGeom>
          <a:avLst/>
          <a:gdLst/>
          <a:ahLst/>
          <a:cxnLst/>
          <a:rect l="0" t="0" r="0" b="0"/>
          <a:pathLst>
            <a:path>
              <a:moveTo>
                <a:pt x="724679" y="0"/>
              </a:moveTo>
              <a:lnTo>
                <a:pt x="724679" y="453907"/>
              </a:lnTo>
              <a:lnTo>
                <a:pt x="0" y="45390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3CE504-F38B-4E71-8C0F-25B09CE8866E}">
      <dsp:nvSpPr>
        <dsp:cNvPr id="0" name=""/>
        <dsp:cNvSpPr/>
      </dsp:nvSpPr>
      <dsp:spPr>
        <a:xfrm>
          <a:off x="1479430" y="340156"/>
          <a:ext cx="760295" cy="624627"/>
        </a:xfrm>
        <a:custGeom>
          <a:avLst/>
          <a:gdLst/>
          <a:ahLst/>
          <a:cxnLst/>
          <a:rect l="0" t="0" r="0" b="0"/>
          <a:pathLst>
            <a:path>
              <a:moveTo>
                <a:pt x="0" y="0"/>
              </a:moveTo>
              <a:lnTo>
                <a:pt x="0" y="624627"/>
              </a:lnTo>
              <a:lnTo>
                <a:pt x="760295" y="62462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CC4519-EA8C-4D83-A6E2-F7A839C2C89A}">
      <dsp:nvSpPr>
        <dsp:cNvPr id="0" name=""/>
        <dsp:cNvSpPr/>
      </dsp:nvSpPr>
      <dsp:spPr>
        <a:xfrm>
          <a:off x="1479430" y="340156"/>
          <a:ext cx="454843" cy="138552"/>
        </a:xfrm>
        <a:custGeom>
          <a:avLst/>
          <a:gdLst/>
          <a:ahLst/>
          <a:cxnLst/>
          <a:rect l="0" t="0" r="0" b="0"/>
          <a:pathLst>
            <a:path>
              <a:moveTo>
                <a:pt x="0" y="0"/>
              </a:moveTo>
              <a:lnTo>
                <a:pt x="0" y="138552"/>
              </a:lnTo>
              <a:lnTo>
                <a:pt x="454843" y="13855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F2EA6A-2CE4-477F-929D-43159E66AAB8}">
      <dsp:nvSpPr>
        <dsp:cNvPr id="0" name=""/>
        <dsp:cNvSpPr/>
      </dsp:nvSpPr>
      <dsp:spPr>
        <a:xfrm>
          <a:off x="1479430" y="340156"/>
          <a:ext cx="410270" cy="1105355"/>
        </a:xfrm>
        <a:custGeom>
          <a:avLst/>
          <a:gdLst/>
          <a:ahLst/>
          <a:cxnLst/>
          <a:rect l="0" t="0" r="0" b="0"/>
          <a:pathLst>
            <a:path>
              <a:moveTo>
                <a:pt x="0" y="0"/>
              </a:moveTo>
              <a:lnTo>
                <a:pt x="0" y="1034152"/>
              </a:lnTo>
              <a:lnTo>
                <a:pt x="410270" y="1034152"/>
              </a:lnTo>
              <a:lnTo>
                <a:pt x="410270" y="110535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2B8977-6FCD-4FC9-B61F-048E52741015}">
      <dsp:nvSpPr>
        <dsp:cNvPr id="0" name=""/>
        <dsp:cNvSpPr/>
      </dsp:nvSpPr>
      <dsp:spPr>
        <a:xfrm>
          <a:off x="1069160" y="340156"/>
          <a:ext cx="410270" cy="1105355"/>
        </a:xfrm>
        <a:custGeom>
          <a:avLst/>
          <a:gdLst/>
          <a:ahLst/>
          <a:cxnLst/>
          <a:rect l="0" t="0" r="0" b="0"/>
          <a:pathLst>
            <a:path>
              <a:moveTo>
                <a:pt x="410270" y="0"/>
              </a:moveTo>
              <a:lnTo>
                <a:pt x="410270" y="1034152"/>
              </a:lnTo>
              <a:lnTo>
                <a:pt x="0" y="1034152"/>
              </a:lnTo>
              <a:lnTo>
                <a:pt x="0" y="110535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B3D820-2539-41BB-AA98-542433C17F57}">
      <dsp:nvSpPr>
        <dsp:cNvPr id="0" name=""/>
        <dsp:cNvSpPr/>
      </dsp:nvSpPr>
      <dsp:spPr>
        <a:xfrm>
          <a:off x="1140364" y="1089"/>
          <a:ext cx="678132" cy="3390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dirty="0" smtClean="0">
              <a:latin typeface="Lucida Sans Unicode" panose="020B0602030504020204" pitchFamily="34" charset="0"/>
              <a:cs typeface="Lucida Sans Unicode" panose="020B0602030504020204" pitchFamily="34" charset="0"/>
            </a:rPr>
            <a:t>CCIAA</a:t>
          </a:r>
          <a:endParaRPr lang="it-IT" sz="800" kern="1200" dirty="0">
            <a:latin typeface="Lucida Sans Unicode" panose="020B0602030504020204" pitchFamily="34" charset="0"/>
            <a:cs typeface="Lucida Sans Unicode" panose="020B0602030504020204" pitchFamily="34" charset="0"/>
          </a:endParaRPr>
        </a:p>
      </dsp:txBody>
      <dsp:txXfrm>
        <a:off x="1140364" y="1089"/>
        <a:ext cx="678132" cy="339066"/>
      </dsp:txXfrm>
    </dsp:sp>
    <dsp:sp modelId="{DCEF81C7-5829-42E4-BF54-EADDC8A7EBAD}">
      <dsp:nvSpPr>
        <dsp:cNvPr id="0" name=""/>
        <dsp:cNvSpPr/>
      </dsp:nvSpPr>
      <dsp:spPr>
        <a:xfrm>
          <a:off x="730094" y="1445511"/>
          <a:ext cx="678132" cy="3390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dirty="0" smtClean="0">
              <a:latin typeface="Lucida Sans Unicode" panose="020B0602030504020204" pitchFamily="34" charset="0"/>
              <a:cs typeface="Lucida Sans Unicode" panose="020B0602030504020204" pitchFamily="34" charset="0"/>
            </a:rPr>
            <a:t>Sede legale</a:t>
          </a:r>
          <a:endParaRPr lang="it-IT" sz="800" kern="1200" dirty="0">
            <a:latin typeface="Lucida Sans Unicode" panose="020B0602030504020204" pitchFamily="34" charset="0"/>
            <a:cs typeface="Lucida Sans Unicode" panose="020B0602030504020204" pitchFamily="34" charset="0"/>
          </a:endParaRPr>
        </a:p>
      </dsp:txBody>
      <dsp:txXfrm>
        <a:off x="730094" y="1445511"/>
        <a:ext cx="678132" cy="339066"/>
      </dsp:txXfrm>
    </dsp:sp>
    <dsp:sp modelId="{79DF2B87-BA55-467B-BF48-0643F937D493}">
      <dsp:nvSpPr>
        <dsp:cNvPr id="0" name=""/>
        <dsp:cNvSpPr/>
      </dsp:nvSpPr>
      <dsp:spPr>
        <a:xfrm>
          <a:off x="1550634" y="1445511"/>
          <a:ext cx="678132" cy="3390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dirty="0" smtClean="0">
              <a:latin typeface="Lucida Sans Unicode" panose="020B0602030504020204" pitchFamily="34" charset="0"/>
              <a:cs typeface="Lucida Sans Unicode" panose="020B0602030504020204" pitchFamily="34" charset="0"/>
            </a:rPr>
            <a:t>Sedi distaccate</a:t>
          </a:r>
          <a:endParaRPr lang="it-IT" sz="800" kern="1200" dirty="0">
            <a:latin typeface="Lucida Sans Unicode" panose="020B0602030504020204" pitchFamily="34" charset="0"/>
            <a:cs typeface="Lucida Sans Unicode" panose="020B0602030504020204" pitchFamily="34" charset="0"/>
          </a:endParaRPr>
        </a:p>
      </dsp:txBody>
      <dsp:txXfrm>
        <a:off x="1550634" y="1445511"/>
        <a:ext cx="678132" cy="339066"/>
      </dsp:txXfrm>
    </dsp:sp>
    <dsp:sp modelId="{CA406581-96AB-46C2-843D-3CB5EFABED2F}">
      <dsp:nvSpPr>
        <dsp:cNvPr id="0" name=""/>
        <dsp:cNvSpPr/>
      </dsp:nvSpPr>
      <dsp:spPr>
        <a:xfrm>
          <a:off x="1934274" y="309175"/>
          <a:ext cx="678132" cy="3390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dirty="0" smtClean="0">
              <a:latin typeface="Lucida Sans Unicode" panose="020B0602030504020204" pitchFamily="34" charset="0"/>
              <a:cs typeface="Lucida Sans Unicode" panose="020B0602030504020204" pitchFamily="34" charset="0"/>
            </a:rPr>
            <a:t>Aziende speciali</a:t>
          </a:r>
          <a:endParaRPr lang="it-IT" sz="800" kern="1200" dirty="0">
            <a:latin typeface="Lucida Sans Unicode" panose="020B0602030504020204" pitchFamily="34" charset="0"/>
            <a:cs typeface="Lucida Sans Unicode" panose="020B0602030504020204" pitchFamily="34" charset="0"/>
          </a:endParaRPr>
        </a:p>
      </dsp:txBody>
      <dsp:txXfrm>
        <a:off x="1934274" y="309175"/>
        <a:ext cx="678132" cy="339066"/>
      </dsp:txXfrm>
    </dsp:sp>
    <dsp:sp modelId="{022D82E2-EAFC-4C44-92EC-348B0BE4D6C8}">
      <dsp:nvSpPr>
        <dsp:cNvPr id="0" name=""/>
        <dsp:cNvSpPr/>
      </dsp:nvSpPr>
      <dsp:spPr>
        <a:xfrm>
          <a:off x="2239725" y="795250"/>
          <a:ext cx="678132" cy="3390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dirty="0" smtClean="0"/>
            <a:t>Società partecipate</a:t>
          </a:r>
          <a:endParaRPr lang="it-IT" sz="800" kern="1200" dirty="0"/>
        </a:p>
      </dsp:txBody>
      <dsp:txXfrm>
        <a:off x="2239725" y="795250"/>
        <a:ext cx="678132" cy="339066"/>
      </dsp:txXfrm>
    </dsp:sp>
    <dsp:sp modelId="{4E313778-3320-4947-B114-5F8759FEE738}">
      <dsp:nvSpPr>
        <dsp:cNvPr id="0" name=""/>
        <dsp:cNvSpPr/>
      </dsp:nvSpPr>
      <dsp:spPr>
        <a:xfrm>
          <a:off x="76618" y="624530"/>
          <a:ext cx="678132" cy="3390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dirty="0" smtClean="0"/>
            <a:t>Unione regionale</a:t>
          </a:r>
          <a:endParaRPr lang="it-IT" sz="800" kern="1200" dirty="0"/>
        </a:p>
      </dsp:txBody>
      <dsp:txXfrm>
        <a:off x="76618" y="624530"/>
        <a:ext cx="678132" cy="3390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C017F-F1AE-4E00-92F9-ABD97DF6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34</Pages>
  <Words>7724</Words>
  <Characters>44029</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Il Ciclo di gestione della performance e il processo di adeguamento al d.lgs. n. 150 del 2009 nelle Camere di commercio</vt:lpstr>
    </vt:vector>
  </TitlesOfParts>
  <Company>Retecamere</Company>
  <LinksUpToDate>false</LinksUpToDate>
  <CharactersWithSpaces>51650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Ciclo di gestione della performance e il processo di adeguamento al d.lgs. n. 150 del 2009 nelle Camere di commercio</dc:title>
  <dc:subject>LINEE GUIDA PER LA DEFINIZIONE E LA REDAZIONE DEL SISTEMA DI MISURAZIONE E VALUTAZIONE DELLA PERFORMANCE</dc:subject>
  <dc:creator>UNIONCAMERE</dc:creator>
  <cp:lastModifiedBy>Biagio Caino</cp:lastModifiedBy>
  <cp:revision>7</cp:revision>
  <cp:lastPrinted>2018-11-21T11:49:00Z</cp:lastPrinted>
  <dcterms:created xsi:type="dcterms:W3CDTF">2018-11-20T16:31:00Z</dcterms:created>
  <dcterms:modified xsi:type="dcterms:W3CDTF">2018-11-21T14:16:00Z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2012-05-29T00:00:00Z</vt:filetime>
  </property>
  <property fmtid="{D5CDD505-2E9C-101B-9397-08002B2CF9AE}" pid="3" name="LastSaved">
    <vt:filetime>2015-05-08T00:00:00Z</vt:filetime>
  </property>
</Properties>
</file>