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E7ECE" w14:textId="3C759550" w:rsidR="00003C02" w:rsidRDefault="00E2003C" w:rsidP="0076484A">
      <w:pPr>
        <w:autoSpaceDE w:val="0"/>
        <w:autoSpaceDN w:val="0"/>
        <w:adjustRightInd w:val="0"/>
        <w:spacing w:after="0" w:line="240" w:lineRule="auto"/>
        <w:jc w:val="center"/>
        <w:rPr>
          <w:rFonts w:asciiTheme="minorHAnsi" w:hAnsiTheme="minorHAnsi" w:cs="Bookman Old Style"/>
          <w:b/>
        </w:rPr>
      </w:pPr>
      <w:r w:rsidRPr="00E2003C">
        <w:rPr>
          <w:rFonts w:asciiTheme="minorHAnsi" w:hAnsiTheme="minorHAnsi"/>
          <w:noProof/>
          <w:lang w:eastAsia="it-IT"/>
        </w:rPr>
        <mc:AlternateContent>
          <mc:Choice Requires="wps">
            <w:drawing>
              <wp:anchor distT="0" distB="0" distL="114300" distR="114300" simplePos="0" relativeHeight="251657216" behindDoc="0" locked="0" layoutInCell="1" allowOverlap="1" wp14:anchorId="4BDC4860" wp14:editId="4BDC4861">
                <wp:simplePos x="0" y="0"/>
                <wp:positionH relativeFrom="column">
                  <wp:posOffset>-3810</wp:posOffset>
                </wp:positionH>
                <wp:positionV relativeFrom="paragraph">
                  <wp:posOffset>-144780</wp:posOffset>
                </wp:positionV>
                <wp:extent cx="6195060" cy="0"/>
                <wp:effectExtent l="0" t="0" r="1524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5060" cy="0"/>
                        </a:xfrm>
                        <a:prstGeom prst="line">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2A6A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1.4pt" to="487.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" strokecolor="#00b0f0" strokeweight="1.5pt"/>
            </w:pict>
          </mc:Fallback>
        </mc:AlternateContent>
      </w:r>
      <w:r w:rsidR="0076484A" w:rsidRPr="00E2003C">
        <w:rPr>
          <w:rFonts w:asciiTheme="minorHAnsi" w:hAnsiTheme="minorHAnsi" w:cs="Bookman Old Style"/>
          <w:b/>
        </w:rPr>
        <w:t xml:space="preserve">AVVISO DI SELEZIONE </w:t>
      </w:r>
      <w:r w:rsidR="006B1770">
        <w:rPr>
          <w:rFonts w:asciiTheme="minorHAnsi" w:hAnsiTheme="minorHAnsi" w:cs="Bookman Old Style"/>
          <w:b/>
        </w:rPr>
        <w:t xml:space="preserve">PER L’ASSUNZIONE PER TITOLI E </w:t>
      </w:r>
      <w:r w:rsidR="00E27509">
        <w:rPr>
          <w:rFonts w:asciiTheme="minorHAnsi" w:hAnsiTheme="minorHAnsi" w:cs="Bookman Old Style"/>
          <w:b/>
        </w:rPr>
        <w:t>COLLOQUIO</w:t>
      </w:r>
      <w:r w:rsidR="00003C02">
        <w:rPr>
          <w:rFonts w:asciiTheme="minorHAnsi" w:hAnsiTheme="minorHAnsi" w:cs="Bookman Old Style"/>
          <w:b/>
        </w:rPr>
        <w:t xml:space="preserve">, CON CONTRATTO DI LAVORO </w:t>
      </w:r>
      <w:r w:rsidR="00975D19">
        <w:rPr>
          <w:rFonts w:asciiTheme="minorHAnsi" w:hAnsiTheme="minorHAnsi" w:cs="Bookman Old Style"/>
          <w:b/>
        </w:rPr>
        <w:t>S</w:t>
      </w:r>
      <w:r w:rsidR="00003C02">
        <w:rPr>
          <w:rFonts w:asciiTheme="minorHAnsi" w:hAnsiTheme="minorHAnsi" w:cs="Bookman Old Style"/>
          <w:b/>
        </w:rPr>
        <w:t>UBORDINATO A</w:t>
      </w:r>
      <w:r w:rsidR="006B1770">
        <w:rPr>
          <w:rFonts w:asciiTheme="minorHAnsi" w:hAnsiTheme="minorHAnsi" w:cs="Bookman Old Style"/>
          <w:b/>
        </w:rPr>
        <w:t xml:space="preserve"> TEMPO PIENO</w:t>
      </w:r>
      <w:r w:rsidR="00003C02">
        <w:rPr>
          <w:rFonts w:asciiTheme="minorHAnsi" w:hAnsiTheme="minorHAnsi" w:cs="Bookman Old Style"/>
          <w:b/>
        </w:rPr>
        <w:t xml:space="preserve"> E DETETERMINATO DI</w:t>
      </w:r>
      <w:r w:rsidR="006B1770">
        <w:rPr>
          <w:rFonts w:asciiTheme="minorHAnsi" w:hAnsiTheme="minorHAnsi" w:cs="Bookman Old Style"/>
          <w:b/>
        </w:rPr>
        <w:t xml:space="preserve"> N</w:t>
      </w:r>
      <w:r w:rsidR="00003C02">
        <w:rPr>
          <w:rFonts w:asciiTheme="minorHAnsi" w:hAnsiTheme="minorHAnsi" w:cs="Bookman Old Style"/>
          <w:b/>
        </w:rPr>
        <w:t xml:space="preserve">. </w:t>
      </w:r>
      <w:r w:rsidR="005453B9">
        <w:rPr>
          <w:rFonts w:asciiTheme="minorHAnsi" w:hAnsiTheme="minorHAnsi" w:cs="Bookman Old Style"/>
          <w:b/>
        </w:rPr>
        <w:t xml:space="preserve">8 </w:t>
      </w:r>
      <w:r w:rsidR="001C3730">
        <w:rPr>
          <w:rFonts w:asciiTheme="minorHAnsi" w:hAnsiTheme="minorHAnsi" w:cs="Bookman Old Style"/>
          <w:b/>
        </w:rPr>
        <w:t>UNITA’</w:t>
      </w:r>
      <w:r w:rsidR="00BB31C7">
        <w:rPr>
          <w:rFonts w:asciiTheme="minorHAnsi" w:hAnsiTheme="minorHAnsi" w:cs="Bookman Old Style"/>
          <w:b/>
        </w:rPr>
        <w:t xml:space="preserve"> </w:t>
      </w:r>
    </w:p>
    <w:p w14:paraId="4BDC4810" w14:textId="6893599C" w:rsidR="0076484A" w:rsidRPr="00E2003C" w:rsidRDefault="00003C02" w:rsidP="0076484A">
      <w:pPr>
        <w:autoSpaceDE w:val="0"/>
        <w:autoSpaceDN w:val="0"/>
        <w:adjustRightInd w:val="0"/>
        <w:spacing w:after="0" w:line="240" w:lineRule="auto"/>
        <w:jc w:val="center"/>
        <w:rPr>
          <w:rFonts w:asciiTheme="minorHAnsi" w:hAnsiTheme="minorHAnsi" w:cs="Bookman Old Style"/>
          <w:b/>
        </w:rPr>
      </w:pPr>
      <w:r>
        <w:rPr>
          <w:rFonts w:asciiTheme="minorHAnsi" w:hAnsiTheme="minorHAnsi" w:cs="Bookman Old Style"/>
          <w:b/>
        </w:rPr>
        <w:t>(</w:t>
      </w:r>
      <w:r w:rsidR="00BB31C7">
        <w:rPr>
          <w:rFonts w:asciiTheme="minorHAnsi" w:hAnsiTheme="minorHAnsi" w:cs="Bookman Old Style"/>
          <w:b/>
        </w:rPr>
        <w:t>DIPLOMA</w:t>
      </w:r>
      <w:r w:rsidR="00D746A8">
        <w:rPr>
          <w:rFonts w:asciiTheme="minorHAnsi" w:hAnsiTheme="minorHAnsi" w:cs="Bookman Old Style"/>
          <w:b/>
        </w:rPr>
        <w:t xml:space="preserve"> </w:t>
      </w:r>
      <w:r w:rsidR="005453B9">
        <w:rPr>
          <w:rFonts w:asciiTheme="minorHAnsi" w:hAnsiTheme="minorHAnsi" w:cs="Bookman Old Style"/>
          <w:b/>
        </w:rPr>
        <w:t>DI LAUREA ALMENO TRIENNALE</w:t>
      </w:r>
      <w:r>
        <w:rPr>
          <w:rFonts w:asciiTheme="minorHAnsi" w:hAnsiTheme="minorHAnsi" w:cs="Bookman Old Style"/>
          <w:b/>
        </w:rPr>
        <w:t>)</w:t>
      </w:r>
      <w:r w:rsidR="00D746A8">
        <w:rPr>
          <w:rFonts w:asciiTheme="minorHAnsi" w:hAnsiTheme="minorHAnsi" w:cs="Bookman Old Style"/>
          <w:b/>
        </w:rPr>
        <w:t xml:space="preserve"> </w:t>
      </w:r>
    </w:p>
    <w:p w14:paraId="4BDC4811" w14:textId="51CF62A3" w:rsidR="00D618AE" w:rsidRPr="00E2003C" w:rsidRDefault="0076484A" w:rsidP="0076484A">
      <w:pPr>
        <w:pStyle w:val="Testocommento"/>
        <w:spacing w:after="0"/>
        <w:jc w:val="center"/>
        <w:rPr>
          <w:rFonts w:asciiTheme="minorHAnsi" w:hAnsiTheme="minorHAnsi" w:cs="Bookman Old Style"/>
          <w:b/>
          <w:sz w:val="22"/>
          <w:szCs w:val="22"/>
        </w:rPr>
      </w:pPr>
      <w:r w:rsidRPr="00E2003C">
        <w:rPr>
          <w:rFonts w:asciiTheme="minorHAnsi" w:hAnsiTheme="minorHAnsi" w:cs="Bookman Old Style"/>
          <w:b/>
          <w:sz w:val="22"/>
          <w:szCs w:val="22"/>
        </w:rPr>
        <w:t>PER</w:t>
      </w:r>
      <w:r w:rsidR="00BB31C7">
        <w:rPr>
          <w:rFonts w:asciiTheme="minorHAnsi" w:hAnsiTheme="minorHAnsi" w:cs="Bookman Old Style"/>
          <w:b/>
          <w:sz w:val="22"/>
          <w:szCs w:val="22"/>
        </w:rPr>
        <w:t xml:space="preserve"> </w:t>
      </w:r>
      <w:r w:rsidR="00283955">
        <w:rPr>
          <w:rFonts w:asciiTheme="minorHAnsi" w:hAnsiTheme="minorHAnsi" w:cs="Bookman Old Style"/>
          <w:b/>
          <w:sz w:val="22"/>
          <w:szCs w:val="22"/>
        </w:rPr>
        <w:t>LO SVILUPPO</w:t>
      </w:r>
      <w:r w:rsidR="00BB31C7">
        <w:rPr>
          <w:rFonts w:asciiTheme="minorHAnsi" w:hAnsiTheme="minorHAnsi" w:cs="Bookman Old Style"/>
          <w:b/>
          <w:sz w:val="22"/>
          <w:szCs w:val="22"/>
        </w:rPr>
        <w:t xml:space="preserve"> E IL SOSTEGNO DELL’ATTIVITA’ DI VIGILANZA SUGLI </w:t>
      </w:r>
      <w:r w:rsidR="00003C02">
        <w:rPr>
          <w:rFonts w:asciiTheme="minorHAnsi" w:hAnsiTheme="minorHAnsi" w:cs="Bookman Old Style"/>
          <w:b/>
          <w:sz w:val="22"/>
          <w:szCs w:val="22"/>
        </w:rPr>
        <w:t xml:space="preserve">ENTI COOPERATIVI IN FAVORE DEL MINSTERO DELLO SVILUPPO ECONOMICO </w:t>
      </w:r>
    </w:p>
    <w:p w14:paraId="4BDC4812" w14:textId="4F48F49A" w:rsidR="003263CD" w:rsidRPr="00E2003C" w:rsidRDefault="003263CD" w:rsidP="0076484A">
      <w:pPr>
        <w:pStyle w:val="Testocommento"/>
        <w:spacing w:after="0"/>
        <w:jc w:val="center"/>
        <w:rPr>
          <w:rFonts w:asciiTheme="minorHAnsi" w:hAnsiTheme="minorHAnsi" w:cs="Bookman Old Style"/>
          <w:b/>
          <w:sz w:val="22"/>
          <w:szCs w:val="22"/>
        </w:rPr>
      </w:pPr>
    </w:p>
    <w:tbl>
      <w:tblPr>
        <w:tblW w:w="0" w:type="auto"/>
        <w:tblInd w:w="108"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ook w:val="00A0" w:firstRow="1" w:lastRow="0" w:firstColumn="1" w:lastColumn="0" w:noHBand="0" w:noVBand="0"/>
      </w:tblPr>
      <w:tblGrid>
        <w:gridCol w:w="3092"/>
        <w:gridCol w:w="5978"/>
      </w:tblGrid>
      <w:tr w:rsidR="00D618AE" w:rsidRPr="00E2003C" w14:paraId="4BDC4815" w14:textId="77777777" w:rsidTr="00E2003C">
        <w:trPr>
          <w:trHeight w:val="293"/>
        </w:trPr>
        <w:tc>
          <w:tcPr>
            <w:tcW w:w="3197" w:type="dxa"/>
            <w:shd w:val="clear" w:color="auto" w:fill="D9D9D9"/>
            <w:vAlign w:val="center"/>
          </w:tcPr>
          <w:p w14:paraId="4BDC4813" w14:textId="77777777" w:rsidR="00D618AE" w:rsidRPr="00E2003C" w:rsidRDefault="00D618AE" w:rsidP="003B1B03">
            <w:pPr>
              <w:pStyle w:val="Testocommento"/>
              <w:spacing w:after="0"/>
              <w:jc w:val="right"/>
              <w:rPr>
                <w:rFonts w:asciiTheme="minorHAnsi" w:hAnsiTheme="minorHAnsi" w:cs="Bookman Old Style"/>
                <w:b/>
                <w:bCs/>
                <w:sz w:val="22"/>
                <w:szCs w:val="22"/>
              </w:rPr>
            </w:pPr>
            <w:r w:rsidRPr="00E2003C">
              <w:rPr>
                <w:rFonts w:asciiTheme="minorHAnsi" w:hAnsiTheme="minorHAnsi" w:cs="Bookman Old Style"/>
                <w:b/>
                <w:bCs/>
                <w:sz w:val="22"/>
                <w:szCs w:val="22"/>
              </w:rPr>
              <w:t>Profilo professionale richiesto:</w:t>
            </w:r>
          </w:p>
        </w:tc>
        <w:tc>
          <w:tcPr>
            <w:tcW w:w="6209" w:type="dxa"/>
            <w:vAlign w:val="center"/>
          </w:tcPr>
          <w:p w14:paraId="54D071CE" w14:textId="2504362D" w:rsidR="000C7C6A" w:rsidRDefault="000E4B77" w:rsidP="000C7C6A">
            <w:pPr>
              <w:autoSpaceDE w:val="0"/>
              <w:autoSpaceDN w:val="0"/>
              <w:adjustRightInd w:val="0"/>
              <w:spacing w:after="0" w:line="240" w:lineRule="auto"/>
              <w:jc w:val="both"/>
              <w:rPr>
                <w:rFonts w:asciiTheme="minorHAnsi" w:hAnsiTheme="minorHAnsi" w:cs="Bookman Old Style"/>
              </w:rPr>
            </w:pPr>
            <w:r w:rsidRPr="00E2003C">
              <w:rPr>
                <w:rFonts w:asciiTheme="minorHAnsi" w:hAnsiTheme="minorHAnsi" w:cs="Bookman Old Style"/>
              </w:rPr>
              <w:t>Unioncamere</w:t>
            </w:r>
            <w:r w:rsidR="0076484A" w:rsidRPr="00E2003C">
              <w:rPr>
                <w:rFonts w:asciiTheme="minorHAnsi" w:hAnsiTheme="minorHAnsi" w:cs="Bookman Old Style"/>
              </w:rPr>
              <w:t xml:space="preserve"> </w:t>
            </w:r>
            <w:r w:rsidR="00AD3FB3" w:rsidRPr="00E2003C">
              <w:rPr>
                <w:rFonts w:asciiTheme="minorHAnsi" w:hAnsiTheme="minorHAnsi" w:cs="Bookman Old Style"/>
              </w:rPr>
              <w:t xml:space="preserve">intende avviare una procedura di selezione, finalizzata ad individuare </w:t>
            </w:r>
            <w:r w:rsidR="001C3730">
              <w:rPr>
                <w:rFonts w:asciiTheme="minorHAnsi" w:hAnsiTheme="minorHAnsi" w:cs="Bookman Old Style"/>
              </w:rPr>
              <w:t>n</w:t>
            </w:r>
            <w:r w:rsidR="002E3219">
              <w:rPr>
                <w:rFonts w:asciiTheme="minorHAnsi" w:hAnsiTheme="minorHAnsi" w:cs="Bookman Old Style"/>
              </w:rPr>
              <w:t xml:space="preserve">. </w:t>
            </w:r>
            <w:r w:rsidR="005453B9">
              <w:rPr>
                <w:rFonts w:asciiTheme="minorHAnsi" w:hAnsiTheme="minorHAnsi" w:cs="Bookman Old Style"/>
              </w:rPr>
              <w:t>8</w:t>
            </w:r>
            <w:r w:rsidR="001C3730">
              <w:rPr>
                <w:rFonts w:asciiTheme="minorHAnsi" w:hAnsiTheme="minorHAnsi" w:cs="Bookman Old Style"/>
              </w:rPr>
              <w:t xml:space="preserve"> </w:t>
            </w:r>
            <w:r w:rsidR="002E3219">
              <w:rPr>
                <w:rFonts w:asciiTheme="minorHAnsi" w:hAnsiTheme="minorHAnsi" w:cs="Bookman Old Style"/>
              </w:rPr>
              <w:t>unità da inserire</w:t>
            </w:r>
            <w:r w:rsidR="009B6D9E">
              <w:rPr>
                <w:rFonts w:asciiTheme="minorHAnsi" w:hAnsiTheme="minorHAnsi" w:cs="Bookman Old Style"/>
              </w:rPr>
              <w:t xml:space="preserve"> </w:t>
            </w:r>
            <w:r w:rsidR="002E3219">
              <w:rPr>
                <w:rFonts w:asciiTheme="minorHAnsi" w:hAnsiTheme="minorHAnsi" w:cs="Bookman Old Style"/>
              </w:rPr>
              <w:t xml:space="preserve">nella categoria </w:t>
            </w:r>
            <w:r w:rsidR="009E5178">
              <w:rPr>
                <w:rFonts w:asciiTheme="minorHAnsi" w:hAnsiTheme="minorHAnsi" w:cs="Bookman Old Style"/>
              </w:rPr>
              <w:t>C</w:t>
            </w:r>
            <w:r w:rsidR="000939B5">
              <w:rPr>
                <w:rFonts w:asciiTheme="minorHAnsi" w:hAnsiTheme="minorHAnsi" w:cs="Bookman Old Style"/>
              </w:rPr>
              <w:t xml:space="preserve"> “Gestore dei </w:t>
            </w:r>
            <w:r w:rsidR="004F3905">
              <w:rPr>
                <w:rFonts w:asciiTheme="minorHAnsi" w:hAnsiTheme="minorHAnsi" w:cs="Bookman Old Style"/>
              </w:rPr>
              <w:t>processi” del</w:t>
            </w:r>
            <w:r w:rsidR="009B6D9E">
              <w:rPr>
                <w:rFonts w:asciiTheme="minorHAnsi" w:hAnsiTheme="minorHAnsi" w:cs="Bookman Old Style"/>
              </w:rPr>
              <w:t xml:space="preserve"> proprio ordinamento professionale</w:t>
            </w:r>
            <w:r w:rsidR="000C7C6A">
              <w:rPr>
                <w:rFonts w:asciiTheme="minorHAnsi" w:hAnsiTheme="minorHAnsi" w:cs="Bookman Old Style"/>
              </w:rPr>
              <w:t>, delle quali:</w:t>
            </w:r>
          </w:p>
          <w:p w14:paraId="2D9F288D" w14:textId="77777777" w:rsidR="002608A1" w:rsidRDefault="002608A1" w:rsidP="000C7C6A">
            <w:pPr>
              <w:autoSpaceDE w:val="0"/>
              <w:autoSpaceDN w:val="0"/>
              <w:adjustRightInd w:val="0"/>
              <w:spacing w:after="0" w:line="240" w:lineRule="auto"/>
              <w:jc w:val="both"/>
              <w:rPr>
                <w:rFonts w:asciiTheme="minorHAnsi" w:hAnsiTheme="minorHAnsi" w:cs="Bookman Old Style"/>
              </w:rPr>
            </w:pPr>
          </w:p>
          <w:p w14:paraId="256F06E4" w14:textId="3E38C691" w:rsidR="000C7C6A" w:rsidRPr="00DC0742" w:rsidRDefault="00890045" w:rsidP="006D59F7">
            <w:pPr>
              <w:pStyle w:val="Paragrafoelenco"/>
              <w:numPr>
                <w:ilvl w:val="0"/>
                <w:numId w:val="28"/>
              </w:numPr>
              <w:autoSpaceDE w:val="0"/>
              <w:autoSpaceDN w:val="0"/>
              <w:adjustRightInd w:val="0"/>
              <w:spacing w:after="0" w:line="240" w:lineRule="auto"/>
              <w:jc w:val="both"/>
              <w:rPr>
                <w:rFonts w:asciiTheme="minorHAnsi" w:hAnsiTheme="minorHAnsi" w:cs="Bookman Old Style"/>
              </w:rPr>
            </w:pPr>
            <w:r>
              <w:rPr>
                <w:rFonts w:asciiTheme="minorHAnsi" w:hAnsiTheme="minorHAnsi" w:cs="Bookman Old Style"/>
              </w:rPr>
              <w:t xml:space="preserve">N. </w:t>
            </w:r>
            <w:r w:rsidR="005453B9" w:rsidRPr="00DC0742">
              <w:rPr>
                <w:rFonts w:asciiTheme="minorHAnsi" w:hAnsiTheme="minorHAnsi" w:cs="Bookman Old Style"/>
              </w:rPr>
              <w:t>2</w:t>
            </w:r>
            <w:r w:rsidR="000C7C6A" w:rsidRPr="00DC0742">
              <w:rPr>
                <w:rFonts w:asciiTheme="minorHAnsi" w:hAnsiTheme="minorHAnsi" w:cs="Bookman Old Style"/>
              </w:rPr>
              <w:t xml:space="preserve"> nella posizione di gestore</w:t>
            </w:r>
            <w:r w:rsidR="00D66359">
              <w:t xml:space="preserve"> </w:t>
            </w:r>
            <w:r w:rsidR="00D66359" w:rsidRPr="00DC0742">
              <w:rPr>
                <w:rFonts w:asciiTheme="minorHAnsi" w:hAnsiTheme="minorHAnsi" w:cs="Bookman Old Style"/>
              </w:rPr>
              <w:t xml:space="preserve">dei processi, </w:t>
            </w:r>
            <w:r w:rsidR="00DC0742">
              <w:rPr>
                <w:rFonts w:asciiTheme="minorHAnsi" w:hAnsiTheme="minorHAnsi" w:cs="Bookman Old Style"/>
              </w:rPr>
              <w:t xml:space="preserve">profilo giuridico, </w:t>
            </w:r>
            <w:r w:rsidR="00D66359" w:rsidRPr="00DC0742">
              <w:rPr>
                <w:rFonts w:asciiTheme="minorHAnsi" w:hAnsiTheme="minorHAnsi" w:cs="Bookman Old Style"/>
              </w:rPr>
              <w:t xml:space="preserve">con </w:t>
            </w:r>
            <w:r w:rsidR="00DC0742" w:rsidRPr="00DC0742">
              <w:rPr>
                <w:rFonts w:asciiTheme="minorHAnsi" w:hAnsiTheme="minorHAnsi" w:cs="Bookman Old Style"/>
              </w:rPr>
              <w:t>compiti di</w:t>
            </w:r>
            <w:r w:rsidR="00D66359" w:rsidRPr="00DC0742">
              <w:rPr>
                <w:rFonts w:asciiTheme="minorHAnsi" w:hAnsiTheme="minorHAnsi" w:cs="Bookman Old Style"/>
              </w:rPr>
              <w:t xml:space="preserve"> </w:t>
            </w:r>
            <w:r w:rsidR="00DC0742" w:rsidRPr="00DC0742">
              <w:rPr>
                <w:rFonts w:asciiTheme="minorHAnsi" w:hAnsiTheme="minorHAnsi" w:cs="Bookman Old Style"/>
              </w:rPr>
              <w:t>istruttoria e preparazione di decisioni amministrative, assicurando la predisposizione di atti e documenti di tipo specialistico</w:t>
            </w:r>
            <w:r w:rsidR="00DC0742">
              <w:rPr>
                <w:rFonts w:asciiTheme="minorHAnsi" w:hAnsiTheme="minorHAnsi" w:cs="Bookman Old Style"/>
              </w:rPr>
              <w:t xml:space="preserve"> nel settore di attività oggetto del presente avviso; </w:t>
            </w:r>
          </w:p>
          <w:p w14:paraId="5F63E387" w14:textId="08DE07EE" w:rsidR="009B6D9E" w:rsidRDefault="00890045" w:rsidP="009B6D9E">
            <w:pPr>
              <w:pStyle w:val="Paragrafoelenco"/>
              <w:numPr>
                <w:ilvl w:val="0"/>
                <w:numId w:val="28"/>
              </w:numPr>
              <w:autoSpaceDE w:val="0"/>
              <w:autoSpaceDN w:val="0"/>
              <w:adjustRightInd w:val="0"/>
              <w:spacing w:after="0" w:line="240" w:lineRule="auto"/>
              <w:jc w:val="both"/>
              <w:rPr>
                <w:rFonts w:asciiTheme="minorHAnsi" w:hAnsiTheme="minorHAnsi" w:cs="Bookman Old Style"/>
              </w:rPr>
            </w:pPr>
            <w:r>
              <w:rPr>
                <w:rFonts w:asciiTheme="minorHAnsi" w:hAnsiTheme="minorHAnsi" w:cs="Bookman Old Style"/>
              </w:rPr>
              <w:t xml:space="preserve">N. </w:t>
            </w:r>
            <w:r w:rsidR="00DC0742">
              <w:rPr>
                <w:rFonts w:asciiTheme="minorHAnsi" w:hAnsiTheme="minorHAnsi" w:cs="Bookman Old Style"/>
              </w:rPr>
              <w:t>6</w:t>
            </w:r>
            <w:r w:rsidR="000C7C6A" w:rsidRPr="009B6D9E">
              <w:rPr>
                <w:rFonts w:asciiTheme="minorHAnsi" w:hAnsiTheme="minorHAnsi" w:cs="Bookman Old Style"/>
              </w:rPr>
              <w:t xml:space="preserve"> nella posizione di </w:t>
            </w:r>
            <w:r w:rsidR="00DC0742">
              <w:rPr>
                <w:rFonts w:asciiTheme="minorHAnsi" w:hAnsiTheme="minorHAnsi" w:cs="Bookman Old Style"/>
              </w:rPr>
              <w:t>gestore dei processi</w:t>
            </w:r>
            <w:r w:rsidR="000C7C6A" w:rsidRPr="009B6D9E">
              <w:rPr>
                <w:rFonts w:asciiTheme="minorHAnsi" w:hAnsiTheme="minorHAnsi" w:cs="Bookman Old Style"/>
              </w:rPr>
              <w:t xml:space="preserve">, </w:t>
            </w:r>
            <w:r w:rsidR="00DC0742">
              <w:rPr>
                <w:rFonts w:asciiTheme="minorHAnsi" w:hAnsiTheme="minorHAnsi" w:cs="Bookman Old Style"/>
              </w:rPr>
              <w:t xml:space="preserve">profilo amministrativo-contabile, </w:t>
            </w:r>
            <w:r w:rsidR="009B6D9E">
              <w:rPr>
                <w:rFonts w:asciiTheme="minorHAnsi" w:hAnsiTheme="minorHAnsi" w:cs="Bookman Old Style"/>
              </w:rPr>
              <w:t>con compiti di</w:t>
            </w:r>
            <w:r w:rsidR="000C7C6A" w:rsidRPr="009B6D9E">
              <w:rPr>
                <w:rFonts w:asciiTheme="minorHAnsi" w:hAnsiTheme="minorHAnsi" w:cs="Bookman Old Style"/>
              </w:rPr>
              <w:t xml:space="preserve"> </w:t>
            </w:r>
            <w:r w:rsidR="00DC0742">
              <w:rPr>
                <w:rFonts w:asciiTheme="minorHAnsi" w:hAnsiTheme="minorHAnsi" w:cs="Bookman Old Style"/>
              </w:rPr>
              <w:t xml:space="preserve">analisi e </w:t>
            </w:r>
            <w:r w:rsidR="000C7C6A" w:rsidRPr="009B6D9E">
              <w:rPr>
                <w:rFonts w:asciiTheme="minorHAnsi" w:hAnsiTheme="minorHAnsi" w:cs="Bookman Old Style"/>
              </w:rPr>
              <w:t xml:space="preserve">verifica </w:t>
            </w:r>
            <w:r w:rsidR="006B679B">
              <w:rPr>
                <w:rFonts w:asciiTheme="minorHAnsi" w:hAnsiTheme="minorHAnsi" w:cs="Bookman Old Style"/>
              </w:rPr>
              <w:t xml:space="preserve">di bilanci e di gestioni delle società cooperative e </w:t>
            </w:r>
            <w:r w:rsidR="000C7C6A" w:rsidRPr="009B6D9E">
              <w:rPr>
                <w:rFonts w:asciiTheme="minorHAnsi" w:hAnsiTheme="minorHAnsi" w:cs="Bookman Old Style"/>
              </w:rPr>
              <w:t xml:space="preserve">della </w:t>
            </w:r>
            <w:r w:rsidR="006B679B">
              <w:rPr>
                <w:rFonts w:asciiTheme="minorHAnsi" w:hAnsiTheme="minorHAnsi" w:cs="Bookman Old Style"/>
              </w:rPr>
              <w:t xml:space="preserve">loro </w:t>
            </w:r>
            <w:r w:rsidR="000C7C6A" w:rsidRPr="009B6D9E">
              <w:rPr>
                <w:rFonts w:asciiTheme="minorHAnsi" w:hAnsiTheme="minorHAnsi" w:cs="Bookman Old Style"/>
              </w:rPr>
              <w:t xml:space="preserve">compatibilità </w:t>
            </w:r>
            <w:r w:rsidR="006B679B">
              <w:rPr>
                <w:rFonts w:asciiTheme="minorHAnsi" w:hAnsiTheme="minorHAnsi" w:cs="Bookman Old Style"/>
              </w:rPr>
              <w:t xml:space="preserve">con l’ordinamento contabile delle società stesse. </w:t>
            </w:r>
          </w:p>
          <w:p w14:paraId="64BB5A65" w14:textId="77777777" w:rsidR="009B6D9E" w:rsidRPr="009B6D9E" w:rsidRDefault="009B6D9E" w:rsidP="009B6D9E">
            <w:pPr>
              <w:autoSpaceDE w:val="0"/>
              <w:autoSpaceDN w:val="0"/>
              <w:adjustRightInd w:val="0"/>
              <w:spacing w:after="0" w:line="240" w:lineRule="auto"/>
              <w:ind w:left="42"/>
              <w:jc w:val="both"/>
              <w:rPr>
                <w:rFonts w:asciiTheme="minorHAnsi" w:hAnsiTheme="minorHAnsi" w:cs="Bookman Old Style"/>
              </w:rPr>
            </w:pPr>
          </w:p>
          <w:p w14:paraId="4BDC4814" w14:textId="43687487" w:rsidR="00D618AE" w:rsidRPr="009B6D9E" w:rsidRDefault="009B6D9E" w:rsidP="009B6D9E">
            <w:pPr>
              <w:autoSpaceDE w:val="0"/>
              <w:autoSpaceDN w:val="0"/>
              <w:adjustRightInd w:val="0"/>
              <w:spacing w:after="0" w:line="240" w:lineRule="auto"/>
              <w:ind w:left="42"/>
              <w:jc w:val="both"/>
              <w:rPr>
                <w:rFonts w:asciiTheme="minorHAnsi" w:hAnsiTheme="minorHAnsi" w:cs="Bookman Old Style"/>
              </w:rPr>
            </w:pPr>
            <w:r>
              <w:rPr>
                <w:rFonts w:asciiTheme="minorHAnsi" w:hAnsiTheme="minorHAnsi" w:cs="Bookman Old Style"/>
              </w:rPr>
              <w:t>Il coinvolgimento delle unità professionali in quest</w:t>
            </w:r>
            <w:r w:rsidR="00D746A8">
              <w:rPr>
                <w:rFonts w:asciiTheme="minorHAnsi" w:hAnsiTheme="minorHAnsi" w:cs="Bookman Old Style"/>
              </w:rPr>
              <w:t>i</w:t>
            </w:r>
            <w:r>
              <w:rPr>
                <w:rFonts w:asciiTheme="minorHAnsi" w:hAnsiTheme="minorHAnsi" w:cs="Bookman Old Style"/>
              </w:rPr>
              <w:t>one è finalizzato a</w:t>
            </w:r>
            <w:r w:rsidR="000636A7" w:rsidRPr="009B6D9E">
              <w:rPr>
                <w:rFonts w:asciiTheme="minorHAnsi" w:hAnsiTheme="minorHAnsi" w:cs="Bookman Old Style"/>
              </w:rPr>
              <w:t xml:space="preserve"> </w:t>
            </w:r>
            <w:r w:rsidR="002A5B3E" w:rsidRPr="009B6D9E">
              <w:rPr>
                <w:rFonts w:asciiTheme="minorHAnsi" w:hAnsiTheme="minorHAnsi" w:cs="Bookman Old Style"/>
              </w:rPr>
              <w:t xml:space="preserve">supportare l’Ente </w:t>
            </w:r>
            <w:r w:rsidR="00BB31C7" w:rsidRPr="009B6D9E">
              <w:rPr>
                <w:rFonts w:asciiTheme="minorHAnsi" w:hAnsiTheme="minorHAnsi" w:cs="Bookman Old Style"/>
              </w:rPr>
              <w:t>nello svolgimento dell’attività</w:t>
            </w:r>
            <w:r w:rsidR="009D7ABF" w:rsidRPr="009B6D9E">
              <w:rPr>
                <w:rFonts w:asciiTheme="minorHAnsi" w:hAnsiTheme="minorHAnsi" w:cs="Bookman Old Style"/>
              </w:rPr>
              <w:t xml:space="preserve"> di </w:t>
            </w:r>
            <w:r w:rsidR="004D6A1C" w:rsidRPr="009B6D9E">
              <w:rPr>
                <w:rFonts w:asciiTheme="minorHAnsi" w:hAnsiTheme="minorHAnsi" w:cs="Bookman Old Style"/>
              </w:rPr>
              <w:t>vigilanza delle società cooperative</w:t>
            </w:r>
            <w:r w:rsidR="00BB31C7" w:rsidRPr="009B6D9E">
              <w:rPr>
                <w:rFonts w:asciiTheme="minorHAnsi" w:hAnsiTheme="minorHAnsi" w:cs="Bookman Old Style"/>
              </w:rPr>
              <w:t>,</w:t>
            </w:r>
            <w:r w:rsidR="004D6A1C" w:rsidRPr="009B6D9E">
              <w:rPr>
                <w:rFonts w:asciiTheme="minorHAnsi" w:hAnsiTheme="minorHAnsi" w:cs="Bookman Old Style"/>
              </w:rPr>
              <w:t xml:space="preserve"> con</w:t>
            </w:r>
            <w:r w:rsidR="00CE4C8C" w:rsidRPr="009B6D9E">
              <w:rPr>
                <w:rFonts w:asciiTheme="minorHAnsi" w:hAnsiTheme="minorHAnsi" w:cs="Bookman Old Style"/>
              </w:rPr>
              <w:t xml:space="preserve"> </w:t>
            </w:r>
            <w:r w:rsidR="006176E6" w:rsidRPr="009B6D9E">
              <w:rPr>
                <w:rFonts w:asciiTheme="minorHAnsi" w:hAnsiTheme="minorHAnsi" w:cs="Bookman Old Style"/>
              </w:rPr>
              <w:t xml:space="preserve">particolare </w:t>
            </w:r>
            <w:r w:rsidR="00CE4C8C" w:rsidRPr="009B6D9E">
              <w:rPr>
                <w:rFonts w:asciiTheme="minorHAnsi" w:hAnsiTheme="minorHAnsi" w:cs="Bookman Old Style"/>
              </w:rPr>
              <w:t xml:space="preserve">riguardo </w:t>
            </w:r>
            <w:r w:rsidR="004D6A1C" w:rsidRPr="009B6D9E">
              <w:rPr>
                <w:rFonts w:asciiTheme="minorHAnsi" w:hAnsiTheme="minorHAnsi" w:cs="Bookman Old Style"/>
              </w:rPr>
              <w:t xml:space="preserve">all’applicazione delle norme di riferimento contenute nel Codice Civile e </w:t>
            </w:r>
            <w:r w:rsidR="00650DF6" w:rsidRPr="009B6D9E">
              <w:rPr>
                <w:rFonts w:asciiTheme="minorHAnsi" w:hAnsiTheme="minorHAnsi" w:cs="Bookman Old Style"/>
              </w:rPr>
              <w:t>n</w:t>
            </w:r>
            <w:r w:rsidR="004D6A1C" w:rsidRPr="009B6D9E">
              <w:rPr>
                <w:rFonts w:asciiTheme="minorHAnsi" w:hAnsiTheme="minorHAnsi" w:cs="Bookman Old Style"/>
              </w:rPr>
              <w:t xml:space="preserve">ella </w:t>
            </w:r>
            <w:r w:rsidR="00650DF6" w:rsidRPr="009B6D9E">
              <w:rPr>
                <w:rFonts w:asciiTheme="minorHAnsi" w:hAnsiTheme="minorHAnsi" w:cs="Bookman Old Style"/>
              </w:rPr>
              <w:t xml:space="preserve">disciplina </w:t>
            </w:r>
            <w:r w:rsidR="004D6A1C" w:rsidRPr="009B6D9E">
              <w:rPr>
                <w:rFonts w:asciiTheme="minorHAnsi" w:hAnsiTheme="minorHAnsi" w:cs="Bookman Old Style"/>
              </w:rPr>
              <w:t>in materia di diritto societario</w:t>
            </w:r>
            <w:r w:rsidR="006B679B">
              <w:rPr>
                <w:rFonts w:asciiTheme="minorHAnsi" w:hAnsiTheme="minorHAnsi" w:cs="Bookman Old Style"/>
              </w:rPr>
              <w:t>,</w:t>
            </w:r>
            <w:r w:rsidR="006B679B">
              <w:t xml:space="preserve"> </w:t>
            </w:r>
            <w:r w:rsidR="006B679B" w:rsidRPr="006B679B">
              <w:rPr>
                <w:rFonts w:asciiTheme="minorHAnsi" w:hAnsiTheme="minorHAnsi" w:cs="Bookman Old Style"/>
              </w:rPr>
              <w:t>in favore del Ministero dello sviluppo economico.</w:t>
            </w:r>
            <w:r w:rsidR="00AD3FB3" w:rsidRPr="009B6D9E">
              <w:rPr>
                <w:rFonts w:asciiTheme="minorHAnsi" w:hAnsiTheme="minorHAnsi" w:cs="Bookman Old Style"/>
              </w:rPr>
              <w:t xml:space="preserve"> </w:t>
            </w:r>
          </w:p>
        </w:tc>
      </w:tr>
      <w:tr w:rsidR="00D618AE" w:rsidRPr="00E2003C" w14:paraId="4BDC4818" w14:textId="77777777" w:rsidTr="00E2003C">
        <w:trPr>
          <w:trHeight w:val="746"/>
        </w:trPr>
        <w:tc>
          <w:tcPr>
            <w:tcW w:w="3197" w:type="dxa"/>
            <w:shd w:val="clear" w:color="auto" w:fill="D9D9D9"/>
            <w:vAlign w:val="center"/>
          </w:tcPr>
          <w:p w14:paraId="4BDC4816" w14:textId="77777777" w:rsidR="00D618AE" w:rsidRPr="00E2003C" w:rsidRDefault="00D618AE" w:rsidP="003B1B03">
            <w:pPr>
              <w:pStyle w:val="Testocommento"/>
              <w:spacing w:after="0"/>
              <w:jc w:val="right"/>
              <w:rPr>
                <w:rFonts w:asciiTheme="minorHAnsi" w:hAnsiTheme="minorHAnsi" w:cs="Bookman Old Style"/>
                <w:b/>
                <w:bCs/>
                <w:sz w:val="22"/>
                <w:szCs w:val="22"/>
              </w:rPr>
            </w:pPr>
            <w:r w:rsidRPr="00E2003C">
              <w:rPr>
                <w:rFonts w:asciiTheme="minorHAnsi" w:hAnsiTheme="minorHAnsi" w:cs="Bookman Old Style"/>
                <w:b/>
                <w:bCs/>
                <w:sz w:val="22"/>
                <w:szCs w:val="22"/>
              </w:rPr>
              <w:t>Natura del contratto:</w:t>
            </w:r>
          </w:p>
        </w:tc>
        <w:tc>
          <w:tcPr>
            <w:tcW w:w="6209" w:type="dxa"/>
            <w:vAlign w:val="center"/>
          </w:tcPr>
          <w:p w14:paraId="4BDC4817" w14:textId="6107F951" w:rsidR="00D618AE" w:rsidRPr="00E2003C" w:rsidRDefault="009B6D9E" w:rsidP="00EB1DFB">
            <w:pPr>
              <w:pStyle w:val="Testocommento"/>
              <w:spacing w:after="0"/>
              <w:jc w:val="both"/>
              <w:rPr>
                <w:rFonts w:asciiTheme="minorHAnsi" w:hAnsiTheme="minorHAnsi" w:cs="Bookman Old Style"/>
                <w:sz w:val="22"/>
                <w:szCs w:val="22"/>
              </w:rPr>
            </w:pPr>
            <w:r>
              <w:rPr>
                <w:rFonts w:asciiTheme="minorHAnsi" w:hAnsiTheme="minorHAnsi" w:cs="Bookman Old Style"/>
                <w:sz w:val="22"/>
                <w:szCs w:val="22"/>
              </w:rPr>
              <w:t xml:space="preserve">Contratto </w:t>
            </w:r>
            <w:r w:rsidRPr="009B6D9E">
              <w:rPr>
                <w:rFonts w:asciiTheme="minorHAnsi" w:hAnsiTheme="minorHAnsi" w:cs="Bookman Old Style"/>
                <w:sz w:val="22"/>
                <w:szCs w:val="22"/>
              </w:rPr>
              <w:t>di lavoro subordinato a tempo determinato</w:t>
            </w:r>
            <w:r w:rsidR="004F3905">
              <w:rPr>
                <w:rFonts w:asciiTheme="minorHAnsi" w:hAnsiTheme="minorHAnsi" w:cs="Bookman Old Style"/>
                <w:sz w:val="22"/>
                <w:szCs w:val="22"/>
              </w:rPr>
              <w:t>.</w:t>
            </w:r>
            <w:r w:rsidR="00EB1DFB">
              <w:t xml:space="preserve"> </w:t>
            </w:r>
          </w:p>
        </w:tc>
      </w:tr>
    </w:tbl>
    <w:p w14:paraId="11B6CE4C" w14:textId="77777777" w:rsidR="00EB1DFB" w:rsidRDefault="00EB1DFB" w:rsidP="00133BC5">
      <w:pPr>
        <w:spacing w:after="120" w:line="240" w:lineRule="auto"/>
        <w:jc w:val="both"/>
        <w:rPr>
          <w:rFonts w:asciiTheme="minorHAnsi" w:hAnsiTheme="minorHAnsi" w:cs="Bookman Old Style"/>
        </w:rPr>
      </w:pPr>
    </w:p>
    <w:p w14:paraId="4BDC4819" w14:textId="15C7167F" w:rsidR="00D618AE" w:rsidRPr="00E2003C" w:rsidRDefault="00D618AE" w:rsidP="00133BC5">
      <w:pPr>
        <w:spacing w:after="120" w:line="240" w:lineRule="auto"/>
        <w:jc w:val="both"/>
        <w:rPr>
          <w:rFonts w:asciiTheme="minorHAnsi" w:hAnsiTheme="minorHAnsi" w:cs="Bookman Old Style"/>
        </w:rPr>
      </w:pPr>
      <w:r w:rsidRPr="00E2003C">
        <w:rPr>
          <w:rFonts w:asciiTheme="minorHAnsi" w:hAnsiTheme="minorHAnsi" w:cs="Bookman Old Style"/>
        </w:rPr>
        <w:t>Al conferimento dell’incarico si procederà secondo le modalità e nel rispetto dei requisiti indicati nel presente avviso di selezione:</w:t>
      </w:r>
    </w:p>
    <w:p w14:paraId="4BDC481A" w14:textId="77777777" w:rsidR="00D618AE" w:rsidRPr="00E2003C" w:rsidRDefault="00D618AE" w:rsidP="00AB7259">
      <w:pPr>
        <w:pStyle w:val="Paragrafoelenco"/>
        <w:numPr>
          <w:ilvl w:val="0"/>
          <w:numId w:val="8"/>
        </w:numPr>
        <w:shd w:val="clear" w:color="auto" w:fill="D9D9D9"/>
        <w:spacing w:after="120"/>
        <w:ind w:left="426" w:hanging="426"/>
        <w:jc w:val="both"/>
        <w:rPr>
          <w:rFonts w:asciiTheme="minorHAnsi" w:hAnsiTheme="minorHAnsi" w:cs="Bookman Old Style"/>
          <w:b/>
          <w:bCs/>
        </w:rPr>
      </w:pPr>
      <w:r w:rsidRPr="00E2003C">
        <w:rPr>
          <w:rFonts w:asciiTheme="minorHAnsi" w:hAnsiTheme="minorHAnsi" w:cs="Bookman Old Style"/>
          <w:b/>
          <w:bCs/>
        </w:rPr>
        <w:t>Oggetto della prestazione</w:t>
      </w:r>
    </w:p>
    <w:p w14:paraId="4BDC481B" w14:textId="2DEDC5A3" w:rsidR="0036356F" w:rsidRPr="003E585D" w:rsidRDefault="00F778BF" w:rsidP="000F7E53">
      <w:pPr>
        <w:pStyle w:val="Testocommento"/>
        <w:spacing w:after="60"/>
        <w:jc w:val="both"/>
        <w:rPr>
          <w:rFonts w:asciiTheme="minorHAnsi" w:hAnsiTheme="minorHAnsi"/>
          <w:strike/>
          <w:sz w:val="22"/>
          <w:szCs w:val="22"/>
        </w:rPr>
      </w:pPr>
      <w:r>
        <w:rPr>
          <w:rFonts w:asciiTheme="minorHAnsi" w:hAnsiTheme="minorHAnsi"/>
          <w:sz w:val="22"/>
          <w:szCs w:val="22"/>
        </w:rPr>
        <w:t>Nell’ambito delle competenze di cui è investita</w:t>
      </w:r>
      <w:r w:rsidR="00D049D2">
        <w:rPr>
          <w:rFonts w:asciiTheme="minorHAnsi" w:hAnsiTheme="minorHAnsi"/>
          <w:sz w:val="22"/>
          <w:szCs w:val="22"/>
        </w:rPr>
        <w:t>,</w:t>
      </w:r>
      <w:r w:rsidR="00294064">
        <w:rPr>
          <w:rFonts w:asciiTheme="minorHAnsi" w:hAnsiTheme="minorHAnsi"/>
          <w:sz w:val="22"/>
          <w:szCs w:val="22"/>
        </w:rPr>
        <w:t xml:space="preserve"> a seguito </w:t>
      </w:r>
      <w:r w:rsidR="00D049D2">
        <w:rPr>
          <w:rFonts w:asciiTheme="minorHAnsi" w:hAnsiTheme="minorHAnsi"/>
          <w:sz w:val="22"/>
          <w:szCs w:val="22"/>
        </w:rPr>
        <w:t>dell’</w:t>
      </w:r>
      <w:r w:rsidR="005043D1">
        <w:rPr>
          <w:rFonts w:asciiTheme="minorHAnsi" w:hAnsiTheme="minorHAnsi"/>
          <w:sz w:val="22"/>
          <w:szCs w:val="22"/>
        </w:rPr>
        <w:t xml:space="preserve"> </w:t>
      </w:r>
      <w:r w:rsidR="00D049D2">
        <w:rPr>
          <w:rFonts w:asciiTheme="minorHAnsi" w:hAnsiTheme="minorHAnsi"/>
          <w:sz w:val="22"/>
          <w:szCs w:val="22"/>
        </w:rPr>
        <w:t>A</w:t>
      </w:r>
      <w:r w:rsidR="005043D1">
        <w:rPr>
          <w:rFonts w:asciiTheme="minorHAnsi" w:hAnsiTheme="minorHAnsi"/>
          <w:sz w:val="22"/>
          <w:szCs w:val="22"/>
        </w:rPr>
        <w:t xml:space="preserve">ccordo di collaborazione col Ministero dello Sviluppo economico </w:t>
      </w:r>
      <w:r w:rsidR="00D049D2">
        <w:rPr>
          <w:rFonts w:asciiTheme="minorHAnsi" w:hAnsiTheme="minorHAnsi"/>
          <w:sz w:val="22"/>
          <w:szCs w:val="22"/>
        </w:rPr>
        <w:t xml:space="preserve">e della </w:t>
      </w:r>
      <w:r w:rsidR="005043D1">
        <w:rPr>
          <w:rFonts w:asciiTheme="minorHAnsi" w:hAnsiTheme="minorHAnsi"/>
          <w:sz w:val="22"/>
          <w:szCs w:val="22"/>
        </w:rPr>
        <w:t xml:space="preserve"> successiva Convenzione con la Direzione generale per la vigilanza sugli enti cooperativi e sulle società,</w:t>
      </w:r>
      <w:r w:rsidR="00294064">
        <w:rPr>
          <w:rFonts w:asciiTheme="minorHAnsi" w:hAnsiTheme="minorHAnsi"/>
          <w:sz w:val="22"/>
          <w:szCs w:val="22"/>
        </w:rPr>
        <w:t xml:space="preserve"> </w:t>
      </w:r>
      <w:r>
        <w:rPr>
          <w:rFonts w:asciiTheme="minorHAnsi" w:hAnsiTheme="minorHAnsi"/>
          <w:sz w:val="22"/>
          <w:szCs w:val="22"/>
        </w:rPr>
        <w:t xml:space="preserve">Unioncamere ha la necessità di </w:t>
      </w:r>
      <w:r w:rsidR="008F13EA">
        <w:rPr>
          <w:rFonts w:asciiTheme="minorHAnsi" w:hAnsiTheme="minorHAnsi"/>
          <w:sz w:val="22"/>
          <w:szCs w:val="22"/>
        </w:rPr>
        <w:t>selezionare n</w:t>
      </w:r>
      <w:r w:rsidR="002608A1">
        <w:rPr>
          <w:rFonts w:asciiTheme="minorHAnsi" w:hAnsiTheme="minorHAnsi"/>
          <w:sz w:val="22"/>
          <w:szCs w:val="22"/>
        </w:rPr>
        <w:t>.</w:t>
      </w:r>
      <w:r w:rsidR="00EB1DFB">
        <w:rPr>
          <w:rFonts w:asciiTheme="minorHAnsi" w:hAnsiTheme="minorHAnsi"/>
          <w:sz w:val="22"/>
          <w:szCs w:val="22"/>
        </w:rPr>
        <w:t xml:space="preserve"> </w:t>
      </w:r>
      <w:r w:rsidR="00890045">
        <w:rPr>
          <w:rFonts w:asciiTheme="minorHAnsi" w:hAnsiTheme="minorHAnsi"/>
          <w:sz w:val="22"/>
          <w:szCs w:val="22"/>
        </w:rPr>
        <w:t>8</w:t>
      </w:r>
      <w:r w:rsidR="00EB1DFB">
        <w:rPr>
          <w:rFonts w:asciiTheme="minorHAnsi" w:hAnsiTheme="minorHAnsi"/>
          <w:sz w:val="22"/>
          <w:szCs w:val="22"/>
        </w:rPr>
        <w:t xml:space="preserve"> </w:t>
      </w:r>
      <w:r w:rsidR="008F13EA">
        <w:rPr>
          <w:rFonts w:asciiTheme="minorHAnsi" w:hAnsiTheme="minorHAnsi"/>
          <w:sz w:val="22"/>
          <w:szCs w:val="22"/>
        </w:rPr>
        <w:t xml:space="preserve">unità di personale </w:t>
      </w:r>
      <w:r w:rsidR="00AD3FB3" w:rsidRPr="00E2003C">
        <w:rPr>
          <w:rFonts w:asciiTheme="minorHAnsi" w:hAnsiTheme="minorHAnsi"/>
          <w:sz w:val="22"/>
          <w:szCs w:val="22"/>
        </w:rPr>
        <w:t xml:space="preserve">, con </w:t>
      </w:r>
      <w:r>
        <w:rPr>
          <w:rFonts w:asciiTheme="minorHAnsi" w:hAnsiTheme="minorHAnsi"/>
          <w:sz w:val="22"/>
          <w:szCs w:val="22"/>
        </w:rPr>
        <w:t>il compito</w:t>
      </w:r>
      <w:r w:rsidR="00AD3FB3" w:rsidRPr="00E2003C">
        <w:rPr>
          <w:rFonts w:asciiTheme="minorHAnsi" w:hAnsiTheme="minorHAnsi"/>
          <w:sz w:val="22"/>
          <w:szCs w:val="22"/>
        </w:rPr>
        <w:t xml:space="preserve"> di </w:t>
      </w:r>
      <w:r w:rsidR="00EB1DFB">
        <w:rPr>
          <w:rFonts w:asciiTheme="minorHAnsi" w:hAnsiTheme="minorHAnsi"/>
          <w:sz w:val="22"/>
          <w:szCs w:val="22"/>
        </w:rPr>
        <w:t>affiancare le risorse interne nel</w:t>
      </w:r>
      <w:r w:rsidR="00AD3FB3" w:rsidRPr="00E2003C">
        <w:rPr>
          <w:rFonts w:asciiTheme="minorHAnsi" w:hAnsiTheme="minorHAnsi"/>
          <w:sz w:val="22"/>
          <w:szCs w:val="22"/>
        </w:rPr>
        <w:t xml:space="preserve"> supporto tecnico </w:t>
      </w:r>
      <w:bookmarkStart w:id="0" w:name="_Hlk100143428"/>
      <w:r w:rsidR="00473EC2">
        <w:rPr>
          <w:rFonts w:asciiTheme="minorHAnsi" w:hAnsiTheme="minorHAnsi"/>
          <w:sz w:val="22"/>
          <w:szCs w:val="22"/>
        </w:rPr>
        <w:t xml:space="preserve">- </w:t>
      </w:r>
      <w:r w:rsidR="00473EC2" w:rsidRPr="00473EC2">
        <w:rPr>
          <w:rFonts w:asciiTheme="minorHAnsi" w:hAnsiTheme="minorHAnsi"/>
          <w:sz w:val="22"/>
          <w:szCs w:val="22"/>
        </w:rPr>
        <w:t>da svolgere a favore del Ministero dello Sviluppo economico</w:t>
      </w:r>
      <w:r w:rsidR="00473EC2">
        <w:rPr>
          <w:rFonts w:asciiTheme="minorHAnsi" w:hAnsiTheme="minorHAnsi"/>
          <w:sz w:val="22"/>
          <w:szCs w:val="22"/>
        </w:rPr>
        <w:t xml:space="preserve"> - </w:t>
      </w:r>
      <w:bookmarkEnd w:id="0"/>
      <w:r w:rsidR="008F13EA">
        <w:rPr>
          <w:rFonts w:asciiTheme="minorHAnsi" w:hAnsiTheme="minorHAnsi"/>
          <w:sz w:val="22"/>
          <w:szCs w:val="22"/>
        </w:rPr>
        <w:t xml:space="preserve">sulle </w:t>
      </w:r>
      <w:r w:rsidR="00D049D2">
        <w:rPr>
          <w:rFonts w:asciiTheme="minorHAnsi" w:hAnsiTheme="minorHAnsi"/>
          <w:sz w:val="22"/>
          <w:szCs w:val="22"/>
        </w:rPr>
        <w:t>attività</w:t>
      </w:r>
      <w:r w:rsidR="008F13EA">
        <w:rPr>
          <w:rFonts w:asciiTheme="minorHAnsi" w:hAnsiTheme="minorHAnsi"/>
          <w:sz w:val="22"/>
          <w:szCs w:val="22"/>
        </w:rPr>
        <w:t xml:space="preserve"> inerenti </w:t>
      </w:r>
      <w:r w:rsidR="00D049D2">
        <w:rPr>
          <w:rFonts w:asciiTheme="minorHAnsi" w:hAnsiTheme="minorHAnsi"/>
          <w:sz w:val="22"/>
          <w:szCs w:val="22"/>
        </w:rPr>
        <w:t>lo svolgimento della funzione</w:t>
      </w:r>
      <w:r w:rsidR="00C406CD">
        <w:rPr>
          <w:rFonts w:asciiTheme="minorHAnsi" w:hAnsiTheme="minorHAnsi"/>
          <w:sz w:val="22"/>
          <w:szCs w:val="22"/>
        </w:rPr>
        <w:t xml:space="preserve"> </w:t>
      </w:r>
      <w:r w:rsidR="00D049D2">
        <w:rPr>
          <w:rFonts w:asciiTheme="minorHAnsi" w:hAnsiTheme="minorHAnsi"/>
          <w:sz w:val="22"/>
          <w:szCs w:val="22"/>
        </w:rPr>
        <w:t xml:space="preserve">di </w:t>
      </w:r>
      <w:r w:rsidR="00650DF6">
        <w:rPr>
          <w:rFonts w:asciiTheme="minorHAnsi" w:hAnsiTheme="minorHAnsi"/>
          <w:sz w:val="22"/>
          <w:szCs w:val="22"/>
        </w:rPr>
        <w:t>v</w:t>
      </w:r>
      <w:r w:rsidR="00D049D2">
        <w:rPr>
          <w:rFonts w:asciiTheme="minorHAnsi" w:hAnsiTheme="minorHAnsi"/>
          <w:sz w:val="22"/>
          <w:szCs w:val="22"/>
        </w:rPr>
        <w:t xml:space="preserve">igilanza sulle </w:t>
      </w:r>
      <w:r w:rsidR="00C406CD">
        <w:rPr>
          <w:rFonts w:asciiTheme="minorHAnsi" w:hAnsiTheme="minorHAnsi"/>
          <w:sz w:val="22"/>
          <w:szCs w:val="22"/>
        </w:rPr>
        <w:t xml:space="preserve">società </w:t>
      </w:r>
      <w:r w:rsidR="008F13EA">
        <w:rPr>
          <w:rFonts w:asciiTheme="minorHAnsi" w:hAnsiTheme="minorHAnsi"/>
          <w:sz w:val="22"/>
          <w:szCs w:val="22"/>
        </w:rPr>
        <w:t>cooperative</w:t>
      </w:r>
      <w:r w:rsidR="00D049D2">
        <w:rPr>
          <w:rFonts w:asciiTheme="minorHAnsi" w:hAnsiTheme="minorHAnsi"/>
          <w:sz w:val="22"/>
          <w:szCs w:val="22"/>
        </w:rPr>
        <w:t xml:space="preserve">, </w:t>
      </w:r>
      <w:r w:rsidR="00C406CD">
        <w:rPr>
          <w:rFonts w:asciiTheme="minorHAnsi" w:hAnsiTheme="minorHAnsi"/>
          <w:sz w:val="22"/>
          <w:szCs w:val="22"/>
        </w:rPr>
        <w:t xml:space="preserve">e </w:t>
      </w:r>
      <w:r w:rsidR="00EB1DFB">
        <w:rPr>
          <w:rFonts w:asciiTheme="minorHAnsi" w:hAnsiTheme="minorHAnsi"/>
          <w:sz w:val="22"/>
          <w:szCs w:val="22"/>
        </w:rPr>
        <w:t>ne</w:t>
      </w:r>
      <w:r w:rsidR="00C406CD">
        <w:rPr>
          <w:rFonts w:asciiTheme="minorHAnsi" w:hAnsiTheme="minorHAnsi"/>
          <w:sz w:val="22"/>
          <w:szCs w:val="22"/>
        </w:rPr>
        <w:t>l presidio dell’iter</w:t>
      </w:r>
      <w:r w:rsidR="008F13EA">
        <w:rPr>
          <w:rFonts w:asciiTheme="minorHAnsi" w:hAnsiTheme="minorHAnsi"/>
          <w:sz w:val="22"/>
          <w:szCs w:val="22"/>
        </w:rPr>
        <w:t xml:space="preserve"> amministrativo</w:t>
      </w:r>
      <w:r w:rsidR="00C406CD">
        <w:rPr>
          <w:rFonts w:asciiTheme="minorHAnsi" w:hAnsiTheme="minorHAnsi"/>
          <w:sz w:val="22"/>
          <w:szCs w:val="22"/>
        </w:rPr>
        <w:t xml:space="preserve"> </w:t>
      </w:r>
      <w:r w:rsidR="00E27509">
        <w:rPr>
          <w:rFonts w:asciiTheme="minorHAnsi" w:hAnsiTheme="minorHAnsi"/>
          <w:sz w:val="22"/>
          <w:szCs w:val="22"/>
        </w:rPr>
        <w:t>di verifica e controllo e di individuazione dei provvedimenti amministrativi</w:t>
      </w:r>
      <w:r w:rsidR="00EB1DFB">
        <w:rPr>
          <w:rFonts w:asciiTheme="minorHAnsi" w:hAnsiTheme="minorHAnsi"/>
          <w:sz w:val="22"/>
          <w:szCs w:val="22"/>
        </w:rPr>
        <w:t xml:space="preserve"> sulla materia</w:t>
      </w:r>
      <w:r w:rsidR="00E27509">
        <w:rPr>
          <w:rFonts w:asciiTheme="minorHAnsi" w:hAnsiTheme="minorHAnsi"/>
          <w:sz w:val="22"/>
          <w:szCs w:val="22"/>
        </w:rPr>
        <w:t xml:space="preserve">, </w:t>
      </w:r>
      <w:r w:rsidR="00C406CD">
        <w:rPr>
          <w:rFonts w:asciiTheme="minorHAnsi" w:hAnsiTheme="minorHAnsi"/>
          <w:sz w:val="22"/>
          <w:szCs w:val="22"/>
        </w:rPr>
        <w:t>previsto</w:t>
      </w:r>
      <w:r w:rsidR="00D049D2">
        <w:rPr>
          <w:rFonts w:asciiTheme="minorHAnsi" w:hAnsiTheme="minorHAnsi"/>
          <w:sz w:val="22"/>
          <w:szCs w:val="22"/>
        </w:rPr>
        <w:t xml:space="preserve"> ai sensi del Codice Civile</w:t>
      </w:r>
      <w:r w:rsidR="008F13EA">
        <w:rPr>
          <w:rFonts w:asciiTheme="minorHAnsi" w:hAnsiTheme="minorHAnsi"/>
          <w:sz w:val="22"/>
          <w:szCs w:val="22"/>
        </w:rPr>
        <w:t>, anche attraverso l’utilizzo di specifiche piattaforme telematiche</w:t>
      </w:r>
      <w:r w:rsidR="002608A1">
        <w:rPr>
          <w:rFonts w:asciiTheme="minorHAnsi" w:hAnsiTheme="minorHAnsi"/>
          <w:sz w:val="22"/>
          <w:szCs w:val="22"/>
        </w:rPr>
        <w:t>.</w:t>
      </w:r>
    </w:p>
    <w:p w14:paraId="4BDC481C" w14:textId="002DF2AC" w:rsidR="00AD3FB3" w:rsidRDefault="00621CDF" w:rsidP="00714E2F">
      <w:pPr>
        <w:pStyle w:val="Testocommento"/>
        <w:spacing w:after="60"/>
        <w:jc w:val="both"/>
        <w:rPr>
          <w:rFonts w:asciiTheme="minorHAnsi" w:hAnsiTheme="minorHAnsi"/>
          <w:sz w:val="22"/>
          <w:szCs w:val="22"/>
        </w:rPr>
      </w:pPr>
      <w:r>
        <w:rPr>
          <w:rFonts w:asciiTheme="minorHAnsi" w:hAnsiTheme="minorHAnsi"/>
          <w:sz w:val="22"/>
          <w:szCs w:val="22"/>
        </w:rPr>
        <w:t>I partecipanti</w:t>
      </w:r>
      <w:r w:rsidR="00AD3FB3" w:rsidRPr="00204842">
        <w:rPr>
          <w:rFonts w:asciiTheme="minorHAnsi" w:hAnsiTheme="minorHAnsi"/>
          <w:sz w:val="22"/>
          <w:szCs w:val="22"/>
        </w:rPr>
        <w:t xml:space="preserve"> dovr</w:t>
      </w:r>
      <w:r w:rsidR="00C406CD">
        <w:rPr>
          <w:rFonts w:asciiTheme="minorHAnsi" w:hAnsiTheme="minorHAnsi"/>
          <w:sz w:val="22"/>
          <w:szCs w:val="22"/>
        </w:rPr>
        <w:t>anno</w:t>
      </w:r>
      <w:r w:rsidR="00F778BF" w:rsidRPr="00204842">
        <w:rPr>
          <w:rFonts w:asciiTheme="minorHAnsi" w:hAnsiTheme="minorHAnsi"/>
          <w:sz w:val="22"/>
          <w:szCs w:val="22"/>
        </w:rPr>
        <w:t>,</w:t>
      </w:r>
      <w:r w:rsidR="00AD3FB3" w:rsidRPr="00204842">
        <w:rPr>
          <w:rFonts w:asciiTheme="minorHAnsi" w:hAnsiTheme="minorHAnsi"/>
          <w:sz w:val="22"/>
          <w:szCs w:val="22"/>
        </w:rPr>
        <w:t xml:space="preserve"> pertanto</w:t>
      </w:r>
      <w:r w:rsidR="00F778BF" w:rsidRPr="00204842">
        <w:rPr>
          <w:rFonts w:asciiTheme="minorHAnsi" w:hAnsiTheme="minorHAnsi"/>
          <w:sz w:val="22"/>
          <w:szCs w:val="22"/>
        </w:rPr>
        <w:t>,</w:t>
      </w:r>
      <w:r w:rsidR="00AD3FB3" w:rsidRPr="00204842">
        <w:rPr>
          <w:rFonts w:asciiTheme="minorHAnsi" w:hAnsiTheme="minorHAnsi"/>
          <w:sz w:val="22"/>
          <w:szCs w:val="22"/>
        </w:rPr>
        <w:t xml:space="preserve"> garantire l’assistenza necessaria</w:t>
      </w:r>
      <w:r w:rsidR="002C1CF4">
        <w:rPr>
          <w:rFonts w:asciiTheme="minorHAnsi" w:hAnsiTheme="minorHAnsi"/>
          <w:sz w:val="22"/>
          <w:szCs w:val="22"/>
        </w:rPr>
        <w:t xml:space="preserve"> </w:t>
      </w:r>
      <w:r w:rsidR="00650DF6">
        <w:rPr>
          <w:rFonts w:asciiTheme="minorHAnsi" w:hAnsiTheme="minorHAnsi"/>
          <w:sz w:val="22"/>
          <w:szCs w:val="22"/>
        </w:rPr>
        <w:t>finalizzata allo svolgimento delle attività appena indicate</w:t>
      </w:r>
      <w:r w:rsidR="009B1F56">
        <w:rPr>
          <w:rFonts w:asciiTheme="minorHAnsi" w:hAnsiTheme="minorHAnsi"/>
          <w:sz w:val="22"/>
          <w:szCs w:val="22"/>
        </w:rPr>
        <w:t>.</w:t>
      </w:r>
    </w:p>
    <w:p w14:paraId="5514FB39" w14:textId="170EA73B" w:rsidR="002F7E51" w:rsidRDefault="002F7E51" w:rsidP="00714E2F">
      <w:pPr>
        <w:pStyle w:val="Testocommento"/>
        <w:spacing w:after="60"/>
        <w:jc w:val="both"/>
        <w:rPr>
          <w:rFonts w:asciiTheme="minorHAnsi" w:hAnsiTheme="minorHAnsi"/>
          <w:sz w:val="22"/>
          <w:szCs w:val="22"/>
        </w:rPr>
      </w:pPr>
    </w:p>
    <w:p w14:paraId="28324EA3" w14:textId="2CFF92A4" w:rsidR="00473EC2" w:rsidRDefault="00473EC2" w:rsidP="00714E2F">
      <w:pPr>
        <w:pStyle w:val="Testocommento"/>
        <w:spacing w:after="60"/>
        <w:jc w:val="both"/>
        <w:rPr>
          <w:rFonts w:asciiTheme="minorHAnsi" w:hAnsiTheme="minorHAnsi"/>
          <w:sz w:val="22"/>
          <w:szCs w:val="22"/>
        </w:rPr>
      </w:pPr>
    </w:p>
    <w:p w14:paraId="63A965BB" w14:textId="77777777" w:rsidR="00473EC2" w:rsidRDefault="00473EC2" w:rsidP="00714E2F">
      <w:pPr>
        <w:pStyle w:val="Testocommento"/>
        <w:spacing w:after="60"/>
        <w:jc w:val="both"/>
        <w:rPr>
          <w:rFonts w:asciiTheme="minorHAnsi" w:hAnsiTheme="minorHAnsi"/>
          <w:sz w:val="22"/>
          <w:szCs w:val="22"/>
        </w:rPr>
      </w:pPr>
    </w:p>
    <w:p w14:paraId="4BDC481E" w14:textId="77777777" w:rsidR="00D618AE" w:rsidRPr="00E2003C" w:rsidRDefault="00D618AE" w:rsidP="00A02FEA">
      <w:pPr>
        <w:pStyle w:val="Paragrafoelenco"/>
        <w:numPr>
          <w:ilvl w:val="0"/>
          <w:numId w:val="8"/>
        </w:numPr>
        <w:shd w:val="clear" w:color="auto" w:fill="D9D9D9"/>
        <w:spacing w:after="120"/>
        <w:ind w:left="426" w:hanging="426"/>
        <w:jc w:val="both"/>
        <w:rPr>
          <w:rFonts w:asciiTheme="minorHAnsi" w:hAnsiTheme="minorHAnsi" w:cs="Bookman Old Style"/>
          <w:b/>
          <w:bCs/>
        </w:rPr>
      </w:pPr>
      <w:r w:rsidRPr="00E2003C">
        <w:rPr>
          <w:rFonts w:asciiTheme="minorHAnsi" w:hAnsiTheme="minorHAnsi" w:cs="Bookman Old Style"/>
          <w:b/>
          <w:bCs/>
        </w:rPr>
        <w:t>Durata incarico</w:t>
      </w:r>
    </w:p>
    <w:p w14:paraId="4BDC481F" w14:textId="74B0B410" w:rsidR="0036356F" w:rsidRDefault="003D566A" w:rsidP="009A2B72">
      <w:pPr>
        <w:pStyle w:val="Testocommento"/>
        <w:spacing w:before="120" w:after="120"/>
        <w:jc w:val="both"/>
        <w:rPr>
          <w:rFonts w:asciiTheme="minorHAnsi" w:hAnsiTheme="minorHAnsi" w:cs="Bookman Old Style"/>
          <w:sz w:val="22"/>
          <w:szCs w:val="22"/>
        </w:rPr>
      </w:pPr>
      <w:r w:rsidRPr="009C34B3">
        <w:rPr>
          <w:rFonts w:asciiTheme="minorHAnsi" w:hAnsiTheme="minorHAnsi" w:cs="Bookman Old Style"/>
          <w:sz w:val="22"/>
          <w:szCs w:val="22"/>
        </w:rPr>
        <w:t xml:space="preserve">L’incarico </w:t>
      </w:r>
      <w:r w:rsidR="00D91203">
        <w:rPr>
          <w:rFonts w:asciiTheme="minorHAnsi" w:hAnsiTheme="minorHAnsi" w:cs="Bookman Old Style"/>
          <w:sz w:val="22"/>
          <w:szCs w:val="22"/>
        </w:rPr>
        <w:t xml:space="preserve">avrà durata </w:t>
      </w:r>
      <w:r w:rsidR="00EB1DFB">
        <w:rPr>
          <w:rFonts w:asciiTheme="minorHAnsi" w:hAnsiTheme="minorHAnsi" w:cs="Bookman Old Style"/>
          <w:sz w:val="22"/>
          <w:szCs w:val="22"/>
        </w:rPr>
        <w:t xml:space="preserve">di </w:t>
      </w:r>
      <w:r w:rsidR="006B679B">
        <w:rPr>
          <w:rFonts w:asciiTheme="minorHAnsi" w:hAnsiTheme="minorHAnsi" w:cs="Bookman Old Style"/>
          <w:sz w:val="22"/>
          <w:szCs w:val="22"/>
        </w:rPr>
        <w:t>dodici mesi</w:t>
      </w:r>
      <w:r w:rsidR="00EB1DFB">
        <w:rPr>
          <w:rFonts w:asciiTheme="minorHAnsi" w:hAnsiTheme="minorHAnsi" w:cs="Bookman Old Style"/>
          <w:sz w:val="22"/>
          <w:szCs w:val="22"/>
        </w:rPr>
        <w:t xml:space="preserve"> dalla decorrenza del contratto</w:t>
      </w:r>
      <w:r w:rsidR="002F7E51">
        <w:rPr>
          <w:rFonts w:asciiTheme="minorHAnsi" w:hAnsiTheme="minorHAnsi" w:cs="Bookman Old Style"/>
          <w:sz w:val="22"/>
          <w:szCs w:val="22"/>
        </w:rPr>
        <w:t xml:space="preserve">, </w:t>
      </w:r>
      <w:r w:rsidR="006B679B" w:rsidRPr="006B679B">
        <w:rPr>
          <w:rFonts w:asciiTheme="minorHAnsi" w:hAnsiTheme="minorHAnsi" w:cs="Bookman Old Style"/>
          <w:sz w:val="22"/>
          <w:szCs w:val="22"/>
        </w:rPr>
        <w:t>eventualmente prorogabile per ragioni straordinarie, legate alle esigenze del progetto, relativamente alla prestazione, alla fase o attività da concludere. La durata complessiva del contratto, incluse le eventuali proroghe, non può superare, in ogni caso, i limiti di legge nel tempo vigenti per il contratto a termine.</w:t>
      </w:r>
    </w:p>
    <w:p w14:paraId="39F8B0B1" w14:textId="77777777" w:rsidR="00473EC2" w:rsidRPr="009C34B3" w:rsidRDefault="00473EC2" w:rsidP="009A2B72">
      <w:pPr>
        <w:pStyle w:val="Testocommento"/>
        <w:spacing w:before="120" w:after="120"/>
        <w:jc w:val="both"/>
        <w:rPr>
          <w:rFonts w:asciiTheme="minorHAnsi" w:hAnsiTheme="minorHAnsi" w:cs="Bookman Old Style"/>
          <w:strike/>
          <w:sz w:val="22"/>
          <w:szCs w:val="22"/>
        </w:rPr>
      </w:pPr>
    </w:p>
    <w:p w14:paraId="4BDC4822" w14:textId="4F7AEA40" w:rsidR="00D618AE" w:rsidRPr="00E2003C" w:rsidRDefault="00E36E13" w:rsidP="005F07A7">
      <w:pPr>
        <w:pStyle w:val="Paragrafoelenco"/>
        <w:numPr>
          <w:ilvl w:val="0"/>
          <w:numId w:val="8"/>
        </w:numPr>
        <w:shd w:val="clear" w:color="auto" w:fill="D9D9D9"/>
        <w:spacing w:after="120"/>
        <w:ind w:left="426" w:hanging="426"/>
        <w:jc w:val="both"/>
        <w:rPr>
          <w:rFonts w:asciiTheme="minorHAnsi" w:hAnsiTheme="minorHAnsi" w:cs="Bookman Old Style"/>
          <w:b/>
          <w:bCs/>
        </w:rPr>
      </w:pPr>
      <w:r>
        <w:rPr>
          <w:rFonts w:asciiTheme="minorHAnsi" w:hAnsiTheme="minorHAnsi" w:cs="Bookman Old Style"/>
          <w:b/>
          <w:bCs/>
        </w:rPr>
        <w:t>Modalità e t</w:t>
      </w:r>
      <w:r w:rsidR="00D618AE" w:rsidRPr="00E2003C">
        <w:rPr>
          <w:rFonts w:asciiTheme="minorHAnsi" w:hAnsiTheme="minorHAnsi" w:cs="Bookman Old Style"/>
          <w:b/>
          <w:bCs/>
        </w:rPr>
        <w:t>ermine presentazione domanda</w:t>
      </w:r>
    </w:p>
    <w:p w14:paraId="4BDC4823" w14:textId="48B8665B" w:rsidR="00D618AE" w:rsidRDefault="00D1174E" w:rsidP="00A810AB">
      <w:pPr>
        <w:pStyle w:val="Testocommento"/>
        <w:spacing w:before="120" w:after="120"/>
        <w:jc w:val="both"/>
        <w:rPr>
          <w:rFonts w:asciiTheme="minorHAnsi" w:hAnsiTheme="minorHAnsi" w:cs="Bookman Old Style"/>
          <w:sz w:val="22"/>
          <w:szCs w:val="22"/>
        </w:rPr>
      </w:pPr>
      <w:r w:rsidRPr="00E2003C">
        <w:rPr>
          <w:rFonts w:asciiTheme="minorHAnsi" w:hAnsiTheme="minorHAnsi" w:cs="Bookman Old Style"/>
          <w:sz w:val="22"/>
          <w:szCs w:val="22"/>
        </w:rPr>
        <w:t xml:space="preserve">Il termine per la presentazione delle domande è entro le ore </w:t>
      </w:r>
      <w:r w:rsidR="00EB1DFB">
        <w:rPr>
          <w:rFonts w:asciiTheme="minorHAnsi" w:hAnsiTheme="minorHAnsi" w:cs="Bookman Old Style"/>
          <w:sz w:val="22"/>
          <w:szCs w:val="22"/>
        </w:rPr>
        <w:t>24.00</w:t>
      </w:r>
      <w:r w:rsidRPr="00E2003C">
        <w:rPr>
          <w:rFonts w:asciiTheme="minorHAnsi" w:hAnsiTheme="minorHAnsi" w:cs="Bookman Old Style"/>
          <w:sz w:val="22"/>
          <w:szCs w:val="22"/>
        </w:rPr>
        <w:t xml:space="preserve"> d</w:t>
      </w:r>
      <w:r w:rsidR="0027105D" w:rsidRPr="00E2003C">
        <w:rPr>
          <w:rFonts w:asciiTheme="minorHAnsi" w:hAnsiTheme="minorHAnsi" w:cs="Bookman Old Style"/>
          <w:sz w:val="22"/>
          <w:szCs w:val="22"/>
        </w:rPr>
        <w:t>el</w:t>
      </w:r>
      <w:r w:rsidRPr="00E2003C">
        <w:rPr>
          <w:rFonts w:asciiTheme="minorHAnsi" w:hAnsiTheme="minorHAnsi" w:cs="Bookman Old Style"/>
          <w:sz w:val="22"/>
          <w:szCs w:val="22"/>
        </w:rPr>
        <w:t xml:space="preserve"> </w:t>
      </w:r>
      <w:r w:rsidR="00665EBA">
        <w:rPr>
          <w:rFonts w:asciiTheme="minorHAnsi" w:hAnsiTheme="minorHAnsi" w:cs="Bookman Old Style"/>
          <w:sz w:val="22"/>
          <w:szCs w:val="22"/>
        </w:rPr>
        <w:t xml:space="preserve">giorno </w:t>
      </w:r>
      <w:r w:rsidR="004B48D2">
        <w:rPr>
          <w:rFonts w:asciiTheme="minorHAnsi" w:hAnsiTheme="minorHAnsi" w:cs="Bookman Old Style"/>
          <w:sz w:val="22"/>
          <w:szCs w:val="22"/>
        </w:rPr>
        <w:t>2 maggio</w:t>
      </w:r>
      <w:r w:rsidR="00665EBA">
        <w:rPr>
          <w:rFonts w:asciiTheme="minorHAnsi" w:hAnsiTheme="minorHAnsi" w:cs="Bookman Old Style"/>
          <w:sz w:val="22"/>
          <w:szCs w:val="22"/>
        </w:rPr>
        <w:t xml:space="preserve"> 2022</w:t>
      </w:r>
      <w:r w:rsidR="00E36E13">
        <w:rPr>
          <w:rFonts w:asciiTheme="minorHAnsi" w:hAnsiTheme="minorHAnsi" w:cs="Bookman Old Style"/>
          <w:sz w:val="22"/>
          <w:szCs w:val="22"/>
        </w:rPr>
        <w:t>.</w:t>
      </w:r>
    </w:p>
    <w:p w14:paraId="49DDF31D" w14:textId="57D8C7F9" w:rsidR="00E36E13" w:rsidRPr="00E36E13" w:rsidRDefault="00E36E13" w:rsidP="00E36E13">
      <w:pPr>
        <w:pStyle w:val="Testocommento"/>
        <w:spacing w:before="120" w:after="120"/>
        <w:jc w:val="both"/>
        <w:rPr>
          <w:rFonts w:asciiTheme="minorHAnsi" w:hAnsiTheme="minorHAnsi" w:cs="Bookman Old Style"/>
          <w:sz w:val="22"/>
          <w:szCs w:val="22"/>
        </w:rPr>
      </w:pPr>
      <w:r w:rsidRPr="00E36E13">
        <w:rPr>
          <w:rFonts w:asciiTheme="minorHAnsi" w:hAnsiTheme="minorHAnsi" w:cs="Bookman Old Style"/>
          <w:sz w:val="22"/>
          <w:szCs w:val="22"/>
        </w:rPr>
        <w:t xml:space="preserve">La domanda di ammissione alla selezione, debitamente sottoscritta dall’interessato, da redigere in carta libera seguendo lo schema allegato (allegato A), corredata dal curriculum vitae e fotocopia del documento di identità e dall’ulteriore documentazione prescritta, dovrà pervenire a Unioncamere, Roma Piazza Sallustio 21, </w:t>
      </w:r>
      <w:r w:rsidRPr="008057DC">
        <w:rPr>
          <w:rFonts w:asciiTheme="minorHAnsi" w:hAnsiTheme="minorHAnsi" w:cs="Bookman Old Style"/>
          <w:sz w:val="22"/>
          <w:szCs w:val="22"/>
        </w:rPr>
        <w:t xml:space="preserve">entro e non oltre il termine perentorio di </w:t>
      </w:r>
      <w:r w:rsidR="008057DC">
        <w:rPr>
          <w:rFonts w:asciiTheme="minorHAnsi" w:hAnsiTheme="minorHAnsi" w:cs="Bookman Old Style"/>
          <w:sz w:val="22"/>
          <w:szCs w:val="22"/>
        </w:rPr>
        <w:t>cui</w:t>
      </w:r>
      <w:r w:rsidR="004835D7">
        <w:rPr>
          <w:rFonts w:asciiTheme="minorHAnsi" w:hAnsiTheme="minorHAnsi" w:cs="Bookman Old Style"/>
          <w:sz w:val="22"/>
          <w:szCs w:val="22"/>
        </w:rPr>
        <w:t xml:space="preserve">, </w:t>
      </w:r>
      <w:r w:rsidRPr="00E36E13">
        <w:rPr>
          <w:rFonts w:asciiTheme="minorHAnsi" w:hAnsiTheme="minorHAnsi" w:cs="Bookman Old Style"/>
          <w:sz w:val="22"/>
          <w:szCs w:val="22"/>
        </w:rPr>
        <w:t>con le seguenti modalità:</w:t>
      </w:r>
    </w:p>
    <w:p w14:paraId="32016010" w14:textId="23430C06" w:rsidR="00E36E13" w:rsidRPr="00E36E13" w:rsidRDefault="00E36E13" w:rsidP="00E36E13">
      <w:pPr>
        <w:pStyle w:val="Testocommento"/>
        <w:spacing w:before="120" w:after="120"/>
        <w:jc w:val="both"/>
        <w:rPr>
          <w:rFonts w:asciiTheme="minorHAnsi" w:hAnsiTheme="minorHAnsi" w:cs="Bookman Old Style"/>
          <w:sz w:val="22"/>
          <w:szCs w:val="22"/>
        </w:rPr>
      </w:pPr>
      <w:r w:rsidRPr="00E36E13">
        <w:rPr>
          <w:rFonts w:asciiTheme="minorHAnsi" w:hAnsiTheme="minorHAnsi" w:cs="Bookman Old Style"/>
          <w:sz w:val="22"/>
          <w:szCs w:val="22"/>
        </w:rPr>
        <w:t>a) mediante propria Posta Elettronica Certificata (PEC) indirizzata a unioncamere@cert.legalmail.it in formato PDF con allegata la fotocopia, sempre in formato PDF, di un documento di identità</w:t>
      </w:r>
    </w:p>
    <w:p w14:paraId="79CF244C" w14:textId="0E0EE7EE" w:rsidR="00E36E13" w:rsidRPr="00E36E13" w:rsidRDefault="00E36E13" w:rsidP="00E36E13">
      <w:pPr>
        <w:pStyle w:val="Testocommento"/>
        <w:spacing w:before="120" w:after="120"/>
        <w:jc w:val="both"/>
        <w:rPr>
          <w:rFonts w:asciiTheme="minorHAnsi" w:hAnsiTheme="minorHAnsi" w:cs="Bookman Old Style"/>
          <w:sz w:val="22"/>
          <w:szCs w:val="22"/>
        </w:rPr>
      </w:pPr>
      <w:r w:rsidRPr="00E36E13">
        <w:rPr>
          <w:rFonts w:asciiTheme="minorHAnsi" w:hAnsiTheme="minorHAnsi" w:cs="Bookman Old Style"/>
          <w:sz w:val="22"/>
          <w:szCs w:val="22"/>
        </w:rPr>
        <w:t>b)</w:t>
      </w:r>
      <w:r>
        <w:rPr>
          <w:rFonts w:asciiTheme="minorHAnsi" w:hAnsiTheme="minorHAnsi" w:cs="Bookman Old Style"/>
          <w:sz w:val="22"/>
          <w:szCs w:val="22"/>
        </w:rPr>
        <w:t xml:space="preserve"> </w:t>
      </w:r>
      <w:r w:rsidRPr="00E36E13">
        <w:rPr>
          <w:rFonts w:asciiTheme="minorHAnsi" w:hAnsiTheme="minorHAnsi" w:cs="Bookman Old Style"/>
          <w:sz w:val="22"/>
          <w:szCs w:val="22"/>
        </w:rPr>
        <w:t>con raccomandata postale con avviso di ricevimento all’Unione Italiana delle Camere di Commercio, Industria, Artigianato e Agricoltura Piazza Sallustio n. 21, 00187 ROMA</w:t>
      </w:r>
      <w:r w:rsidR="004835D7">
        <w:rPr>
          <w:rFonts w:asciiTheme="minorHAnsi" w:hAnsiTheme="minorHAnsi" w:cs="Bookman Old Style"/>
          <w:sz w:val="22"/>
          <w:szCs w:val="22"/>
        </w:rPr>
        <w:t xml:space="preserve">. </w:t>
      </w:r>
      <w:r w:rsidRPr="00E36E13">
        <w:rPr>
          <w:rFonts w:asciiTheme="minorHAnsi" w:hAnsiTheme="minorHAnsi" w:cs="Bookman Old Style"/>
          <w:sz w:val="22"/>
          <w:szCs w:val="22"/>
        </w:rPr>
        <w:t>La data di spedizione della domanda è stabilita e comprovata dal timbro a data dell’Ufficio Postale accettante;</w:t>
      </w:r>
    </w:p>
    <w:p w14:paraId="1AB0611C" w14:textId="3C49E5F2" w:rsidR="00E36E13" w:rsidRPr="00E36E13" w:rsidRDefault="00E36E13" w:rsidP="00E36E13">
      <w:pPr>
        <w:pStyle w:val="Testocommento"/>
        <w:spacing w:before="120" w:after="120"/>
        <w:jc w:val="both"/>
        <w:rPr>
          <w:rFonts w:asciiTheme="minorHAnsi" w:hAnsiTheme="minorHAnsi" w:cs="Bookman Old Style"/>
          <w:sz w:val="22"/>
          <w:szCs w:val="22"/>
        </w:rPr>
      </w:pPr>
      <w:r w:rsidRPr="00E36E13">
        <w:rPr>
          <w:rFonts w:asciiTheme="minorHAnsi" w:hAnsiTheme="minorHAnsi" w:cs="Bookman Old Style"/>
          <w:sz w:val="22"/>
          <w:szCs w:val="22"/>
        </w:rPr>
        <w:t>c)</w:t>
      </w:r>
      <w:r>
        <w:rPr>
          <w:rFonts w:asciiTheme="minorHAnsi" w:hAnsiTheme="minorHAnsi" w:cs="Bookman Old Style"/>
          <w:sz w:val="22"/>
          <w:szCs w:val="22"/>
        </w:rPr>
        <w:t xml:space="preserve"> </w:t>
      </w:r>
      <w:r w:rsidRPr="00E36E13">
        <w:rPr>
          <w:rFonts w:asciiTheme="minorHAnsi" w:hAnsiTheme="minorHAnsi" w:cs="Bookman Old Style"/>
          <w:sz w:val="22"/>
          <w:szCs w:val="22"/>
        </w:rPr>
        <w:t>presentazione a mano direttamente all’ufficio Protocollo Unioncamere nel seguente orario: dal lunedì al venerdì, dalle ore 9,00 alle ore 12.00, con termine perentorio non oltre le ore 12,00 dell’ultimo giorno utile.</w:t>
      </w:r>
    </w:p>
    <w:p w14:paraId="01E2C11D" w14:textId="77777777" w:rsidR="0027191D" w:rsidRDefault="0027191D" w:rsidP="00E36E13">
      <w:pPr>
        <w:pStyle w:val="Testocommento"/>
        <w:spacing w:before="120" w:after="120"/>
        <w:jc w:val="both"/>
        <w:rPr>
          <w:rFonts w:asciiTheme="minorHAnsi" w:hAnsiTheme="minorHAnsi" w:cs="Bookman Old Style"/>
          <w:sz w:val="22"/>
          <w:szCs w:val="22"/>
        </w:rPr>
      </w:pPr>
      <w:r w:rsidRPr="0027191D">
        <w:rPr>
          <w:rFonts w:asciiTheme="minorHAnsi" w:hAnsiTheme="minorHAnsi" w:cs="Bookman Old Style"/>
          <w:sz w:val="22"/>
          <w:szCs w:val="22"/>
        </w:rPr>
        <w:t>Il termine della presentazione della domanda, ove cada in giorno festivo, si intende prorogato di diritto al giorno seguente non festivo. Non saranno comunque prese in considerazione le domande che, anche se spedite nei termini, per qualsiasi motivo, anche se indipendente dalla volontà del soggetto o legato a cause di forza maggiore, pervengano a Unioncamere oltre il quinto giorno successivo a quello di scadenza del termine di presentazione delle domande.</w:t>
      </w:r>
    </w:p>
    <w:p w14:paraId="01AFDA52" w14:textId="5391226E" w:rsidR="00E36E13" w:rsidRPr="00E36E13" w:rsidRDefault="00E36E13" w:rsidP="00E36E13">
      <w:pPr>
        <w:pStyle w:val="Testocommento"/>
        <w:spacing w:before="120" w:after="120"/>
        <w:jc w:val="both"/>
        <w:rPr>
          <w:rFonts w:asciiTheme="minorHAnsi" w:hAnsiTheme="minorHAnsi" w:cs="Bookman Old Style"/>
          <w:sz w:val="22"/>
          <w:szCs w:val="22"/>
        </w:rPr>
      </w:pPr>
      <w:r w:rsidRPr="00E36E13">
        <w:rPr>
          <w:rFonts w:asciiTheme="minorHAnsi" w:hAnsiTheme="minorHAnsi" w:cs="Bookman Old Style"/>
          <w:sz w:val="22"/>
          <w:szCs w:val="22"/>
        </w:rPr>
        <w:t>L’Amministrazione non assume responsabilità per la dispersione di comunicazioni dipendente da inesatta indicazione del recapito da parte del concorrente, né per eventuali disguidi postali o telegrafici o comunque imputabili a fatto di terzi, a caso fortuito o forza maggiore.</w:t>
      </w:r>
    </w:p>
    <w:p w14:paraId="7441A672" w14:textId="7C3B7EB5" w:rsidR="00E36E13" w:rsidRPr="00E36E13" w:rsidRDefault="00E36E13" w:rsidP="00E36E13">
      <w:pPr>
        <w:pStyle w:val="Testocommento"/>
        <w:spacing w:before="120" w:after="120"/>
        <w:jc w:val="both"/>
        <w:rPr>
          <w:rFonts w:asciiTheme="minorHAnsi" w:hAnsiTheme="minorHAnsi" w:cs="Bookman Old Style"/>
          <w:sz w:val="22"/>
          <w:szCs w:val="22"/>
        </w:rPr>
      </w:pPr>
      <w:r w:rsidRPr="00E36E13">
        <w:rPr>
          <w:rFonts w:asciiTheme="minorHAnsi" w:hAnsiTheme="minorHAnsi" w:cs="Bookman Old Style"/>
          <w:sz w:val="22"/>
          <w:szCs w:val="22"/>
        </w:rPr>
        <w:t>Nella domanda, i candidati devono dichiarare sotto la propria responsabilità di essere in possesso dei requisiti richiesti dal presente avviso pubblico, nonché di prendere atto che l'assunzione in servizio, per effetto della presente selezione, comporterà l’impossibilità di svolgere altro rapporto di impiego, pubblico o privato, incompatibile con gli interessi dell’Unioncamere.</w:t>
      </w:r>
    </w:p>
    <w:p w14:paraId="245888FC" w14:textId="3F81CD3E" w:rsidR="00E36E13" w:rsidRDefault="00E36E13" w:rsidP="00E36E13">
      <w:pPr>
        <w:pStyle w:val="Testocommento"/>
        <w:spacing w:before="120" w:after="120"/>
        <w:jc w:val="both"/>
        <w:rPr>
          <w:rFonts w:asciiTheme="minorHAnsi" w:hAnsiTheme="minorHAnsi" w:cs="Bookman Old Style"/>
          <w:sz w:val="22"/>
          <w:szCs w:val="22"/>
        </w:rPr>
      </w:pPr>
      <w:r w:rsidRPr="00E36E13">
        <w:rPr>
          <w:rFonts w:asciiTheme="minorHAnsi" w:hAnsiTheme="minorHAnsi" w:cs="Bookman Old Style"/>
          <w:sz w:val="22"/>
          <w:szCs w:val="22"/>
        </w:rPr>
        <w:t>La domanda deve essere firmata dall’interessato per esteso. La sottoscrizione non è soggetta ad autenticazione ai sensi dell’art 39 del D.P.R. 28/12/2000 n. 445.</w:t>
      </w:r>
    </w:p>
    <w:p w14:paraId="36C4F6DB" w14:textId="77777777" w:rsidR="00E36E13" w:rsidRPr="00E36E13" w:rsidRDefault="00E36E13" w:rsidP="00E36E13">
      <w:pPr>
        <w:pStyle w:val="Testocommento"/>
        <w:spacing w:before="120" w:after="120"/>
        <w:jc w:val="both"/>
        <w:rPr>
          <w:rFonts w:asciiTheme="minorHAnsi" w:hAnsiTheme="minorHAnsi" w:cs="Bookman Old Style"/>
          <w:sz w:val="22"/>
          <w:szCs w:val="22"/>
        </w:rPr>
      </w:pPr>
      <w:r w:rsidRPr="00E36E13">
        <w:rPr>
          <w:rFonts w:asciiTheme="minorHAnsi" w:hAnsiTheme="minorHAnsi" w:cs="Bookman Old Style"/>
          <w:sz w:val="22"/>
          <w:szCs w:val="22"/>
        </w:rPr>
        <w:t xml:space="preserve">La presentazione della domanda di partecipazione alla selezione di cui al presente Avviso ha valenza di piena accettazione delle condizioni in esso riportate </w:t>
      </w:r>
    </w:p>
    <w:p w14:paraId="36B45B97" w14:textId="77777777" w:rsidR="00E36E13" w:rsidRPr="00E36E13" w:rsidRDefault="00E36E13" w:rsidP="00E36E13">
      <w:pPr>
        <w:pStyle w:val="Testocommento"/>
        <w:spacing w:before="120" w:after="120"/>
        <w:jc w:val="both"/>
        <w:rPr>
          <w:rFonts w:asciiTheme="minorHAnsi" w:hAnsiTheme="minorHAnsi" w:cs="Bookman Old Style"/>
          <w:sz w:val="22"/>
          <w:szCs w:val="22"/>
        </w:rPr>
      </w:pPr>
      <w:r w:rsidRPr="00E36E13">
        <w:rPr>
          <w:rFonts w:asciiTheme="minorHAnsi" w:hAnsiTheme="minorHAnsi" w:cs="Bookman Old Style"/>
          <w:sz w:val="22"/>
          <w:szCs w:val="22"/>
        </w:rPr>
        <w:t>Documentazione da allegare alla domanda:</w:t>
      </w:r>
    </w:p>
    <w:p w14:paraId="402A7876" w14:textId="4CB0771A" w:rsidR="00E36E13" w:rsidRPr="00E36E13" w:rsidRDefault="00E36E13" w:rsidP="00E36E13">
      <w:pPr>
        <w:pStyle w:val="Testocommento"/>
        <w:spacing w:before="120" w:after="120"/>
        <w:jc w:val="both"/>
        <w:rPr>
          <w:rFonts w:asciiTheme="minorHAnsi" w:hAnsiTheme="minorHAnsi" w:cs="Bookman Old Style"/>
          <w:sz w:val="22"/>
          <w:szCs w:val="22"/>
        </w:rPr>
      </w:pPr>
      <w:r w:rsidRPr="00E36E13">
        <w:rPr>
          <w:rFonts w:asciiTheme="minorHAnsi" w:hAnsiTheme="minorHAnsi" w:cs="Bookman Old Style"/>
          <w:sz w:val="22"/>
          <w:szCs w:val="22"/>
        </w:rPr>
        <w:t>-</w:t>
      </w:r>
      <w:r>
        <w:rPr>
          <w:rFonts w:asciiTheme="minorHAnsi" w:hAnsiTheme="minorHAnsi" w:cs="Bookman Old Style"/>
          <w:sz w:val="22"/>
          <w:szCs w:val="22"/>
        </w:rPr>
        <w:t xml:space="preserve"> </w:t>
      </w:r>
      <w:r w:rsidRPr="00E36E13">
        <w:rPr>
          <w:rFonts w:asciiTheme="minorHAnsi" w:hAnsiTheme="minorHAnsi" w:cs="Bookman Old Style"/>
          <w:sz w:val="22"/>
          <w:szCs w:val="22"/>
        </w:rPr>
        <w:t>curriculum vitae e curriculum professionale in formato europeo, siglato in ogni pagina e debitamente sottoscritto, in cui si evidenzi l’esperienza maturata nell’espletamento delle attività nei settori indicati onde verificare la graduazione delle competenze dichiarate e l’attestazione della sussistenza dei requisiti;</w:t>
      </w:r>
    </w:p>
    <w:p w14:paraId="416DF0C8" w14:textId="2C2D97E2" w:rsidR="00E36E13" w:rsidRPr="00E36E13" w:rsidRDefault="00E36E13" w:rsidP="00E36E13">
      <w:pPr>
        <w:pStyle w:val="Testocommento"/>
        <w:spacing w:before="120" w:after="120"/>
        <w:jc w:val="both"/>
        <w:rPr>
          <w:rFonts w:asciiTheme="minorHAnsi" w:hAnsiTheme="minorHAnsi" w:cs="Bookman Old Style"/>
          <w:sz w:val="22"/>
          <w:szCs w:val="22"/>
        </w:rPr>
      </w:pPr>
      <w:r w:rsidRPr="00E36E13">
        <w:rPr>
          <w:rFonts w:asciiTheme="minorHAnsi" w:hAnsiTheme="minorHAnsi" w:cs="Bookman Old Style"/>
          <w:sz w:val="22"/>
          <w:szCs w:val="22"/>
        </w:rPr>
        <w:t>-</w:t>
      </w:r>
      <w:r>
        <w:rPr>
          <w:rFonts w:asciiTheme="minorHAnsi" w:hAnsiTheme="minorHAnsi" w:cs="Bookman Old Style"/>
          <w:sz w:val="22"/>
          <w:szCs w:val="22"/>
        </w:rPr>
        <w:t xml:space="preserve"> a</w:t>
      </w:r>
      <w:r w:rsidRPr="00E36E13">
        <w:rPr>
          <w:rFonts w:asciiTheme="minorHAnsi" w:hAnsiTheme="minorHAnsi" w:cs="Bookman Old Style"/>
          <w:sz w:val="22"/>
          <w:szCs w:val="22"/>
        </w:rPr>
        <w:t>utocertificazion</w:t>
      </w:r>
      <w:r>
        <w:rPr>
          <w:rFonts w:asciiTheme="minorHAnsi" w:hAnsiTheme="minorHAnsi" w:cs="Bookman Old Style"/>
          <w:sz w:val="22"/>
          <w:szCs w:val="22"/>
        </w:rPr>
        <w:t>e</w:t>
      </w:r>
      <w:r w:rsidRPr="00E36E13">
        <w:rPr>
          <w:rFonts w:asciiTheme="minorHAnsi" w:hAnsiTheme="minorHAnsi" w:cs="Bookman Old Style"/>
          <w:sz w:val="22"/>
          <w:szCs w:val="22"/>
        </w:rPr>
        <w:t xml:space="preserve"> del</w:t>
      </w:r>
      <w:r>
        <w:rPr>
          <w:rFonts w:asciiTheme="minorHAnsi" w:hAnsiTheme="minorHAnsi" w:cs="Bookman Old Style"/>
          <w:sz w:val="22"/>
          <w:szCs w:val="22"/>
        </w:rPr>
        <w:t xml:space="preserve"> t</w:t>
      </w:r>
      <w:r w:rsidRPr="00E36E13">
        <w:rPr>
          <w:rFonts w:asciiTheme="minorHAnsi" w:hAnsiTheme="minorHAnsi" w:cs="Bookman Old Style"/>
          <w:sz w:val="22"/>
          <w:szCs w:val="22"/>
        </w:rPr>
        <w:t>itolo di studio</w:t>
      </w:r>
      <w:r w:rsidR="004000B3">
        <w:rPr>
          <w:rFonts w:asciiTheme="minorHAnsi" w:hAnsiTheme="minorHAnsi" w:cs="Bookman Old Style"/>
          <w:sz w:val="22"/>
          <w:szCs w:val="22"/>
        </w:rPr>
        <w:t>;</w:t>
      </w:r>
    </w:p>
    <w:p w14:paraId="31BAED71" w14:textId="2B1C27CA" w:rsidR="00E36E13" w:rsidRPr="00E36E13" w:rsidRDefault="003D746A" w:rsidP="003D746A">
      <w:pPr>
        <w:pStyle w:val="Testocommento"/>
        <w:spacing w:before="120" w:after="120"/>
        <w:jc w:val="both"/>
        <w:rPr>
          <w:rFonts w:asciiTheme="minorHAnsi" w:hAnsiTheme="minorHAnsi" w:cs="Bookman Old Style"/>
          <w:sz w:val="22"/>
          <w:szCs w:val="22"/>
        </w:rPr>
      </w:pPr>
      <w:r>
        <w:rPr>
          <w:rFonts w:asciiTheme="minorHAnsi" w:hAnsiTheme="minorHAnsi" w:cs="Bookman Old Style"/>
          <w:sz w:val="22"/>
          <w:szCs w:val="22"/>
        </w:rPr>
        <w:lastRenderedPageBreak/>
        <w:t xml:space="preserve">- </w:t>
      </w:r>
      <w:r w:rsidR="00E36E13" w:rsidRPr="00E36E13">
        <w:rPr>
          <w:rFonts w:asciiTheme="minorHAnsi" w:hAnsiTheme="minorHAnsi" w:cs="Bookman Old Style"/>
          <w:sz w:val="22"/>
          <w:szCs w:val="22"/>
        </w:rPr>
        <w:t>eventuali certificazioni delle conoscenze informatiche e linguistiche;</w:t>
      </w:r>
    </w:p>
    <w:p w14:paraId="71AB9C03" w14:textId="7FCEFE8B" w:rsidR="00E36E13" w:rsidRPr="00E36E13" w:rsidRDefault="003D746A" w:rsidP="003D746A">
      <w:pPr>
        <w:pStyle w:val="Testocommento"/>
        <w:spacing w:before="120" w:after="120"/>
        <w:jc w:val="both"/>
        <w:rPr>
          <w:rFonts w:asciiTheme="minorHAnsi" w:hAnsiTheme="minorHAnsi" w:cs="Bookman Old Style"/>
          <w:sz w:val="22"/>
          <w:szCs w:val="22"/>
        </w:rPr>
      </w:pPr>
      <w:r>
        <w:rPr>
          <w:rFonts w:asciiTheme="minorHAnsi" w:hAnsiTheme="minorHAnsi" w:cs="Bookman Old Style"/>
          <w:sz w:val="22"/>
          <w:szCs w:val="22"/>
        </w:rPr>
        <w:t xml:space="preserve">- </w:t>
      </w:r>
      <w:r w:rsidR="00E36E13" w:rsidRPr="00E36E13">
        <w:rPr>
          <w:rFonts w:asciiTheme="minorHAnsi" w:hAnsiTheme="minorHAnsi" w:cs="Bookman Old Style"/>
          <w:sz w:val="22"/>
          <w:szCs w:val="22"/>
        </w:rPr>
        <w:t>fotocopia</w:t>
      </w:r>
      <w:r w:rsidR="005B4852">
        <w:rPr>
          <w:rFonts w:asciiTheme="minorHAnsi" w:hAnsiTheme="minorHAnsi" w:cs="Bookman Old Style"/>
          <w:sz w:val="22"/>
          <w:szCs w:val="22"/>
        </w:rPr>
        <w:t xml:space="preserve"> </w:t>
      </w:r>
      <w:bookmarkStart w:id="1" w:name="_Hlk100144573"/>
      <w:r w:rsidR="005B4852">
        <w:rPr>
          <w:rFonts w:asciiTheme="minorHAnsi" w:hAnsiTheme="minorHAnsi" w:cs="Bookman Old Style"/>
          <w:sz w:val="22"/>
          <w:szCs w:val="22"/>
        </w:rPr>
        <w:t>in carta semplice</w:t>
      </w:r>
      <w:r w:rsidR="00E36E13" w:rsidRPr="00E36E13">
        <w:rPr>
          <w:rFonts w:asciiTheme="minorHAnsi" w:hAnsiTheme="minorHAnsi" w:cs="Bookman Old Style"/>
          <w:sz w:val="22"/>
          <w:szCs w:val="22"/>
        </w:rPr>
        <w:t xml:space="preserve"> </w:t>
      </w:r>
      <w:bookmarkEnd w:id="1"/>
      <w:r w:rsidR="00E36E13" w:rsidRPr="00E36E13">
        <w:rPr>
          <w:rFonts w:asciiTheme="minorHAnsi" w:hAnsiTheme="minorHAnsi" w:cs="Bookman Old Style"/>
          <w:sz w:val="22"/>
          <w:szCs w:val="22"/>
        </w:rPr>
        <w:t>fronte/retro, firmata, di un documento di identità in corso di validità;</w:t>
      </w:r>
    </w:p>
    <w:p w14:paraId="4BDC4824" w14:textId="77777777" w:rsidR="00D618AE" w:rsidRPr="00E2003C" w:rsidRDefault="00D618AE" w:rsidP="005F07A7">
      <w:pPr>
        <w:pStyle w:val="Paragrafoelenco"/>
        <w:numPr>
          <w:ilvl w:val="0"/>
          <w:numId w:val="8"/>
        </w:numPr>
        <w:shd w:val="clear" w:color="auto" w:fill="D9D9D9"/>
        <w:spacing w:after="120"/>
        <w:ind w:left="426" w:hanging="426"/>
        <w:jc w:val="both"/>
        <w:rPr>
          <w:rFonts w:asciiTheme="minorHAnsi" w:hAnsiTheme="minorHAnsi" w:cs="Bookman Old Style"/>
          <w:b/>
          <w:bCs/>
        </w:rPr>
      </w:pPr>
      <w:r w:rsidRPr="00E2003C">
        <w:rPr>
          <w:rFonts w:asciiTheme="minorHAnsi" w:hAnsiTheme="minorHAnsi" w:cs="Bookman Old Style"/>
          <w:b/>
          <w:bCs/>
        </w:rPr>
        <w:t>Luogo di lavoro</w:t>
      </w:r>
    </w:p>
    <w:p w14:paraId="4BDC4825" w14:textId="193C9997" w:rsidR="00D618AE" w:rsidRDefault="00E96F9B" w:rsidP="00D86A66">
      <w:pPr>
        <w:pStyle w:val="Testocommento"/>
        <w:spacing w:before="120" w:after="120"/>
        <w:jc w:val="both"/>
        <w:rPr>
          <w:rFonts w:asciiTheme="minorHAnsi" w:hAnsiTheme="minorHAnsi" w:cs="Bookman Old Style"/>
          <w:sz w:val="22"/>
          <w:szCs w:val="22"/>
        </w:rPr>
      </w:pPr>
      <w:r w:rsidRPr="00E2003C">
        <w:rPr>
          <w:rFonts w:asciiTheme="minorHAnsi" w:hAnsiTheme="minorHAnsi" w:cs="Bookman Old Style"/>
          <w:sz w:val="22"/>
          <w:szCs w:val="22"/>
        </w:rPr>
        <w:t xml:space="preserve">Il luogo di lavoro sarà </w:t>
      </w:r>
      <w:r w:rsidR="00D91203">
        <w:rPr>
          <w:rFonts w:asciiTheme="minorHAnsi" w:hAnsiTheme="minorHAnsi" w:cs="Bookman Old Style"/>
          <w:sz w:val="22"/>
          <w:szCs w:val="22"/>
        </w:rPr>
        <w:t xml:space="preserve">presso </w:t>
      </w:r>
      <w:r w:rsidR="00665EBA">
        <w:rPr>
          <w:rFonts w:asciiTheme="minorHAnsi" w:hAnsiTheme="minorHAnsi" w:cs="Bookman Old Style"/>
          <w:sz w:val="22"/>
          <w:szCs w:val="22"/>
        </w:rPr>
        <w:t xml:space="preserve">Unioncamere ed </w:t>
      </w:r>
      <w:r w:rsidR="00D91203">
        <w:rPr>
          <w:rFonts w:asciiTheme="minorHAnsi" w:hAnsiTheme="minorHAnsi" w:cs="Bookman Old Style"/>
          <w:sz w:val="22"/>
          <w:szCs w:val="22"/>
        </w:rPr>
        <w:t>il Ministero dello Sviluppo Economico</w:t>
      </w:r>
      <w:r w:rsidR="00D86A66" w:rsidRPr="00E2003C">
        <w:rPr>
          <w:rFonts w:asciiTheme="minorHAnsi" w:hAnsiTheme="minorHAnsi" w:cs="Bookman Old Style"/>
          <w:sz w:val="22"/>
          <w:szCs w:val="22"/>
        </w:rPr>
        <w:t>, in funzione del</w:t>
      </w:r>
      <w:r w:rsidR="0036356F" w:rsidRPr="00E2003C">
        <w:rPr>
          <w:rFonts w:asciiTheme="minorHAnsi" w:hAnsiTheme="minorHAnsi" w:cs="Bookman Old Style"/>
          <w:sz w:val="22"/>
          <w:szCs w:val="22"/>
        </w:rPr>
        <w:t>le attività</w:t>
      </w:r>
      <w:r w:rsidR="00D86A66" w:rsidRPr="00E2003C">
        <w:rPr>
          <w:rFonts w:asciiTheme="minorHAnsi" w:hAnsiTheme="minorHAnsi" w:cs="Bookman Old Style"/>
          <w:sz w:val="22"/>
          <w:szCs w:val="22"/>
        </w:rPr>
        <w:t xml:space="preserve"> da svolgere</w:t>
      </w:r>
      <w:r w:rsidR="00665EBA">
        <w:rPr>
          <w:rFonts w:asciiTheme="minorHAnsi" w:hAnsiTheme="minorHAnsi" w:cs="Bookman Old Style"/>
          <w:sz w:val="22"/>
          <w:szCs w:val="22"/>
        </w:rPr>
        <w:t xml:space="preserve"> per conto di quest’ultimo</w:t>
      </w:r>
      <w:r w:rsidR="00D86A66" w:rsidRPr="00E2003C">
        <w:rPr>
          <w:rFonts w:asciiTheme="minorHAnsi" w:hAnsiTheme="minorHAnsi" w:cs="Bookman Old Style"/>
          <w:sz w:val="22"/>
          <w:szCs w:val="22"/>
        </w:rPr>
        <w:t>.</w:t>
      </w:r>
    </w:p>
    <w:p w14:paraId="13433055" w14:textId="77777777" w:rsidR="008970B2" w:rsidRDefault="008970B2" w:rsidP="00E2003C">
      <w:pPr>
        <w:pStyle w:val="Testocommento"/>
        <w:spacing w:before="120" w:after="120"/>
        <w:jc w:val="both"/>
        <w:rPr>
          <w:rFonts w:asciiTheme="minorHAnsi" w:hAnsiTheme="minorHAnsi" w:cs="Bookman Old Style"/>
          <w:sz w:val="22"/>
          <w:szCs w:val="22"/>
        </w:rPr>
      </w:pPr>
    </w:p>
    <w:p w14:paraId="4BDC4828" w14:textId="77777777" w:rsidR="00D618AE" w:rsidRPr="00E2003C" w:rsidRDefault="00D618AE" w:rsidP="005F07A7">
      <w:pPr>
        <w:pStyle w:val="Paragrafoelenco"/>
        <w:numPr>
          <w:ilvl w:val="0"/>
          <w:numId w:val="8"/>
        </w:numPr>
        <w:shd w:val="clear" w:color="auto" w:fill="D9D9D9"/>
        <w:spacing w:after="120"/>
        <w:ind w:left="426" w:hanging="426"/>
        <w:jc w:val="both"/>
        <w:rPr>
          <w:rFonts w:asciiTheme="minorHAnsi" w:hAnsiTheme="minorHAnsi" w:cs="Bookman Old Style"/>
          <w:b/>
          <w:bCs/>
        </w:rPr>
      </w:pPr>
      <w:r w:rsidRPr="00E2003C">
        <w:rPr>
          <w:rFonts w:asciiTheme="minorHAnsi" w:hAnsiTheme="minorHAnsi" w:cs="Bookman Old Style"/>
          <w:b/>
          <w:bCs/>
        </w:rPr>
        <w:t>Compenso</w:t>
      </w:r>
    </w:p>
    <w:p w14:paraId="4BDC482A" w14:textId="65AD0B6B" w:rsidR="00714E2F" w:rsidRDefault="00665EBA" w:rsidP="00CB2FA9">
      <w:pPr>
        <w:pStyle w:val="Paragrafoelenco"/>
        <w:spacing w:before="120" w:after="120" w:line="240" w:lineRule="auto"/>
        <w:ind w:left="0"/>
        <w:jc w:val="both"/>
        <w:rPr>
          <w:rFonts w:asciiTheme="minorHAnsi" w:hAnsiTheme="minorHAnsi" w:cs="Bookman Old Style"/>
        </w:rPr>
      </w:pPr>
      <w:r>
        <w:rPr>
          <w:rFonts w:asciiTheme="minorHAnsi" w:hAnsiTheme="minorHAnsi" w:cs="Bookman Old Style"/>
        </w:rPr>
        <w:t xml:space="preserve">Il trattamento economico che verrà corrisposto è quello riconosciuto per il personale inquadrato nella categoria </w:t>
      </w:r>
      <w:r w:rsidR="005B6D76">
        <w:rPr>
          <w:rFonts w:asciiTheme="minorHAnsi" w:hAnsiTheme="minorHAnsi" w:cs="Bookman Old Style"/>
        </w:rPr>
        <w:t>C</w:t>
      </w:r>
      <w:r>
        <w:rPr>
          <w:rFonts w:asciiTheme="minorHAnsi" w:hAnsiTheme="minorHAnsi" w:cs="Bookman Old Style"/>
        </w:rPr>
        <w:t xml:space="preserve">, posizione economica </w:t>
      </w:r>
      <w:r w:rsidR="002F7E51">
        <w:rPr>
          <w:rFonts w:asciiTheme="minorHAnsi" w:hAnsiTheme="minorHAnsi" w:cs="Bookman Old Style"/>
        </w:rPr>
        <w:t>C</w:t>
      </w:r>
      <w:r>
        <w:rPr>
          <w:rFonts w:asciiTheme="minorHAnsi" w:hAnsiTheme="minorHAnsi" w:cs="Bookman Old Style"/>
        </w:rPr>
        <w:t xml:space="preserve">1, </w:t>
      </w:r>
      <w:r w:rsidR="00CE251B">
        <w:rPr>
          <w:rFonts w:asciiTheme="minorHAnsi" w:hAnsiTheme="minorHAnsi" w:cs="Bookman Old Style"/>
        </w:rPr>
        <w:t>fatti salvi gli incrementi legati al rinnovo contrattuale per il triennio 2019-2021.</w:t>
      </w:r>
    </w:p>
    <w:p w14:paraId="4BDC482B" w14:textId="77777777" w:rsidR="00D618AE" w:rsidRPr="00E2003C" w:rsidRDefault="00D618AE" w:rsidP="00133BC5">
      <w:pPr>
        <w:pStyle w:val="Paragrafoelenco"/>
        <w:numPr>
          <w:ilvl w:val="0"/>
          <w:numId w:val="8"/>
        </w:numPr>
        <w:shd w:val="clear" w:color="auto" w:fill="D9D9D9"/>
        <w:spacing w:after="120"/>
        <w:ind w:left="426" w:hanging="426"/>
        <w:jc w:val="both"/>
        <w:rPr>
          <w:rFonts w:asciiTheme="minorHAnsi" w:hAnsiTheme="minorHAnsi" w:cs="Bookman Old Style"/>
          <w:b/>
          <w:bCs/>
        </w:rPr>
      </w:pPr>
      <w:r w:rsidRPr="00E2003C">
        <w:rPr>
          <w:rFonts w:asciiTheme="minorHAnsi" w:hAnsiTheme="minorHAnsi" w:cs="Bookman Old Style"/>
          <w:b/>
          <w:bCs/>
        </w:rPr>
        <w:t>Requisiti generali di ammissione e competenze</w:t>
      </w:r>
    </w:p>
    <w:p w14:paraId="4BDC482C" w14:textId="77777777" w:rsidR="00D618AE" w:rsidRPr="00E2003C" w:rsidRDefault="00D618AE" w:rsidP="00723AC2">
      <w:pPr>
        <w:spacing w:before="60" w:after="0"/>
        <w:jc w:val="both"/>
        <w:rPr>
          <w:rFonts w:asciiTheme="minorHAnsi" w:hAnsiTheme="minorHAnsi" w:cs="Bookman Old Style"/>
          <w:i/>
          <w:iCs/>
          <w:shd w:val="clear" w:color="auto" w:fill="FFFFFF"/>
          <w:lang w:eastAsia="it-IT"/>
        </w:rPr>
      </w:pPr>
      <w:r w:rsidRPr="00E2003C">
        <w:rPr>
          <w:rFonts w:asciiTheme="minorHAnsi" w:hAnsiTheme="minorHAnsi" w:cs="Bookman Old Style"/>
          <w:i/>
          <w:iCs/>
          <w:shd w:val="clear" w:color="auto" w:fill="FFFFFF"/>
          <w:lang w:eastAsia="it-IT"/>
        </w:rPr>
        <w:t>Requisiti di ordine generale: </w:t>
      </w:r>
    </w:p>
    <w:p w14:paraId="0FCCB55E" w14:textId="2031BEE2" w:rsidR="00CE251B" w:rsidRDefault="00CE251B" w:rsidP="00CE251B">
      <w:pPr>
        <w:pStyle w:val="Paragrafoelenco"/>
        <w:numPr>
          <w:ilvl w:val="0"/>
          <w:numId w:val="29"/>
        </w:numPr>
        <w:spacing w:after="0"/>
        <w:jc w:val="both"/>
        <w:rPr>
          <w:rFonts w:asciiTheme="minorHAnsi" w:hAnsiTheme="minorHAnsi" w:cs="Bookman Old Style"/>
        </w:rPr>
      </w:pPr>
      <w:r w:rsidRPr="00CE251B">
        <w:rPr>
          <w:rFonts w:asciiTheme="minorHAnsi" w:hAnsiTheme="minorHAnsi" w:cs="Bookman Old Style"/>
        </w:rPr>
        <w:t xml:space="preserve">cittadinanza italiana o di uno degli Stati membri dell'Unione Europea con adeguata conoscenza della lingua italiana (i cittadini degli Stati membri </w:t>
      </w:r>
      <w:r w:rsidR="003D746A" w:rsidRPr="00CE251B">
        <w:rPr>
          <w:rFonts w:asciiTheme="minorHAnsi" w:hAnsiTheme="minorHAnsi" w:cs="Bookman Old Style"/>
        </w:rPr>
        <w:t>dell’Unione</w:t>
      </w:r>
      <w:r w:rsidRPr="00CE251B">
        <w:rPr>
          <w:rFonts w:asciiTheme="minorHAnsi" w:hAnsiTheme="minorHAnsi" w:cs="Bookman Old Style"/>
        </w:rPr>
        <w:t xml:space="preserve"> Europea devono possedere i requisiti di cui al D.P.C.M. 7.2.1994, nr. 174);</w:t>
      </w:r>
    </w:p>
    <w:p w14:paraId="02BC8968" w14:textId="769F53E2" w:rsidR="00CE251B" w:rsidRPr="00CE251B" w:rsidRDefault="00CE251B" w:rsidP="00CE251B">
      <w:pPr>
        <w:pStyle w:val="Paragrafoelenco"/>
        <w:numPr>
          <w:ilvl w:val="0"/>
          <w:numId w:val="29"/>
        </w:numPr>
        <w:spacing w:after="0"/>
        <w:jc w:val="both"/>
        <w:rPr>
          <w:rFonts w:asciiTheme="minorHAnsi" w:hAnsiTheme="minorHAnsi" w:cs="Bookman Old Style"/>
        </w:rPr>
      </w:pPr>
      <w:r w:rsidRPr="00CE251B">
        <w:rPr>
          <w:rFonts w:asciiTheme="minorHAnsi" w:hAnsiTheme="minorHAnsi" w:cs="Bookman Old Style"/>
        </w:rPr>
        <w:t>pieno godimento dei diritti civili e politici. I cittadini degli Stati membri dell'Unione Europea devono dichiarare, altresì, di godere dei diritti civili e politici anche nello Stato di appartenenza o di provenienza, ovvero i motivi del mancato godimento e di avere adeguata conoscenza della lingua italiana;</w:t>
      </w:r>
    </w:p>
    <w:p w14:paraId="15F00951" w14:textId="6815A543" w:rsidR="00CE251B" w:rsidRPr="00CE251B" w:rsidRDefault="00B23E0D" w:rsidP="00CE251B">
      <w:pPr>
        <w:pStyle w:val="Paragrafoelenco"/>
        <w:numPr>
          <w:ilvl w:val="0"/>
          <w:numId w:val="29"/>
        </w:numPr>
        <w:spacing w:after="0"/>
        <w:jc w:val="both"/>
        <w:rPr>
          <w:rFonts w:asciiTheme="minorHAnsi" w:hAnsiTheme="minorHAnsi" w:cs="Bookman Old Style"/>
        </w:rPr>
      </w:pPr>
      <w:r>
        <w:rPr>
          <w:rFonts w:asciiTheme="minorHAnsi" w:hAnsiTheme="minorHAnsi" w:cs="Bookman Old Style"/>
        </w:rPr>
        <w:t>assenza di</w:t>
      </w:r>
      <w:r w:rsidR="00CE251B" w:rsidRPr="00CE251B">
        <w:rPr>
          <w:rFonts w:asciiTheme="minorHAnsi" w:hAnsiTheme="minorHAnsi" w:cs="Bookman Old Style"/>
        </w:rPr>
        <w:t xml:space="preserve"> condanne penali e di procedimenti penali in corso che impediscono, ai sensi delle vigenti disposizioni in materia, la costituzione del rapporto di lavoro con le pubbliche amministrazioni, anche negli Stati di appartenenza o provenienza;</w:t>
      </w:r>
    </w:p>
    <w:p w14:paraId="34A21430" w14:textId="0F5B713B" w:rsidR="00CE251B" w:rsidRPr="00CE251B" w:rsidRDefault="00B23E0D" w:rsidP="00CE251B">
      <w:pPr>
        <w:pStyle w:val="Paragrafoelenco"/>
        <w:numPr>
          <w:ilvl w:val="0"/>
          <w:numId w:val="29"/>
        </w:numPr>
        <w:spacing w:after="0"/>
        <w:jc w:val="both"/>
        <w:rPr>
          <w:rFonts w:asciiTheme="minorHAnsi" w:hAnsiTheme="minorHAnsi" w:cs="Bookman Old Style"/>
        </w:rPr>
      </w:pPr>
      <w:r w:rsidRPr="00B23E0D">
        <w:rPr>
          <w:rFonts w:asciiTheme="minorHAnsi" w:hAnsiTheme="minorHAnsi" w:cs="Bookman Old Style"/>
        </w:rPr>
        <w:t xml:space="preserve">assenza di destituzioni o dispense dall'impiego ovvero di licenziamenti </w:t>
      </w:r>
      <w:r w:rsidR="00CE251B" w:rsidRPr="00CE251B">
        <w:rPr>
          <w:rFonts w:asciiTheme="minorHAnsi" w:hAnsiTheme="minorHAnsi" w:cs="Bookman Old Style"/>
        </w:rPr>
        <w:t xml:space="preserve">da una pubblica amministrazione per persistente insufficiente rendimento, né </w:t>
      </w:r>
      <w:bookmarkStart w:id="2" w:name="_Hlk100144868"/>
      <w:r>
        <w:rPr>
          <w:rFonts w:asciiTheme="minorHAnsi" w:hAnsiTheme="minorHAnsi" w:cs="Bookman Old Style"/>
        </w:rPr>
        <w:t>di licenziamenti</w:t>
      </w:r>
      <w:r w:rsidR="00CE251B" w:rsidRPr="00CE251B">
        <w:rPr>
          <w:rFonts w:asciiTheme="minorHAnsi" w:hAnsiTheme="minorHAnsi" w:cs="Bookman Old Style"/>
        </w:rPr>
        <w:t xml:space="preserve"> </w:t>
      </w:r>
      <w:bookmarkEnd w:id="2"/>
      <w:r w:rsidR="00CE251B" w:rsidRPr="00CE251B">
        <w:rPr>
          <w:rFonts w:asciiTheme="minorHAnsi" w:hAnsiTheme="minorHAnsi" w:cs="Bookman Old Style"/>
        </w:rPr>
        <w:t>per avere conseguito l'impiego mediante la produzione di documenti falsi e comunque con mezzi fraudolenti;</w:t>
      </w:r>
    </w:p>
    <w:p w14:paraId="4BDC4830" w14:textId="77777777" w:rsidR="00D618AE" w:rsidRPr="00E2003C" w:rsidRDefault="00D618AE" w:rsidP="00723AC2">
      <w:pPr>
        <w:spacing w:before="60" w:after="60" w:line="240" w:lineRule="auto"/>
        <w:jc w:val="both"/>
        <w:rPr>
          <w:rFonts w:asciiTheme="minorHAnsi" w:hAnsiTheme="minorHAnsi" w:cs="Bookman Old Style"/>
          <w:i/>
          <w:iCs/>
          <w:shd w:val="clear" w:color="auto" w:fill="FFFFFF"/>
          <w:lang w:eastAsia="it-IT"/>
        </w:rPr>
      </w:pPr>
      <w:r w:rsidRPr="00E2003C">
        <w:rPr>
          <w:rFonts w:asciiTheme="minorHAnsi" w:hAnsiTheme="minorHAnsi" w:cs="Bookman Old Style"/>
          <w:i/>
          <w:iCs/>
          <w:shd w:val="clear" w:color="auto" w:fill="FFFFFF"/>
          <w:lang w:eastAsia="it-IT"/>
        </w:rPr>
        <w:t>Requisiti di ordine professionale (contenuti del curriculum):</w:t>
      </w:r>
    </w:p>
    <w:p w14:paraId="7B75DD9A" w14:textId="4282BA30" w:rsidR="00C94555" w:rsidRPr="00CE251B" w:rsidRDefault="00A753BE" w:rsidP="000842E4">
      <w:pPr>
        <w:numPr>
          <w:ilvl w:val="0"/>
          <w:numId w:val="17"/>
        </w:numPr>
        <w:autoSpaceDE w:val="0"/>
        <w:autoSpaceDN w:val="0"/>
        <w:adjustRightInd w:val="0"/>
        <w:spacing w:after="60" w:line="240" w:lineRule="auto"/>
        <w:ind w:left="284" w:hanging="142"/>
        <w:jc w:val="both"/>
        <w:rPr>
          <w:rFonts w:asciiTheme="minorHAnsi" w:hAnsiTheme="minorHAnsi" w:cs="Bookman Old Style"/>
        </w:rPr>
      </w:pPr>
      <w:r w:rsidRPr="00CE251B">
        <w:rPr>
          <w:rFonts w:asciiTheme="minorHAnsi" w:hAnsiTheme="minorHAnsi" w:cs="Bookman Old Style"/>
        </w:rPr>
        <w:t xml:space="preserve">possesso </w:t>
      </w:r>
      <w:r w:rsidR="0041218E" w:rsidRPr="00CE251B">
        <w:rPr>
          <w:rFonts w:asciiTheme="minorHAnsi" w:hAnsiTheme="minorHAnsi" w:cs="Bookman Old Style"/>
        </w:rPr>
        <w:t xml:space="preserve">di un </w:t>
      </w:r>
      <w:r w:rsidRPr="00CE251B">
        <w:rPr>
          <w:rFonts w:asciiTheme="minorHAnsi" w:hAnsiTheme="minorHAnsi" w:cs="Bookman Old Style"/>
        </w:rPr>
        <w:t xml:space="preserve">Diploma </w:t>
      </w:r>
      <w:r w:rsidR="0041218E" w:rsidRPr="00CE251B">
        <w:rPr>
          <w:rFonts w:asciiTheme="minorHAnsi" w:hAnsiTheme="minorHAnsi" w:cs="Bookman Old Style"/>
        </w:rPr>
        <w:t xml:space="preserve">di </w:t>
      </w:r>
      <w:r w:rsidR="002F7E51">
        <w:rPr>
          <w:rFonts w:asciiTheme="minorHAnsi" w:hAnsiTheme="minorHAnsi" w:cs="Bookman Old Style"/>
        </w:rPr>
        <w:t xml:space="preserve">laurea almeno </w:t>
      </w:r>
      <w:r w:rsidR="00145985">
        <w:rPr>
          <w:rFonts w:asciiTheme="minorHAnsi" w:hAnsiTheme="minorHAnsi" w:cs="Bookman Old Style"/>
        </w:rPr>
        <w:t>triennale,</w:t>
      </w:r>
      <w:r w:rsidR="00537FD8" w:rsidRPr="00CE251B">
        <w:rPr>
          <w:rFonts w:asciiTheme="minorHAnsi" w:hAnsiTheme="minorHAnsi" w:cs="Bookman Old Style"/>
        </w:rPr>
        <w:t xml:space="preserve"> </w:t>
      </w:r>
      <w:r w:rsidR="00145985">
        <w:rPr>
          <w:rFonts w:asciiTheme="minorHAnsi" w:hAnsiTheme="minorHAnsi" w:cs="Bookman Old Style"/>
        </w:rPr>
        <w:t>in una delle classi tra</w:t>
      </w:r>
      <w:r w:rsidR="009E5178">
        <w:rPr>
          <w:rFonts w:asciiTheme="minorHAnsi" w:hAnsiTheme="minorHAnsi" w:cs="Bookman Old Style"/>
        </w:rPr>
        <w:t xml:space="preserve"> </w:t>
      </w:r>
      <w:r w:rsidR="00145985" w:rsidRPr="00145985">
        <w:rPr>
          <w:rFonts w:asciiTheme="minorHAnsi" w:hAnsiTheme="minorHAnsi" w:cs="Bookman Old Style"/>
        </w:rPr>
        <w:t>scienze dell’economia e della gestione aziendale</w:t>
      </w:r>
      <w:r w:rsidR="00145985">
        <w:rPr>
          <w:rFonts w:asciiTheme="minorHAnsi" w:hAnsiTheme="minorHAnsi" w:cs="Bookman Old Style"/>
        </w:rPr>
        <w:t>, scienze dell’amministrazione, scienze giuridiche</w:t>
      </w:r>
      <w:r w:rsidR="004000B3">
        <w:rPr>
          <w:rFonts w:asciiTheme="minorHAnsi" w:hAnsiTheme="minorHAnsi" w:cs="Bookman Old Style"/>
        </w:rPr>
        <w:t>;</w:t>
      </w:r>
    </w:p>
    <w:p w14:paraId="4BDC4834" w14:textId="1BC1E266" w:rsidR="00056912" w:rsidRDefault="00E36E13" w:rsidP="00A753BE">
      <w:pPr>
        <w:numPr>
          <w:ilvl w:val="0"/>
          <w:numId w:val="17"/>
        </w:numPr>
        <w:autoSpaceDE w:val="0"/>
        <w:autoSpaceDN w:val="0"/>
        <w:adjustRightInd w:val="0"/>
        <w:spacing w:after="60" w:line="240" w:lineRule="auto"/>
        <w:ind w:left="284" w:hanging="142"/>
        <w:jc w:val="both"/>
        <w:rPr>
          <w:rFonts w:asciiTheme="minorHAnsi" w:hAnsiTheme="minorHAnsi" w:cs="Bookman Old Style"/>
        </w:rPr>
      </w:pPr>
      <w:r>
        <w:rPr>
          <w:rFonts w:asciiTheme="minorHAnsi" w:hAnsiTheme="minorHAnsi" w:cs="Bookman Old Style"/>
        </w:rPr>
        <w:t>c</w:t>
      </w:r>
      <w:r w:rsidR="004815B3" w:rsidRPr="009C34B3">
        <w:rPr>
          <w:rFonts w:asciiTheme="minorHAnsi" w:hAnsiTheme="minorHAnsi" w:cs="Bookman Old Style"/>
        </w:rPr>
        <w:t>onoscenz</w:t>
      </w:r>
      <w:r w:rsidR="003A2F85">
        <w:rPr>
          <w:rFonts w:asciiTheme="minorHAnsi" w:hAnsiTheme="minorHAnsi" w:cs="Bookman Old Style"/>
        </w:rPr>
        <w:t xml:space="preserve">a </w:t>
      </w:r>
      <w:r w:rsidR="00A753BE" w:rsidRPr="009C34B3">
        <w:rPr>
          <w:rFonts w:asciiTheme="minorHAnsi" w:hAnsiTheme="minorHAnsi" w:cs="Bookman Old Style"/>
        </w:rPr>
        <w:t>della lingua</w:t>
      </w:r>
      <w:r w:rsidR="00D30065" w:rsidRPr="009C34B3">
        <w:rPr>
          <w:rFonts w:asciiTheme="minorHAnsi" w:hAnsiTheme="minorHAnsi" w:cs="Bookman Old Style"/>
        </w:rPr>
        <w:t xml:space="preserve"> inglese</w:t>
      </w:r>
      <w:r w:rsidR="00056912" w:rsidRPr="009C34B3">
        <w:rPr>
          <w:rFonts w:asciiTheme="minorHAnsi" w:hAnsiTheme="minorHAnsi" w:cs="Bookman Old Style"/>
        </w:rPr>
        <w:t>;</w:t>
      </w:r>
    </w:p>
    <w:p w14:paraId="35CB82C7" w14:textId="2FB4688F" w:rsidR="003A2F85" w:rsidRDefault="00E36E13" w:rsidP="00A753BE">
      <w:pPr>
        <w:numPr>
          <w:ilvl w:val="0"/>
          <w:numId w:val="17"/>
        </w:numPr>
        <w:autoSpaceDE w:val="0"/>
        <w:autoSpaceDN w:val="0"/>
        <w:adjustRightInd w:val="0"/>
        <w:spacing w:after="60" w:line="240" w:lineRule="auto"/>
        <w:ind w:left="284" w:hanging="142"/>
        <w:jc w:val="both"/>
        <w:rPr>
          <w:rFonts w:asciiTheme="minorHAnsi" w:hAnsiTheme="minorHAnsi" w:cs="Bookman Old Style"/>
        </w:rPr>
      </w:pPr>
      <w:r>
        <w:rPr>
          <w:rFonts w:asciiTheme="minorHAnsi" w:hAnsiTheme="minorHAnsi" w:cs="Bookman Old Style"/>
        </w:rPr>
        <w:t>c</w:t>
      </w:r>
      <w:r w:rsidR="003A2F85">
        <w:rPr>
          <w:rFonts w:asciiTheme="minorHAnsi" w:hAnsiTheme="minorHAnsi" w:cs="Bookman Old Style"/>
        </w:rPr>
        <w:t>onoscenza dei principali applicativi informatici e capacità di navigazione in internet</w:t>
      </w:r>
      <w:r w:rsidR="001159D2">
        <w:rPr>
          <w:rFonts w:asciiTheme="minorHAnsi" w:hAnsiTheme="minorHAnsi" w:cs="Bookman Old Style"/>
        </w:rPr>
        <w:t xml:space="preserve"> e di accesso alle banche dati</w:t>
      </w:r>
      <w:r w:rsidR="00D746A8">
        <w:rPr>
          <w:rFonts w:asciiTheme="minorHAnsi" w:hAnsiTheme="minorHAnsi" w:cs="Bookman Old Style"/>
        </w:rPr>
        <w:t>.</w:t>
      </w:r>
    </w:p>
    <w:p w14:paraId="4226DB87" w14:textId="747AE5A9" w:rsidR="00283955" w:rsidRDefault="00283955" w:rsidP="00283955">
      <w:pPr>
        <w:autoSpaceDE w:val="0"/>
        <w:autoSpaceDN w:val="0"/>
        <w:adjustRightInd w:val="0"/>
        <w:spacing w:after="60" w:line="240" w:lineRule="auto"/>
        <w:ind w:left="142"/>
        <w:jc w:val="both"/>
        <w:rPr>
          <w:rFonts w:asciiTheme="minorHAnsi" w:hAnsiTheme="minorHAnsi" w:cs="Bookman Old Style"/>
        </w:rPr>
      </w:pPr>
    </w:p>
    <w:p w14:paraId="0A61F7C4" w14:textId="59DD3ECA" w:rsidR="00283955" w:rsidRPr="00283955" w:rsidRDefault="00283955" w:rsidP="00283955">
      <w:pPr>
        <w:pStyle w:val="Paragrafoelenco"/>
        <w:numPr>
          <w:ilvl w:val="0"/>
          <w:numId w:val="8"/>
        </w:numPr>
        <w:shd w:val="clear" w:color="auto" w:fill="D9D9D9"/>
        <w:spacing w:after="120"/>
        <w:ind w:left="426" w:hanging="426"/>
        <w:jc w:val="both"/>
        <w:rPr>
          <w:rFonts w:asciiTheme="minorHAnsi" w:hAnsiTheme="minorHAnsi" w:cs="Bookman Old Style"/>
          <w:b/>
          <w:bCs/>
        </w:rPr>
      </w:pPr>
      <w:r w:rsidRPr="00283955">
        <w:rPr>
          <w:rFonts w:asciiTheme="minorHAnsi" w:hAnsiTheme="minorHAnsi" w:cs="Bookman Old Style"/>
          <w:b/>
          <w:bCs/>
        </w:rPr>
        <w:t xml:space="preserve"> COMMISSIONE ESAMINATRICE</w:t>
      </w:r>
    </w:p>
    <w:p w14:paraId="797E739B" w14:textId="190E5F55" w:rsidR="00283955" w:rsidRPr="00283955" w:rsidRDefault="00283955" w:rsidP="00283955">
      <w:pPr>
        <w:autoSpaceDE w:val="0"/>
        <w:autoSpaceDN w:val="0"/>
        <w:adjustRightInd w:val="0"/>
        <w:spacing w:after="60" w:line="240" w:lineRule="auto"/>
        <w:ind w:left="142"/>
        <w:jc w:val="both"/>
        <w:rPr>
          <w:rFonts w:asciiTheme="minorHAnsi" w:hAnsiTheme="minorHAnsi" w:cs="Bookman Old Style"/>
        </w:rPr>
      </w:pPr>
      <w:r w:rsidRPr="00283955">
        <w:rPr>
          <w:rFonts w:asciiTheme="minorHAnsi" w:hAnsiTheme="minorHAnsi" w:cs="Bookman Old Style"/>
        </w:rPr>
        <w:t>La commissione esaminatrice è composta da:</w:t>
      </w:r>
    </w:p>
    <w:p w14:paraId="03260303" w14:textId="4D31450A" w:rsidR="00283955" w:rsidRPr="00283955" w:rsidRDefault="00283955" w:rsidP="00283955">
      <w:pPr>
        <w:autoSpaceDE w:val="0"/>
        <w:autoSpaceDN w:val="0"/>
        <w:adjustRightInd w:val="0"/>
        <w:spacing w:after="60" w:line="240" w:lineRule="auto"/>
        <w:ind w:left="142"/>
        <w:jc w:val="both"/>
        <w:rPr>
          <w:rFonts w:asciiTheme="minorHAnsi" w:hAnsiTheme="minorHAnsi" w:cs="Bookman Old Style"/>
        </w:rPr>
      </w:pPr>
      <w:r w:rsidRPr="00283955">
        <w:rPr>
          <w:rFonts w:asciiTheme="minorHAnsi" w:hAnsiTheme="minorHAnsi" w:cs="Bookman Old Style"/>
        </w:rPr>
        <w:t>il Segretario Generale dell’Unioncamere o un dirigente, anche appartenente ad altri Enti pubblici, suo delegato, con funzioni di Presidente;</w:t>
      </w:r>
    </w:p>
    <w:p w14:paraId="644E4DC0" w14:textId="73BFE1B6" w:rsidR="00283955" w:rsidRPr="00283955" w:rsidRDefault="00283955" w:rsidP="00283955">
      <w:pPr>
        <w:autoSpaceDE w:val="0"/>
        <w:autoSpaceDN w:val="0"/>
        <w:adjustRightInd w:val="0"/>
        <w:spacing w:after="60" w:line="240" w:lineRule="auto"/>
        <w:ind w:left="142"/>
        <w:jc w:val="both"/>
        <w:rPr>
          <w:rFonts w:asciiTheme="minorHAnsi" w:hAnsiTheme="minorHAnsi" w:cs="Bookman Old Style"/>
        </w:rPr>
      </w:pPr>
      <w:r w:rsidRPr="00283955">
        <w:rPr>
          <w:rFonts w:asciiTheme="minorHAnsi" w:hAnsiTheme="minorHAnsi" w:cs="Bookman Old Style"/>
        </w:rPr>
        <w:t>due esperti nelle materie oggetto del colloquio</w:t>
      </w:r>
      <w:r>
        <w:rPr>
          <w:rFonts w:asciiTheme="minorHAnsi" w:hAnsiTheme="minorHAnsi" w:cs="Bookman Old Style"/>
        </w:rPr>
        <w:t xml:space="preserve">, designati dalla </w:t>
      </w:r>
      <w:r w:rsidRPr="00283955">
        <w:rPr>
          <w:rFonts w:asciiTheme="minorHAnsi" w:hAnsiTheme="minorHAnsi" w:cs="Bookman Old Style"/>
        </w:rPr>
        <w:t>Direzione generale per la vigilanza sugli enti cooperativi e sulle società</w:t>
      </w:r>
      <w:r>
        <w:rPr>
          <w:rFonts w:asciiTheme="minorHAnsi" w:hAnsiTheme="minorHAnsi" w:cs="Bookman Old Style"/>
        </w:rPr>
        <w:t xml:space="preserve"> del Ministero dello sviluppo economico anche tra i propri dirigenti e funzionari</w:t>
      </w:r>
      <w:r w:rsidRPr="00283955">
        <w:rPr>
          <w:rFonts w:asciiTheme="minorHAnsi" w:hAnsiTheme="minorHAnsi" w:cs="Bookman Old Style"/>
        </w:rPr>
        <w:t>.</w:t>
      </w:r>
    </w:p>
    <w:p w14:paraId="371C0766" w14:textId="0614F463" w:rsidR="00283955" w:rsidRDefault="00283955" w:rsidP="00283955">
      <w:pPr>
        <w:autoSpaceDE w:val="0"/>
        <w:autoSpaceDN w:val="0"/>
        <w:adjustRightInd w:val="0"/>
        <w:spacing w:after="60" w:line="240" w:lineRule="auto"/>
        <w:ind w:left="142"/>
        <w:jc w:val="both"/>
        <w:rPr>
          <w:rFonts w:asciiTheme="minorHAnsi" w:hAnsiTheme="minorHAnsi" w:cs="Bookman Old Style"/>
        </w:rPr>
      </w:pPr>
      <w:r w:rsidRPr="00283955">
        <w:rPr>
          <w:rFonts w:asciiTheme="minorHAnsi" w:hAnsiTheme="minorHAnsi" w:cs="Bookman Old Style"/>
        </w:rPr>
        <w:t xml:space="preserve">La funzione di segretario è svolta da un dipendente dell’Unioncamere inquadrato almeno in area </w:t>
      </w:r>
      <w:r>
        <w:rPr>
          <w:rFonts w:asciiTheme="minorHAnsi" w:hAnsiTheme="minorHAnsi" w:cs="Bookman Old Style"/>
        </w:rPr>
        <w:t>B</w:t>
      </w:r>
      <w:r w:rsidRPr="00283955">
        <w:rPr>
          <w:rFonts w:asciiTheme="minorHAnsi" w:hAnsiTheme="minorHAnsi" w:cs="Bookman Old Style"/>
        </w:rPr>
        <w:t>.</w:t>
      </w:r>
    </w:p>
    <w:p w14:paraId="58926EE6" w14:textId="77777777" w:rsidR="003D746A" w:rsidRPr="009C34B3" w:rsidRDefault="003D746A" w:rsidP="00CE251B">
      <w:pPr>
        <w:autoSpaceDE w:val="0"/>
        <w:autoSpaceDN w:val="0"/>
        <w:adjustRightInd w:val="0"/>
        <w:spacing w:after="60" w:line="240" w:lineRule="auto"/>
        <w:ind w:left="142"/>
        <w:jc w:val="both"/>
        <w:rPr>
          <w:rFonts w:asciiTheme="minorHAnsi" w:hAnsiTheme="minorHAnsi" w:cs="Bookman Old Style"/>
        </w:rPr>
      </w:pPr>
    </w:p>
    <w:p w14:paraId="4BDC4836" w14:textId="77777777" w:rsidR="00D618AE" w:rsidRPr="00E2003C" w:rsidRDefault="00D618AE" w:rsidP="00265862">
      <w:pPr>
        <w:pStyle w:val="Paragrafoelenco"/>
        <w:numPr>
          <w:ilvl w:val="0"/>
          <w:numId w:val="8"/>
        </w:numPr>
        <w:shd w:val="clear" w:color="auto" w:fill="D9D9D9"/>
        <w:spacing w:after="120"/>
        <w:ind w:left="426" w:hanging="426"/>
        <w:jc w:val="both"/>
        <w:rPr>
          <w:rFonts w:asciiTheme="minorHAnsi" w:hAnsiTheme="minorHAnsi" w:cs="Bookman Old Style"/>
          <w:b/>
          <w:bCs/>
        </w:rPr>
      </w:pPr>
      <w:r w:rsidRPr="00E2003C">
        <w:rPr>
          <w:rFonts w:asciiTheme="minorHAnsi" w:hAnsiTheme="minorHAnsi" w:cs="Bookman Old Style"/>
          <w:b/>
          <w:bCs/>
        </w:rPr>
        <w:t>Modalità di selezione e criteri di valutazione</w:t>
      </w:r>
    </w:p>
    <w:p w14:paraId="4BDC4837" w14:textId="21D0DA10" w:rsidR="00773831" w:rsidRPr="00E2003C" w:rsidRDefault="00B51333" w:rsidP="00773831">
      <w:pPr>
        <w:autoSpaceDE w:val="0"/>
        <w:autoSpaceDN w:val="0"/>
        <w:adjustRightInd w:val="0"/>
        <w:spacing w:before="120" w:after="120" w:line="240" w:lineRule="auto"/>
        <w:jc w:val="both"/>
        <w:rPr>
          <w:rFonts w:asciiTheme="minorHAnsi" w:hAnsiTheme="minorHAnsi" w:cs="Bookman Old Style"/>
        </w:rPr>
      </w:pPr>
      <w:r w:rsidRPr="00E2003C">
        <w:rPr>
          <w:rFonts w:asciiTheme="minorHAnsi" w:hAnsiTheme="minorHAnsi" w:cs="Bookman Old Style"/>
        </w:rPr>
        <w:t xml:space="preserve">Saranno valutate </w:t>
      </w:r>
      <w:r w:rsidR="003D746A" w:rsidRPr="00E2003C">
        <w:rPr>
          <w:rFonts w:asciiTheme="minorHAnsi" w:hAnsiTheme="minorHAnsi" w:cs="Bookman Old Style"/>
        </w:rPr>
        <w:t xml:space="preserve">esclusivamente </w:t>
      </w:r>
      <w:r w:rsidRPr="00E2003C">
        <w:rPr>
          <w:rFonts w:asciiTheme="minorHAnsi" w:hAnsiTheme="minorHAnsi" w:cs="Bookman Old Style"/>
        </w:rPr>
        <w:t xml:space="preserve">le </w:t>
      </w:r>
      <w:r w:rsidR="00003C02">
        <w:rPr>
          <w:rFonts w:asciiTheme="minorHAnsi" w:hAnsiTheme="minorHAnsi" w:cs="Bookman Old Style"/>
        </w:rPr>
        <w:t>candidature</w:t>
      </w:r>
      <w:r w:rsidR="004B48D2">
        <w:rPr>
          <w:rFonts w:asciiTheme="minorHAnsi" w:hAnsiTheme="minorHAnsi" w:cs="Bookman Old Style"/>
        </w:rPr>
        <w:t>,</w:t>
      </w:r>
      <w:r w:rsidR="00003C02">
        <w:rPr>
          <w:rFonts w:asciiTheme="minorHAnsi" w:hAnsiTheme="minorHAnsi" w:cs="Bookman Old Style"/>
        </w:rPr>
        <w:t xml:space="preserve"> </w:t>
      </w:r>
      <w:r w:rsidRPr="00E2003C">
        <w:rPr>
          <w:rFonts w:asciiTheme="minorHAnsi" w:hAnsiTheme="minorHAnsi" w:cs="Bookman Old Style"/>
        </w:rPr>
        <w:t>presentate nei termini e regolarmente pervenute</w:t>
      </w:r>
      <w:r w:rsidR="00A753BE" w:rsidRPr="00E2003C">
        <w:rPr>
          <w:rFonts w:asciiTheme="minorHAnsi" w:hAnsiTheme="minorHAnsi"/>
        </w:rPr>
        <w:t xml:space="preserve">, </w:t>
      </w:r>
      <w:r w:rsidR="00283955" w:rsidRPr="00E2003C">
        <w:rPr>
          <w:rFonts w:asciiTheme="minorHAnsi" w:hAnsiTheme="minorHAnsi" w:cs="Bookman Old Style"/>
        </w:rPr>
        <w:t>recant</w:t>
      </w:r>
      <w:r w:rsidR="00283955">
        <w:rPr>
          <w:rFonts w:asciiTheme="minorHAnsi" w:hAnsiTheme="minorHAnsi" w:cs="Bookman Old Style"/>
        </w:rPr>
        <w:t>i</w:t>
      </w:r>
      <w:r w:rsidR="00283955" w:rsidRPr="00E2003C">
        <w:rPr>
          <w:rFonts w:asciiTheme="minorHAnsi" w:hAnsiTheme="minorHAnsi" w:cs="Bookman Old Style"/>
        </w:rPr>
        <w:t xml:space="preserve"> in</w:t>
      </w:r>
      <w:r w:rsidR="00A753BE" w:rsidRPr="00E2003C">
        <w:rPr>
          <w:rFonts w:asciiTheme="minorHAnsi" w:hAnsiTheme="minorHAnsi" w:cs="Bookman Old Style"/>
        </w:rPr>
        <w:t xml:space="preserve"> oggetto il riferimento della selezione</w:t>
      </w:r>
      <w:r w:rsidR="001B591F" w:rsidRPr="00E2003C">
        <w:rPr>
          <w:rFonts w:asciiTheme="minorHAnsi" w:hAnsiTheme="minorHAnsi" w:cs="Bookman Old Style"/>
        </w:rPr>
        <w:t>.</w:t>
      </w:r>
      <w:r w:rsidRPr="00E2003C">
        <w:rPr>
          <w:rFonts w:asciiTheme="minorHAnsi" w:hAnsiTheme="minorHAnsi" w:cs="Bookman Old Style"/>
        </w:rPr>
        <w:t xml:space="preserve"> </w:t>
      </w:r>
    </w:p>
    <w:p w14:paraId="50836EE4" w14:textId="54A7B0BF" w:rsidR="00003C02" w:rsidRDefault="00003C02" w:rsidP="00773831">
      <w:pPr>
        <w:spacing w:before="120" w:after="120" w:line="240" w:lineRule="auto"/>
        <w:jc w:val="both"/>
        <w:rPr>
          <w:rFonts w:asciiTheme="minorHAnsi" w:hAnsiTheme="minorHAnsi" w:cs="Bookman Old Style"/>
        </w:rPr>
      </w:pPr>
      <w:r>
        <w:rPr>
          <w:rFonts w:asciiTheme="minorHAnsi" w:hAnsiTheme="minorHAnsi" w:cs="Bookman Old Style"/>
        </w:rPr>
        <w:t xml:space="preserve">La valutazione riguarderà il curriculum </w:t>
      </w:r>
      <w:r w:rsidR="00A358D1">
        <w:rPr>
          <w:rFonts w:asciiTheme="minorHAnsi" w:hAnsiTheme="minorHAnsi" w:cs="Bookman Old Style"/>
        </w:rPr>
        <w:t xml:space="preserve">personale ed il colloquio individuale, con riguardo all’ordinamento delle società cooperative, </w:t>
      </w:r>
      <w:r w:rsidR="002E72CF">
        <w:rPr>
          <w:rFonts w:asciiTheme="minorHAnsi" w:hAnsiTheme="minorHAnsi" w:cs="Bookman Old Style"/>
        </w:rPr>
        <w:t>a</w:t>
      </w:r>
      <w:r w:rsidR="00A358D1">
        <w:rPr>
          <w:rFonts w:asciiTheme="minorHAnsi" w:hAnsiTheme="minorHAnsi" w:cs="Bookman Old Style"/>
        </w:rPr>
        <w:t>gli istituti fondamentali del diritto amministrativo</w:t>
      </w:r>
      <w:r w:rsidR="002E72CF">
        <w:rPr>
          <w:rFonts w:asciiTheme="minorHAnsi" w:hAnsiTheme="minorHAnsi" w:cs="Bookman Old Style"/>
        </w:rPr>
        <w:t>, del diritto societario,</w:t>
      </w:r>
      <w:r w:rsidR="00A358D1">
        <w:rPr>
          <w:rFonts w:asciiTheme="minorHAnsi" w:hAnsiTheme="minorHAnsi" w:cs="Bookman Old Style"/>
        </w:rPr>
        <w:t xml:space="preserve"> della contabilità economico-patrimoniale</w:t>
      </w:r>
      <w:r w:rsidR="002E72CF">
        <w:rPr>
          <w:rFonts w:asciiTheme="minorHAnsi" w:hAnsiTheme="minorHAnsi" w:cs="Bookman Old Style"/>
        </w:rPr>
        <w:t>, alle anagrafi gestite dalle camere di commercio.</w:t>
      </w:r>
      <w:r w:rsidR="00A358D1">
        <w:rPr>
          <w:rFonts w:asciiTheme="minorHAnsi" w:hAnsiTheme="minorHAnsi" w:cs="Bookman Old Style"/>
        </w:rPr>
        <w:t xml:space="preserve"> </w:t>
      </w:r>
      <w:r w:rsidR="002E72CF">
        <w:rPr>
          <w:rFonts w:asciiTheme="minorHAnsi" w:hAnsiTheme="minorHAnsi" w:cs="Bookman Old Style"/>
        </w:rPr>
        <w:t xml:space="preserve">Sarà, altresì, valutato il grado di conoscenza delle principali banche dati delle pubbliche amministrazioni. </w:t>
      </w:r>
    </w:p>
    <w:p w14:paraId="4BDC483F" w14:textId="0D3D1829" w:rsidR="00336CEA" w:rsidRDefault="00336CEA" w:rsidP="00773831">
      <w:pPr>
        <w:spacing w:before="120" w:after="120" w:line="240" w:lineRule="auto"/>
        <w:jc w:val="both"/>
        <w:rPr>
          <w:rFonts w:asciiTheme="minorHAnsi" w:hAnsiTheme="minorHAnsi" w:cs="Bookman Old Style"/>
        </w:rPr>
      </w:pPr>
      <w:r w:rsidRPr="00E2003C">
        <w:rPr>
          <w:rFonts w:asciiTheme="minorHAnsi" w:hAnsiTheme="minorHAnsi" w:cs="Bookman Old Style"/>
        </w:rPr>
        <w:t xml:space="preserve">L'attribuzione dei punteggi </w:t>
      </w:r>
      <w:r w:rsidR="00190394" w:rsidRPr="00E2003C">
        <w:rPr>
          <w:rFonts w:asciiTheme="minorHAnsi" w:hAnsiTheme="minorHAnsi" w:cs="Bookman Old Style"/>
        </w:rPr>
        <w:t xml:space="preserve">– previa definizione </w:t>
      </w:r>
      <w:r w:rsidR="00F778BF">
        <w:rPr>
          <w:rFonts w:asciiTheme="minorHAnsi" w:hAnsiTheme="minorHAnsi" w:cs="Bookman Old Style"/>
        </w:rPr>
        <w:t xml:space="preserve">dei criteri </w:t>
      </w:r>
      <w:r w:rsidR="00190394" w:rsidRPr="00E2003C">
        <w:rPr>
          <w:rFonts w:asciiTheme="minorHAnsi" w:hAnsiTheme="minorHAnsi" w:cs="Bookman Old Style"/>
        </w:rPr>
        <w:t xml:space="preserve">in sede di valutazione </w:t>
      </w:r>
      <w:r w:rsidR="00F778BF">
        <w:rPr>
          <w:rFonts w:asciiTheme="minorHAnsi" w:hAnsiTheme="minorHAnsi" w:cs="Bookman Old Style"/>
        </w:rPr>
        <w:t xml:space="preserve">ad opera della Commissione, comunque in una fase antecedente all’attribuzione suddetta - </w:t>
      </w:r>
      <w:r w:rsidRPr="00E2003C">
        <w:rPr>
          <w:rFonts w:asciiTheme="minorHAnsi" w:hAnsiTheme="minorHAnsi" w:cs="Bookman Old Style"/>
        </w:rPr>
        <w:t>avverrà secondo la griglia di valutazione di seguito riportata:</w:t>
      </w:r>
    </w:p>
    <w:p w14:paraId="7BD48787" w14:textId="23602D72" w:rsidR="004835D7" w:rsidRDefault="004835D7" w:rsidP="00773831">
      <w:pPr>
        <w:spacing w:before="120" w:after="120" w:line="240" w:lineRule="auto"/>
        <w:jc w:val="both"/>
        <w:rPr>
          <w:rFonts w:asciiTheme="minorHAnsi" w:hAnsiTheme="minorHAnsi" w:cs="Bookman Old Style"/>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5456"/>
        <w:gridCol w:w="3118"/>
      </w:tblGrid>
      <w:tr w:rsidR="004835D7" w:rsidRPr="0056489D" w14:paraId="5ABEFA37" w14:textId="77777777" w:rsidTr="007F38E9">
        <w:tc>
          <w:tcPr>
            <w:tcW w:w="5456" w:type="dxa"/>
            <w:shd w:val="clear" w:color="auto" w:fill="D9D9D9"/>
          </w:tcPr>
          <w:p w14:paraId="63EF44B9" w14:textId="77777777" w:rsidR="004835D7" w:rsidRPr="003D746A" w:rsidRDefault="004835D7" w:rsidP="007F38E9">
            <w:pPr>
              <w:spacing w:after="0" w:line="240" w:lineRule="auto"/>
              <w:jc w:val="center"/>
              <w:rPr>
                <w:rFonts w:asciiTheme="minorHAnsi" w:hAnsiTheme="minorHAnsi" w:cs="Bookman Old Style"/>
                <w:b/>
                <w:bCs/>
              </w:rPr>
            </w:pPr>
            <w:r w:rsidRPr="003D746A">
              <w:rPr>
                <w:rFonts w:asciiTheme="minorHAnsi" w:hAnsiTheme="minorHAnsi" w:cs="Bookman Old Style"/>
                <w:b/>
                <w:bCs/>
              </w:rPr>
              <w:t>Criteri di valutazione</w:t>
            </w:r>
          </w:p>
        </w:tc>
        <w:tc>
          <w:tcPr>
            <w:tcW w:w="3118" w:type="dxa"/>
            <w:shd w:val="clear" w:color="auto" w:fill="D9D9D9"/>
          </w:tcPr>
          <w:p w14:paraId="6D2C622B" w14:textId="77777777" w:rsidR="004835D7" w:rsidRPr="003D746A" w:rsidRDefault="004835D7" w:rsidP="007F38E9">
            <w:pPr>
              <w:spacing w:after="0" w:line="240" w:lineRule="auto"/>
              <w:jc w:val="center"/>
              <w:rPr>
                <w:rFonts w:asciiTheme="minorHAnsi" w:hAnsiTheme="minorHAnsi" w:cs="Bookman Old Style"/>
                <w:b/>
                <w:bCs/>
              </w:rPr>
            </w:pPr>
            <w:r w:rsidRPr="003D746A">
              <w:rPr>
                <w:rFonts w:asciiTheme="minorHAnsi" w:hAnsiTheme="minorHAnsi" w:cs="Bookman Old Style"/>
                <w:b/>
                <w:bCs/>
              </w:rPr>
              <w:t>Punteggio</w:t>
            </w:r>
          </w:p>
        </w:tc>
      </w:tr>
      <w:tr w:rsidR="004835D7" w:rsidRPr="0056489D" w14:paraId="7900AF38" w14:textId="77777777" w:rsidTr="007F38E9">
        <w:tc>
          <w:tcPr>
            <w:tcW w:w="5456" w:type="dxa"/>
            <w:shd w:val="clear" w:color="auto" w:fill="auto"/>
          </w:tcPr>
          <w:p w14:paraId="6B91EDB7" w14:textId="77777777" w:rsidR="004835D7" w:rsidRPr="003D746A" w:rsidRDefault="004835D7" w:rsidP="007F38E9">
            <w:pPr>
              <w:spacing w:after="0" w:line="240" w:lineRule="auto"/>
              <w:jc w:val="both"/>
              <w:rPr>
                <w:rFonts w:asciiTheme="minorHAnsi" w:hAnsiTheme="minorHAnsi" w:cs="Bookman Old Style"/>
              </w:rPr>
            </w:pPr>
            <w:r w:rsidRPr="003D746A">
              <w:rPr>
                <w:rFonts w:asciiTheme="minorHAnsi" w:hAnsiTheme="minorHAnsi" w:cs="Bookman Old Style"/>
              </w:rPr>
              <w:t>Curriculum formativo professionale</w:t>
            </w:r>
          </w:p>
        </w:tc>
        <w:tc>
          <w:tcPr>
            <w:tcW w:w="3118" w:type="dxa"/>
            <w:shd w:val="clear" w:color="auto" w:fill="auto"/>
          </w:tcPr>
          <w:p w14:paraId="5859683C" w14:textId="77777777" w:rsidR="004835D7" w:rsidRPr="003D746A" w:rsidRDefault="004835D7" w:rsidP="007F38E9">
            <w:pPr>
              <w:spacing w:after="0" w:line="240" w:lineRule="auto"/>
              <w:jc w:val="center"/>
              <w:rPr>
                <w:rFonts w:asciiTheme="minorHAnsi" w:hAnsiTheme="minorHAnsi" w:cs="Bookman Old Style"/>
              </w:rPr>
            </w:pPr>
            <w:r w:rsidRPr="003D746A">
              <w:rPr>
                <w:rFonts w:asciiTheme="minorHAnsi" w:hAnsiTheme="minorHAnsi" w:cs="Bookman Old Style"/>
              </w:rPr>
              <w:t xml:space="preserve">fino a </w:t>
            </w:r>
            <w:r>
              <w:rPr>
                <w:rFonts w:asciiTheme="minorHAnsi" w:hAnsiTheme="minorHAnsi" w:cs="Bookman Old Style"/>
              </w:rPr>
              <w:t>2</w:t>
            </w:r>
            <w:r w:rsidRPr="003D746A">
              <w:rPr>
                <w:rFonts w:asciiTheme="minorHAnsi" w:hAnsiTheme="minorHAnsi" w:cs="Bookman Old Style"/>
              </w:rPr>
              <w:t>0 punti</w:t>
            </w:r>
          </w:p>
        </w:tc>
      </w:tr>
      <w:tr w:rsidR="004835D7" w:rsidRPr="0056489D" w14:paraId="15479BB4" w14:textId="77777777" w:rsidTr="007F38E9">
        <w:tc>
          <w:tcPr>
            <w:tcW w:w="5456" w:type="dxa"/>
            <w:shd w:val="clear" w:color="auto" w:fill="auto"/>
          </w:tcPr>
          <w:p w14:paraId="2A4EE6FD" w14:textId="77777777" w:rsidR="004835D7" w:rsidRPr="003D746A" w:rsidRDefault="004835D7" w:rsidP="007F38E9">
            <w:pPr>
              <w:spacing w:after="0" w:line="240" w:lineRule="auto"/>
              <w:jc w:val="both"/>
              <w:rPr>
                <w:rFonts w:asciiTheme="minorHAnsi" w:hAnsiTheme="minorHAnsi" w:cs="Bookman Old Style"/>
              </w:rPr>
            </w:pPr>
            <w:r>
              <w:rPr>
                <w:rFonts w:asciiTheme="minorHAnsi" w:hAnsiTheme="minorHAnsi" w:cs="Bookman Old Style"/>
              </w:rPr>
              <w:t>C</w:t>
            </w:r>
            <w:r w:rsidRPr="003D746A">
              <w:rPr>
                <w:rFonts w:asciiTheme="minorHAnsi" w:hAnsiTheme="minorHAnsi" w:cs="Bookman Old Style"/>
              </w:rPr>
              <w:t>olloquio tecnico-attitudinale</w:t>
            </w:r>
          </w:p>
        </w:tc>
        <w:tc>
          <w:tcPr>
            <w:tcW w:w="3118" w:type="dxa"/>
            <w:shd w:val="clear" w:color="auto" w:fill="auto"/>
          </w:tcPr>
          <w:p w14:paraId="30004443" w14:textId="77777777" w:rsidR="004835D7" w:rsidRPr="003D746A" w:rsidRDefault="004835D7" w:rsidP="007F38E9">
            <w:pPr>
              <w:spacing w:after="0" w:line="240" w:lineRule="auto"/>
              <w:jc w:val="center"/>
              <w:rPr>
                <w:rFonts w:asciiTheme="minorHAnsi" w:hAnsiTheme="minorHAnsi" w:cs="Bookman Old Style"/>
              </w:rPr>
            </w:pPr>
            <w:r w:rsidRPr="003D746A">
              <w:rPr>
                <w:rFonts w:asciiTheme="minorHAnsi" w:hAnsiTheme="minorHAnsi" w:cs="Bookman Old Style"/>
              </w:rPr>
              <w:t>fino a 30 punti</w:t>
            </w:r>
          </w:p>
        </w:tc>
      </w:tr>
    </w:tbl>
    <w:p w14:paraId="50B343C6" w14:textId="77777777" w:rsidR="0090462E" w:rsidRDefault="0090462E" w:rsidP="0090462E">
      <w:pPr>
        <w:spacing w:before="120" w:after="120" w:line="240" w:lineRule="auto"/>
        <w:jc w:val="both"/>
        <w:rPr>
          <w:rFonts w:asciiTheme="minorHAnsi" w:hAnsiTheme="minorHAnsi" w:cs="Bookman Old Style"/>
        </w:rPr>
      </w:pPr>
    </w:p>
    <w:p w14:paraId="7AFF1B34" w14:textId="1D9CC57A" w:rsidR="0090462E" w:rsidRDefault="0090462E" w:rsidP="0090462E">
      <w:pPr>
        <w:spacing w:before="120" w:after="120" w:line="240" w:lineRule="auto"/>
        <w:jc w:val="both"/>
        <w:rPr>
          <w:rFonts w:asciiTheme="minorHAnsi" w:hAnsiTheme="minorHAnsi" w:cs="Bookman Old Style"/>
        </w:rPr>
      </w:pPr>
      <w:bookmarkStart w:id="3" w:name="_Hlk100747953"/>
      <w:r>
        <w:rPr>
          <w:rFonts w:asciiTheme="minorHAnsi" w:hAnsiTheme="minorHAnsi" w:cs="Bookman Old Style"/>
        </w:rPr>
        <w:t>Saranno inviatati a partecipare al</w:t>
      </w:r>
      <w:r>
        <w:rPr>
          <w:rFonts w:asciiTheme="minorHAnsi" w:hAnsiTheme="minorHAnsi" w:cs="Bookman Old Style"/>
        </w:rPr>
        <w:t xml:space="preserve"> colloquio tecnico attitudinale</w:t>
      </w:r>
      <w:r>
        <w:rPr>
          <w:rFonts w:asciiTheme="minorHAnsi" w:hAnsiTheme="minorHAnsi" w:cs="Bookman Old Style"/>
        </w:rPr>
        <w:t xml:space="preserve"> i candidati che </w:t>
      </w:r>
      <w:r>
        <w:rPr>
          <w:rFonts w:asciiTheme="minorHAnsi" w:hAnsiTheme="minorHAnsi" w:cs="Bookman Old Style"/>
        </w:rPr>
        <w:t>dalla valutazione del curriculum formativo professionale</w:t>
      </w:r>
      <w:r>
        <w:rPr>
          <w:rFonts w:asciiTheme="minorHAnsi" w:hAnsiTheme="minorHAnsi" w:cs="Bookman Old Style"/>
        </w:rPr>
        <w:t xml:space="preserve"> raggiungeranno un punteggio minimo di 12 punti.</w:t>
      </w:r>
    </w:p>
    <w:bookmarkEnd w:id="3"/>
    <w:p w14:paraId="3BBC3B5E" w14:textId="3F3E4D88" w:rsidR="004835D7" w:rsidRDefault="004835D7" w:rsidP="00773831">
      <w:pPr>
        <w:spacing w:before="120" w:after="120" w:line="240" w:lineRule="auto"/>
        <w:jc w:val="both"/>
        <w:rPr>
          <w:rFonts w:asciiTheme="minorHAnsi" w:hAnsiTheme="minorHAnsi" w:cs="Bookman Old Style"/>
        </w:rPr>
      </w:pPr>
    </w:p>
    <w:p w14:paraId="4BDC4850" w14:textId="77777777" w:rsidR="00D618AE" w:rsidRPr="00E2003C" w:rsidRDefault="00D618AE" w:rsidP="00024EBA">
      <w:pPr>
        <w:pStyle w:val="Paragrafoelenco"/>
        <w:numPr>
          <w:ilvl w:val="0"/>
          <w:numId w:val="8"/>
        </w:numPr>
        <w:shd w:val="clear" w:color="auto" w:fill="D9D9D9"/>
        <w:spacing w:after="120"/>
        <w:ind w:left="426" w:hanging="426"/>
        <w:jc w:val="both"/>
        <w:rPr>
          <w:rFonts w:asciiTheme="minorHAnsi" w:hAnsiTheme="minorHAnsi" w:cs="Bookman Old Style"/>
          <w:b/>
          <w:bCs/>
        </w:rPr>
      </w:pPr>
      <w:r w:rsidRPr="00E2003C">
        <w:rPr>
          <w:rFonts w:asciiTheme="minorHAnsi" w:hAnsiTheme="minorHAnsi" w:cs="Bookman Old Style"/>
          <w:b/>
          <w:bCs/>
        </w:rPr>
        <w:t>Clausole di salvaguardia</w:t>
      </w:r>
    </w:p>
    <w:p w14:paraId="61AD93D1" w14:textId="4A999296" w:rsidR="004B48D2" w:rsidRDefault="004B48D2" w:rsidP="00336CEA">
      <w:pPr>
        <w:pStyle w:val="Testocommento"/>
        <w:spacing w:before="120" w:after="120"/>
        <w:jc w:val="both"/>
        <w:rPr>
          <w:rFonts w:asciiTheme="minorHAnsi" w:hAnsiTheme="minorHAnsi" w:cs="Bookman Old Style"/>
          <w:sz w:val="22"/>
          <w:szCs w:val="22"/>
        </w:rPr>
      </w:pPr>
      <w:r w:rsidRPr="004B48D2">
        <w:rPr>
          <w:rFonts w:asciiTheme="minorHAnsi" w:hAnsiTheme="minorHAnsi" w:cs="Bookman Old Style"/>
          <w:sz w:val="22"/>
          <w:szCs w:val="22"/>
        </w:rPr>
        <w:t>La present</w:t>
      </w:r>
      <w:r>
        <w:rPr>
          <w:rFonts w:asciiTheme="minorHAnsi" w:hAnsiTheme="minorHAnsi" w:cs="Bookman Old Style"/>
          <w:sz w:val="22"/>
          <w:szCs w:val="22"/>
        </w:rPr>
        <w:t>e</w:t>
      </w:r>
      <w:r w:rsidRPr="004B48D2">
        <w:rPr>
          <w:rFonts w:asciiTheme="minorHAnsi" w:hAnsiTheme="minorHAnsi" w:cs="Bookman Old Style"/>
          <w:sz w:val="22"/>
          <w:szCs w:val="22"/>
        </w:rPr>
        <w:t xml:space="preserve"> procedura è indetta a valere sule risorse finanziarie destinate all’Ente dal Ministero dello sviluppo economico nell’ambito dell’Accordo di collaborazione con il Ministero stesso e della successiva Convenzione con la Direzione generale per la vigilanza sugli enti cooperativi e sulle società. Eventuali vicende modificative dei termini del suddetto Accordo ovvero comportanti la risoluzione del medesimo   potranno determinare, a seconda dei casi, la modifica delle condizioni di cui al presente avviso, la sua revoca in costanza di selezione, la mancata stipula del contratto o il suo differimento nei confronti dei vincitori</w:t>
      </w:r>
    </w:p>
    <w:p w14:paraId="00996215" w14:textId="77777777" w:rsidR="004B48D2" w:rsidRDefault="004B48D2" w:rsidP="00336CEA">
      <w:pPr>
        <w:pStyle w:val="Testocommento"/>
        <w:spacing w:before="120" w:after="120"/>
        <w:jc w:val="both"/>
        <w:rPr>
          <w:rFonts w:asciiTheme="minorHAnsi" w:hAnsiTheme="minorHAnsi" w:cs="Bookman Old Style"/>
          <w:sz w:val="22"/>
          <w:szCs w:val="22"/>
        </w:rPr>
      </w:pPr>
    </w:p>
    <w:p w14:paraId="3CB9C51C" w14:textId="77777777" w:rsidR="00D746A8" w:rsidRPr="00D746A8" w:rsidRDefault="00D746A8" w:rsidP="00D746A8">
      <w:pPr>
        <w:pStyle w:val="Paragrafoelenco"/>
        <w:numPr>
          <w:ilvl w:val="0"/>
          <w:numId w:val="8"/>
        </w:numPr>
        <w:shd w:val="clear" w:color="auto" w:fill="D9D9D9"/>
        <w:spacing w:after="120"/>
        <w:ind w:left="426" w:hanging="426"/>
        <w:jc w:val="both"/>
        <w:rPr>
          <w:rFonts w:asciiTheme="minorHAnsi" w:hAnsiTheme="minorHAnsi" w:cs="Bookman Old Style"/>
          <w:b/>
          <w:bCs/>
        </w:rPr>
      </w:pPr>
      <w:r w:rsidRPr="00D746A8">
        <w:rPr>
          <w:rFonts w:asciiTheme="minorHAnsi" w:hAnsiTheme="minorHAnsi" w:cs="Bookman Old Style"/>
          <w:b/>
          <w:bCs/>
        </w:rPr>
        <w:t>PRESENTAZIONE DEI DOCUMENTI E ASSUNZIONE IN PROVA</w:t>
      </w:r>
    </w:p>
    <w:p w14:paraId="463C7A4E" w14:textId="10121ACE" w:rsidR="00D746A8" w:rsidRPr="00D746A8" w:rsidRDefault="00D746A8" w:rsidP="00D746A8">
      <w:pPr>
        <w:pStyle w:val="Testocommento"/>
        <w:spacing w:before="120" w:after="120"/>
        <w:jc w:val="both"/>
        <w:rPr>
          <w:rFonts w:asciiTheme="minorHAnsi" w:hAnsiTheme="minorHAnsi" w:cs="Bookman Old Style"/>
          <w:sz w:val="22"/>
          <w:szCs w:val="22"/>
        </w:rPr>
      </w:pPr>
      <w:r w:rsidRPr="00D746A8">
        <w:rPr>
          <w:rFonts w:asciiTheme="minorHAnsi" w:hAnsiTheme="minorHAnsi" w:cs="Bookman Old Style"/>
          <w:sz w:val="22"/>
          <w:szCs w:val="22"/>
        </w:rPr>
        <w:t xml:space="preserve">La presentazione dei documenti da parte del vincitore della prova selettiva, l’assunzione in prova, la durata del periodo di prova sono regolate dal CCNL del personale dell’Unioncamere nel tempo vigente. </w:t>
      </w:r>
    </w:p>
    <w:p w14:paraId="192CEBD6" w14:textId="23E816FF" w:rsidR="00D746A8" w:rsidRPr="00D746A8" w:rsidRDefault="00D746A8" w:rsidP="00D746A8">
      <w:pPr>
        <w:pStyle w:val="Testocommento"/>
        <w:spacing w:before="120" w:after="120"/>
        <w:jc w:val="both"/>
        <w:rPr>
          <w:rFonts w:asciiTheme="minorHAnsi" w:hAnsiTheme="minorHAnsi" w:cs="Bookman Old Style"/>
          <w:sz w:val="22"/>
          <w:szCs w:val="22"/>
        </w:rPr>
      </w:pPr>
      <w:r w:rsidRPr="00D746A8">
        <w:rPr>
          <w:rFonts w:asciiTheme="minorHAnsi" w:hAnsiTheme="minorHAnsi" w:cs="Bookman Old Style"/>
          <w:sz w:val="22"/>
          <w:szCs w:val="22"/>
        </w:rPr>
        <w:t>Il rapporto di lavoro sarà instaurato e regolato dal contratto individuale di lavoro redatto secondo quanto stabilito dalla normativa e dai contratti collettivi nazionali vigenti per il personale dipendente non dirigente Unioncamere.</w:t>
      </w:r>
    </w:p>
    <w:p w14:paraId="6B6040FD" w14:textId="777D1C2A" w:rsidR="00D746A8" w:rsidRPr="00D746A8" w:rsidRDefault="00D746A8" w:rsidP="00D746A8">
      <w:pPr>
        <w:pStyle w:val="Testocommento"/>
        <w:spacing w:before="120" w:after="120"/>
        <w:jc w:val="both"/>
        <w:rPr>
          <w:rFonts w:asciiTheme="minorHAnsi" w:hAnsiTheme="minorHAnsi" w:cs="Bookman Old Style"/>
          <w:sz w:val="22"/>
          <w:szCs w:val="22"/>
        </w:rPr>
      </w:pPr>
      <w:r w:rsidRPr="00D746A8">
        <w:rPr>
          <w:rFonts w:asciiTheme="minorHAnsi" w:hAnsiTheme="minorHAnsi" w:cs="Bookman Old Style"/>
          <w:sz w:val="22"/>
          <w:szCs w:val="22"/>
        </w:rPr>
        <w:t>Il vincitore prenderà servizio nella data indicata dall’amministrazione nel contratto.</w:t>
      </w:r>
    </w:p>
    <w:p w14:paraId="17D340BD" w14:textId="3AEBDAFF" w:rsidR="00D746A8" w:rsidRPr="00E2003C" w:rsidRDefault="00D746A8" w:rsidP="00D746A8">
      <w:pPr>
        <w:pStyle w:val="Testocommento"/>
        <w:spacing w:before="120" w:after="120"/>
        <w:jc w:val="both"/>
        <w:rPr>
          <w:rFonts w:asciiTheme="minorHAnsi" w:hAnsiTheme="minorHAnsi" w:cs="Bookman Old Style"/>
          <w:sz w:val="22"/>
          <w:szCs w:val="22"/>
        </w:rPr>
      </w:pPr>
      <w:r w:rsidRPr="00D746A8">
        <w:rPr>
          <w:rFonts w:asciiTheme="minorHAnsi" w:hAnsiTheme="minorHAnsi" w:cs="Bookman Old Style"/>
          <w:sz w:val="22"/>
          <w:szCs w:val="22"/>
        </w:rPr>
        <w:t>In caso di rinuncia, l’Amministrazione si riserva la facoltà di nominare il candidato successivo in graduatoria.</w:t>
      </w:r>
    </w:p>
    <w:p w14:paraId="4BDC4854" w14:textId="77777777" w:rsidR="00D618AE" w:rsidRPr="00E2003C" w:rsidRDefault="00D618AE" w:rsidP="00336CEA">
      <w:pPr>
        <w:pStyle w:val="Paragrafoelenco"/>
        <w:numPr>
          <w:ilvl w:val="0"/>
          <w:numId w:val="8"/>
        </w:numPr>
        <w:shd w:val="clear" w:color="auto" w:fill="D9D9D9"/>
        <w:spacing w:after="120"/>
        <w:ind w:left="426" w:hanging="426"/>
        <w:jc w:val="both"/>
        <w:rPr>
          <w:rFonts w:asciiTheme="minorHAnsi" w:hAnsiTheme="minorHAnsi" w:cs="Bookman Old Style"/>
          <w:b/>
          <w:bCs/>
        </w:rPr>
      </w:pPr>
      <w:r w:rsidRPr="00E2003C">
        <w:rPr>
          <w:rFonts w:asciiTheme="minorHAnsi" w:hAnsiTheme="minorHAnsi" w:cs="Bookman Old Style"/>
          <w:b/>
          <w:bCs/>
        </w:rPr>
        <w:t>Trattamento dei dati personali</w:t>
      </w:r>
    </w:p>
    <w:p w14:paraId="4BDC4855" w14:textId="74DBCD0F" w:rsidR="00773831" w:rsidRPr="00E2003C" w:rsidRDefault="00336CEA" w:rsidP="00336CEA">
      <w:pPr>
        <w:pStyle w:val="Testocommento"/>
        <w:spacing w:before="120" w:after="120"/>
        <w:jc w:val="both"/>
        <w:rPr>
          <w:rFonts w:asciiTheme="minorHAnsi" w:hAnsiTheme="minorHAnsi" w:cs="Bookman Old Style"/>
          <w:sz w:val="22"/>
          <w:szCs w:val="22"/>
        </w:rPr>
      </w:pPr>
      <w:r w:rsidRPr="00E2003C">
        <w:rPr>
          <w:rFonts w:asciiTheme="minorHAnsi" w:hAnsiTheme="minorHAnsi" w:cs="Bookman Old Style"/>
          <w:sz w:val="22"/>
          <w:szCs w:val="22"/>
        </w:rPr>
        <w:t>Ai sensi dell'art. 13 del D.Lgs. n. 196/2003</w:t>
      </w:r>
      <w:r w:rsidR="00056912" w:rsidRPr="00E2003C">
        <w:rPr>
          <w:rFonts w:asciiTheme="minorHAnsi" w:hAnsiTheme="minorHAnsi" w:cs="Bookman Old Style"/>
          <w:sz w:val="22"/>
          <w:szCs w:val="22"/>
        </w:rPr>
        <w:t xml:space="preserve"> e s.m. e del Regolamento </w:t>
      </w:r>
      <w:r w:rsidR="00CB2FA9" w:rsidRPr="00E2003C">
        <w:rPr>
          <w:rFonts w:asciiTheme="minorHAnsi" w:hAnsiTheme="minorHAnsi" w:cs="Bookman Old Style"/>
          <w:sz w:val="22"/>
          <w:szCs w:val="22"/>
        </w:rPr>
        <w:t>UE n.</w:t>
      </w:r>
      <w:r w:rsidR="00056912" w:rsidRPr="00E2003C">
        <w:rPr>
          <w:rFonts w:asciiTheme="minorHAnsi" w:hAnsiTheme="minorHAnsi" w:cs="Bookman Old Style"/>
          <w:sz w:val="22"/>
          <w:szCs w:val="22"/>
        </w:rPr>
        <w:t xml:space="preserve"> 2016/679</w:t>
      </w:r>
      <w:r w:rsidRPr="00E2003C">
        <w:rPr>
          <w:rFonts w:asciiTheme="minorHAnsi" w:hAnsiTheme="minorHAnsi" w:cs="Bookman Old Style"/>
          <w:sz w:val="22"/>
          <w:szCs w:val="22"/>
        </w:rPr>
        <w:t>, i dati personali forniti dai candidati saranno raccolti e trattati da</w:t>
      </w:r>
      <w:r w:rsidR="003B59EF" w:rsidRPr="00E2003C">
        <w:rPr>
          <w:rFonts w:asciiTheme="minorHAnsi" w:hAnsiTheme="minorHAnsi" w:cs="Bookman Old Style"/>
          <w:sz w:val="22"/>
          <w:szCs w:val="22"/>
        </w:rPr>
        <w:t xml:space="preserve"> Unioncamere </w:t>
      </w:r>
      <w:r w:rsidRPr="00E2003C">
        <w:rPr>
          <w:rFonts w:asciiTheme="minorHAnsi" w:hAnsiTheme="minorHAnsi" w:cs="Bookman Old Style"/>
          <w:sz w:val="22"/>
          <w:szCs w:val="22"/>
        </w:rPr>
        <w:t xml:space="preserve">per le finalità di gestione della selezione. Nel caso di </w:t>
      </w:r>
      <w:r w:rsidR="001159D2">
        <w:rPr>
          <w:rFonts w:asciiTheme="minorHAnsi" w:hAnsiTheme="minorHAnsi" w:cs="Bookman Old Style"/>
          <w:sz w:val="22"/>
          <w:szCs w:val="22"/>
        </w:rPr>
        <w:t>assunzione</w:t>
      </w:r>
      <w:r w:rsidRPr="00E2003C">
        <w:rPr>
          <w:rFonts w:asciiTheme="minorHAnsi" w:hAnsiTheme="minorHAnsi" w:cs="Bookman Old Style"/>
          <w:sz w:val="22"/>
          <w:szCs w:val="22"/>
        </w:rPr>
        <w:t xml:space="preserve">, i dati personali saranno trattati, anche mediante strumenti informatici, per le finalità amministrativo-contabili connesse all'adempimento </w:t>
      </w:r>
      <w:r w:rsidR="001159D2">
        <w:rPr>
          <w:rFonts w:asciiTheme="minorHAnsi" w:hAnsiTheme="minorHAnsi" w:cs="Bookman Old Style"/>
          <w:sz w:val="22"/>
          <w:szCs w:val="22"/>
        </w:rPr>
        <w:t>dell’attività</w:t>
      </w:r>
      <w:r w:rsidRPr="00E2003C">
        <w:rPr>
          <w:rFonts w:asciiTheme="minorHAnsi" w:hAnsiTheme="minorHAnsi" w:cs="Bookman Old Style"/>
          <w:sz w:val="22"/>
          <w:szCs w:val="22"/>
        </w:rPr>
        <w:t xml:space="preserve"> e potranno essere comunicati a terzi </w:t>
      </w:r>
      <w:r w:rsidRPr="00E2003C">
        <w:rPr>
          <w:rFonts w:asciiTheme="minorHAnsi" w:hAnsiTheme="minorHAnsi" w:cs="Bookman Old Style"/>
          <w:sz w:val="22"/>
          <w:szCs w:val="22"/>
        </w:rPr>
        <w:lastRenderedPageBreak/>
        <w:t xml:space="preserve">quali enti o società controllanti, controllate o collegate, per gli adempimenti normativi del caso. Il conferimento dei dati </w:t>
      </w:r>
      <w:r w:rsidR="00003C02" w:rsidRPr="00E2003C">
        <w:rPr>
          <w:rFonts w:asciiTheme="minorHAnsi" w:hAnsiTheme="minorHAnsi" w:cs="Bookman Old Style"/>
          <w:sz w:val="22"/>
          <w:szCs w:val="22"/>
        </w:rPr>
        <w:t>personali è</w:t>
      </w:r>
      <w:r w:rsidRPr="00E2003C">
        <w:rPr>
          <w:rFonts w:asciiTheme="minorHAnsi" w:hAnsiTheme="minorHAnsi" w:cs="Bookman Old Style"/>
          <w:sz w:val="22"/>
          <w:szCs w:val="22"/>
        </w:rPr>
        <w:t xml:space="preserve"> obbligatorio ai fini della valutazione dei requisiti di partecipazione alla procedura comparativa, pena l'esclusione dalla procedura medesima. </w:t>
      </w:r>
    </w:p>
    <w:p w14:paraId="4BDC4856" w14:textId="77777777" w:rsidR="00773831" w:rsidRPr="00E2003C" w:rsidRDefault="00336CEA" w:rsidP="00336CEA">
      <w:pPr>
        <w:pStyle w:val="Testocommento"/>
        <w:spacing w:before="120" w:after="120"/>
        <w:jc w:val="both"/>
        <w:rPr>
          <w:rFonts w:asciiTheme="minorHAnsi" w:hAnsiTheme="minorHAnsi" w:cs="Bookman Old Style"/>
          <w:sz w:val="22"/>
          <w:szCs w:val="22"/>
        </w:rPr>
      </w:pPr>
      <w:r w:rsidRPr="00E2003C">
        <w:rPr>
          <w:rFonts w:asciiTheme="minorHAnsi" w:hAnsiTheme="minorHAnsi" w:cs="Bookman Old Style"/>
          <w:sz w:val="22"/>
          <w:szCs w:val="22"/>
        </w:rPr>
        <w:t xml:space="preserve">Titolare del trattamento è </w:t>
      </w:r>
      <w:r w:rsidR="00773831" w:rsidRPr="00E2003C">
        <w:rPr>
          <w:rFonts w:asciiTheme="minorHAnsi" w:hAnsiTheme="minorHAnsi" w:cs="Bookman Old Style"/>
          <w:sz w:val="22"/>
          <w:szCs w:val="22"/>
        </w:rPr>
        <w:t>l’</w:t>
      </w:r>
      <w:r w:rsidR="003B59EF" w:rsidRPr="00E2003C">
        <w:rPr>
          <w:rFonts w:asciiTheme="minorHAnsi" w:hAnsiTheme="minorHAnsi" w:cs="Bookman Old Style"/>
          <w:sz w:val="22"/>
          <w:szCs w:val="22"/>
        </w:rPr>
        <w:t>Unioncamere</w:t>
      </w:r>
      <w:r w:rsidRPr="00E2003C">
        <w:rPr>
          <w:rFonts w:asciiTheme="minorHAnsi" w:hAnsiTheme="minorHAnsi" w:cs="Bookman Old Style"/>
          <w:sz w:val="22"/>
          <w:szCs w:val="22"/>
        </w:rPr>
        <w:t xml:space="preserve">. </w:t>
      </w:r>
    </w:p>
    <w:p w14:paraId="4BDC4857" w14:textId="77777777" w:rsidR="00336CEA" w:rsidRPr="00E2003C" w:rsidRDefault="00336CEA" w:rsidP="00336CEA">
      <w:pPr>
        <w:pStyle w:val="Testocommento"/>
        <w:spacing w:before="120" w:after="120"/>
        <w:jc w:val="both"/>
        <w:rPr>
          <w:rFonts w:asciiTheme="minorHAnsi" w:hAnsiTheme="minorHAnsi" w:cs="Bookman Old Style"/>
          <w:sz w:val="22"/>
          <w:szCs w:val="22"/>
        </w:rPr>
      </w:pPr>
      <w:r w:rsidRPr="00E2003C">
        <w:rPr>
          <w:rFonts w:asciiTheme="minorHAnsi" w:hAnsiTheme="minorHAnsi" w:cs="Bookman Old Style"/>
          <w:sz w:val="22"/>
          <w:szCs w:val="22"/>
        </w:rPr>
        <w:t>In ogni momento, il soggetto che ha fornito i dati richiesti ai fini dell'ammissione potrà esercitare i diritti previsti dall'art. 7 del D.Lgs. n. 196/2003</w:t>
      </w:r>
      <w:r w:rsidR="00056912" w:rsidRPr="00E2003C">
        <w:rPr>
          <w:rFonts w:asciiTheme="minorHAnsi" w:hAnsiTheme="minorHAnsi" w:cs="Bookman Old Style"/>
          <w:sz w:val="22"/>
          <w:szCs w:val="22"/>
        </w:rPr>
        <w:t xml:space="preserve"> e s.m.</w:t>
      </w:r>
      <w:r w:rsidRPr="00E2003C">
        <w:rPr>
          <w:rFonts w:asciiTheme="minorHAnsi" w:hAnsiTheme="minorHAnsi" w:cs="Bookman Old Style"/>
          <w:sz w:val="22"/>
          <w:szCs w:val="22"/>
        </w:rPr>
        <w:t>. La presentazione della candidatura costituisce espressione di consenso tacito al trattamento dei dati personali e comporta l'accettazione da parte dei candidati delle norme riportate nell'Avviso.</w:t>
      </w:r>
    </w:p>
    <w:p w14:paraId="1F350756" w14:textId="77777777" w:rsidR="00D746A8" w:rsidRPr="00D746A8" w:rsidRDefault="00D746A8" w:rsidP="00D746A8">
      <w:pPr>
        <w:pStyle w:val="Paragrafoelenco"/>
        <w:numPr>
          <w:ilvl w:val="0"/>
          <w:numId w:val="8"/>
        </w:numPr>
        <w:shd w:val="clear" w:color="auto" w:fill="D9D9D9"/>
        <w:spacing w:after="120"/>
        <w:ind w:left="426" w:hanging="426"/>
        <w:jc w:val="both"/>
        <w:rPr>
          <w:rFonts w:asciiTheme="minorHAnsi" w:hAnsiTheme="minorHAnsi" w:cs="Bookman Old Style"/>
          <w:b/>
          <w:bCs/>
        </w:rPr>
      </w:pPr>
      <w:r w:rsidRPr="00D746A8">
        <w:rPr>
          <w:rFonts w:asciiTheme="minorHAnsi" w:hAnsiTheme="minorHAnsi" w:cs="Bookman Old Style"/>
          <w:b/>
          <w:bCs/>
        </w:rPr>
        <w:t>DISPOSIZIONI FINALI</w:t>
      </w:r>
    </w:p>
    <w:p w14:paraId="4C26C4EC" w14:textId="77777777" w:rsidR="00E8032E" w:rsidRPr="00E8032E" w:rsidRDefault="00E8032E" w:rsidP="00E8032E">
      <w:pPr>
        <w:autoSpaceDE w:val="0"/>
        <w:autoSpaceDN w:val="0"/>
        <w:adjustRightInd w:val="0"/>
        <w:spacing w:after="0" w:line="240" w:lineRule="auto"/>
        <w:ind w:left="360"/>
        <w:contextualSpacing/>
        <w:jc w:val="both"/>
        <w:rPr>
          <w:rFonts w:asciiTheme="minorHAnsi" w:hAnsiTheme="minorHAnsi" w:cs="Verdana"/>
        </w:rPr>
      </w:pPr>
      <w:r w:rsidRPr="00E8032E">
        <w:rPr>
          <w:rFonts w:asciiTheme="minorHAnsi" w:hAnsiTheme="minorHAnsi" w:cs="Verdana"/>
        </w:rPr>
        <w:t>Per quanto non espressamente previsto nel seguente bando, si fa riferimento alle disposizioni contenute nello Statuto, nel Regolamento di organizzazione degli uffici e nel vigente Contratto collettivo di lavoro dell’Unioncamere.</w:t>
      </w:r>
    </w:p>
    <w:p w14:paraId="065D81E8" w14:textId="1C8B21A0" w:rsidR="00E8032E" w:rsidRDefault="00E8032E" w:rsidP="00E8032E">
      <w:pPr>
        <w:autoSpaceDE w:val="0"/>
        <w:autoSpaceDN w:val="0"/>
        <w:adjustRightInd w:val="0"/>
        <w:spacing w:after="0" w:line="240" w:lineRule="auto"/>
        <w:ind w:left="360"/>
        <w:contextualSpacing/>
        <w:jc w:val="both"/>
        <w:rPr>
          <w:rFonts w:asciiTheme="minorHAnsi" w:hAnsiTheme="minorHAnsi" w:cs="Verdana"/>
        </w:rPr>
      </w:pPr>
      <w:r w:rsidRPr="00E8032E">
        <w:rPr>
          <w:rFonts w:asciiTheme="minorHAnsi" w:hAnsiTheme="minorHAnsi" w:cs="Verdana"/>
        </w:rPr>
        <w:t>La partecipazione alla procedura selettiva, di cui al presente bando, comporta l’esplicita ed incondizionata accettazione delle norme stabilite nel bando stesso.</w:t>
      </w:r>
    </w:p>
    <w:p w14:paraId="2BFA825F" w14:textId="77777777" w:rsidR="00425631" w:rsidRPr="00AC2A97" w:rsidRDefault="00425631" w:rsidP="00425631">
      <w:pPr>
        <w:autoSpaceDE w:val="0"/>
        <w:autoSpaceDN w:val="0"/>
        <w:adjustRightInd w:val="0"/>
        <w:spacing w:after="0" w:line="240" w:lineRule="auto"/>
        <w:ind w:left="360"/>
        <w:contextualSpacing/>
        <w:jc w:val="both"/>
        <w:rPr>
          <w:rFonts w:asciiTheme="minorHAnsi" w:hAnsiTheme="minorHAnsi" w:cs="Verdana"/>
        </w:rPr>
      </w:pPr>
      <w:r>
        <w:rPr>
          <w:rFonts w:asciiTheme="minorHAnsi" w:hAnsiTheme="minorHAnsi" w:cs="Verdana"/>
        </w:rPr>
        <w:t>L’Amministrazione si riserva la possibilità di effettuare una prova preselettiva.</w:t>
      </w:r>
    </w:p>
    <w:p w14:paraId="4C4D5189" w14:textId="77777777" w:rsidR="00E8032E" w:rsidRPr="00E8032E" w:rsidRDefault="00E8032E" w:rsidP="00E8032E">
      <w:pPr>
        <w:autoSpaceDE w:val="0"/>
        <w:autoSpaceDN w:val="0"/>
        <w:adjustRightInd w:val="0"/>
        <w:spacing w:after="0" w:line="240" w:lineRule="auto"/>
        <w:ind w:left="360"/>
        <w:contextualSpacing/>
        <w:jc w:val="both"/>
        <w:rPr>
          <w:rFonts w:asciiTheme="minorHAnsi" w:hAnsiTheme="minorHAnsi" w:cs="Verdana"/>
        </w:rPr>
      </w:pPr>
      <w:r w:rsidRPr="00E8032E">
        <w:rPr>
          <w:rFonts w:asciiTheme="minorHAnsi" w:hAnsiTheme="minorHAnsi" w:cs="Verdana"/>
        </w:rPr>
        <w:t xml:space="preserve">Copia del bando e dello schema di domanda è disponibile sul sito istituzionale dell’Ente - </w:t>
      </w:r>
      <w:hyperlink r:id="rId8" w:history="1">
        <w:r w:rsidRPr="00E8032E">
          <w:rPr>
            <w:rStyle w:val="Collegamentoipertestuale"/>
            <w:rFonts w:asciiTheme="minorHAnsi" w:hAnsiTheme="minorHAnsi" w:cs="Verdana"/>
          </w:rPr>
          <w:t>www.unioncamere.gov.it</w:t>
        </w:r>
      </w:hyperlink>
      <w:r w:rsidRPr="00E8032E">
        <w:rPr>
          <w:rFonts w:asciiTheme="minorHAnsi" w:hAnsiTheme="minorHAnsi" w:cs="Verdana"/>
        </w:rPr>
        <w:t xml:space="preserve"> - sottosezione</w:t>
      </w:r>
      <w:r>
        <w:t xml:space="preserve"> Bandi di concorso della sezione Amministrazione Trasparente.</w:t>
      </w:r>
    </w:p>
    <w:p w14:paraId="4D3DCDB5" w14:textId="100219FA" w:rsidR="00E8032E" w:rsidRDefault="00E8032E" w:rsidP="00E8032E">
      <w:pPr>
        <w:autoSpaceDE w:val="0"/>
        <w:autoSpaceDN w:val="0"/>
        <w:adjustRightInd w:val="0"/>
        <w:spacing w:after="0" w:line="240" w:lineRule="auto"/>
        <w:ind w:left="360"/>
        <w:contextualSpacing/>
        <w:jc w:val="both"/>
        <w:rPr>
          <w:rStyle w:val="Collegamentoipertestuale"/>
          <w:rFonts w:asciiTheme="minorHAnsi" w:hAnsiTheme="minorHAnsi" w:cs="Verdana"/>
        </w:rPr>
      </w:pPr>
      <w:r w:rsidRPr="00E8032E">
        <w:rPr>
          <w:rFonts w:asciiTheme="minorHAnsi" w:hAnsiTheme="minorHAnsi" w:cs="Verdana"/>
        </w:rPr>
        <w:t xml:space="preserve">Per ogni eventuale informazione gli aspiranti potranno rivolgersi all’indirizzo di posta elettronica ordinaria </w:t>
      </w:r>
      <w:hyperlink r:id="rId9" w:history="1">
        <w:r w:rsidRPr="00E8032E">
          <w:rPr>
            <w:rStyle w:val="Collegamentoipertestuale"/>
            <w:rFonts w:asciiTheme="minorHAnsi" w:hAnsiTheme="minorHAnsi" w:cs="Verdana"/>
          </w:rPr>
          <w:t>personale@unioncamere.it</w:t>
        </w:r>
      </w:hyperlink>
      <w:r w:rsidRPr="00E8032E">
        <w:rPr>
          <w:rFonts w:asciiTheme="minorHAnsi" w:hAnsiTheme="minorHAnsi" w:cs="Verdana"/>
        </w:rPr>
        <w:t xml:space="preserve">  o alla PEC  </w:t>
      </w:r>
      <w:hyperlink r:id="rId10" w:history="1">
        <w:r w:rsidRPr="00E8032E">
          <w:rPr>
            <w:rStyle w:val="Collegamentoipertestuale"/>
            <w:rFonts w:asciiTheme="minorHAnsi" w:hAnsiTheme="minorHAnsi" w:cs="Verdana"/>
          </w:rPr>
          <w:t>unioncamere@cert.legalmail.it</w:t>
        </w:r>
      </w:hyperlink>
    </w:p>
    <w:p w14:paraId="3BAB4CC9" w14:textId="77777777" w:rsidR="004B48D2" w:rsidRPr="00E8032E" w:rsidRDefault="004B48D2" w:rsidP="00E8032E">
      <w:pPr>
        <w:autoSpaceDE w:val="0"/>
        <w:autoSpaceDN w:val="0"/>
        <w:adjustRightInd w:val="0"/>
        <w:spacing w:after="0" w:line="240" w:lineRule="auto"/>
        <w:ind w:left="360"/>
        <w:contextualSpacing/>
        <w:jc w:val="both"/>
        <w:rPr>
          <w:rFonts w:asciiTheme="minorHAnsi" w:hAnsiTheme="minorHAnsi" w:cs="Verdana"/>
        </w:rPr>
      </w:pPr>
    </w:p>
    <w:p w14:paraId="2A6A6180" w14:textId="667B2223" w:rsidR="00D746A8" w:rsidRPr="00D746A8" w:rsidRDefault="00D746A8" w:rsidP="00D746A8">
      <w:pPr>
        <w:pStyle w:val="Paragrafoelenco"/>
        <w:numPr>
          <w:ilvl w:val="0"/>
          <w:numId w:val="8"/>
        </w:numPr>
        <w:shd w:val="clear" w:color="auto" w:fill="D9D9D9"/>
        <w:spacing w:after="120"/>
        <w:ind w:left="426" w:hanging="426"/>
        <w:jc w:val="both"/>
        <w:rPr>
          <w:rFonts w:asciiTheme="minorHAnsi" w:hAnsiTheme="minorHAnsi" w:cs="Bookman Old Style"/>
          <w:b/>
          <w:bCs/>
        </w:rPr>
      </w:pPr>
      <w:r w:rsidRPr="00D746A8">
        <w:rPr>
          <w:rFonts w:asciiTheme="minorHAnsi" w:hAnsiTheme="minorHAnsi" w:cs="Bookman Old Style"/>
          <w:b/>
          <w:bCs/>
        </w:rPr>
        <w:t>RESPONSABILE DEL PROCEDIMENTO</w:t>
      </w:r>
    </w:p>
    <w:p w14:paraId="6AEAE4FA" w14:textId="77777777" w:rsidR="00D746A8" w:rsidRPr="00D746A8" w:rsidRDefault="00D746A8" w:rsidP="00D746A8">
      <w:pPr>
        <w:autoSpaceDE w:val="0"/>
        <w:autoSpaceDN w:val="0"/>
        <w:adjustRightInd w:val="0"/>
        <w:spacing w:after="0" w:line="240" w:lineRule="auto"/>
        <w:jc w:val="both"/>
        <w:rPr>
          <w:rFonts w:asciiTheme="minorHAnsi" w:hAnsiTheme="minorHAnsi" w:cs="Bookman Old Style"/>
        </w:rPr>
      </w:pPr>
      <w:r w:rsidRPr="00D746A8">
        <w:rPr>
          <w:rFonts w:asciiTheme="minorHAnsi" w:hAnsiTheme="minorHAnsi" w:cs="Bookman Old Style"/>
        </w:rPr>
        <w:t>Il Responsabile del procedimento è il dott. Alberto Caporale, dirigente Area organizzazione e personale domiciliato presso Unioncamere,  unioncamere@cert.legalmail.it</w:t>
      </w:r>
    </w:p>
    <w:p w14:paraId="50CEFF48" w14:textId="77777777" w:rsidR="00434449" w:rsidRDefault="00434449" w:rsidP="00336CEA">
      <w:pPr>
        <w:autoSpaceDE w:val="0"/>
        <w:autoSpaceDN w:val="0"/>
        <w:adjustRightInd w:val="0"/>
        <w:spacing w:after="0" w:line="240" w:lineRule="auto"/>
        <w:ind w:left="720"/>
        <w:rPr>
          <w:rFonts w:asciiTheme="minorHAnsi" w:hAnsiTheme="minorHAnsi" w:cs="Bookman Old Style"/>
        </w:rPr>
      </w:pPr>
    </w:p>
    <w:p w14:paraId="4BDC485D" w14:textId="46839755" w:rsidR="00336CEA" w:rsidRPr="00E2003C" w:rsidRDefault="00336CEA" w:rsidP="00434449">
      <w:pPr>
        <w:autoSpaceDE w:val="0"/>
        <w:autoSpaceDN w:val="0"/>
        <w:adjustRightInd w:val="0"/>
        <w:spacing w:after="0" w:line="240" w:lineRule="auto"/>
        <w:ind w:left="4968" w:firstLine="696"/>
        <w:rPr>
          <w:rFonts w:asciiTheme="minorHAnsi" w:hAnsiTheme="minorHAnsi" w:cs="Bookman Old Style"/>
        </w:rPr>
      </w:pPr>
      <w:r w:rsidRPr="00E2003C">
        <w:rPr>
          <w:rFonts w:asciiTheme="minorHAnsi" w:hAnsiTheme="minorHAnsi" w:cs="Bookman Old Style"/>
        </w:rPr>
        <w:t xml:space="preserve">Il </w:t>
      </w:r>
      <w:r w:rsidR="00434449">
        <w:rPr>
          <w:rFonts w:asciiTheme="minorHAnsi" w:hAnsiTheme="minorHAnsi" w:cs="Bookman Old Style"/>
        </w:rPr>
        <w:t xml:space="preserve">Vice segretario generale </w:t>
      </w:r>
    </w:p>
    <w:p w14:paraId="4BDC485E" w14:textId="393DBD22" w:rsidR="00133BC5" w:rsidRPr="00E2003C" w:rsidRDefault="003D746A" w:rsidP="00434449">
      <w:pPr>
        <w:autoSpaceDE w:val="0"/>
        <w:autoSpaceDN w:val="0"/>
        <w:adjustRightInd w:val="0"/>
        <w:spacing w:after="0" w:line="240" w:lineRule="auto"/>
        <w:ind w:left="5664"/>
        <w:rPr>
          <w:rFonts w:asciiTheme="minorHAnsi" w:hAnsiTheme="minorHAnsi" w:cs="Bookman Old Style"/>
        </w:rPr>
      </w:pPr>
      <w:r>
        <w:rPr>
          <w:rFonts w:asciiTheme="minorHAnsi" w:hAnsiTheme="minorHAnsi" w:cs="Bookman Old Style"/>
        </w:rPr>
        <w:t xml:space="preserve">Dirigente </w:t>
      </w:r>
      <w:r w:rsidR="00434449">
        <w:rPr>
          <w:rFonts w:asciiTheme="minorHAnsi" w:hAnsiTheme="minorHAnsi" w:cs="Bookman Old Style"/>
        </w:rPr>
        <w:t xml:space="preserve"> </w:t>
      </w:r>
      <w:r w:rsidR="00082FA8" w:rsidRPr="00E2003C">
        <w:rPr>
          <w:rFonts w:asciiTheme="minorHAnsi" w:hAnsiTheme="minorHAnsi" w:cs="Bookman Old Style"/>
        </w:rPr>
        <w:t xml:space="preserve">Area Organizzazione e </w:t>
      </w:r>
      <w:r w:rsidR="00434449">
        <w:rPr>
          <w:rFonts w:asciiTheme="minorHAnsi" w:hAnsiTheme="minorHAnsi" w:cs="Bookman Old Style"/>
        </w:rPr>
        <w:t xml:space="preserve">  </w:t>
      </w:r>
      <w:r w:rsidR="003B59EF" w:rsidRPr="00E2003C">
        <w:rPr>
          <w:rFonts w:asciiTheme="minorHAnsi" w:hAnsiTheme="minorHAnsi" w:cs="Bookman Old Style"/>
        </w:rPr>
        <w:t>Personale</w:t>
      </w:r>
    </w:p>
    <w:p w14:paraId="4BDC485F" w14:textId="5CBC7EEE" w:rsidR="00D618AE" w:rsidRPr="00E2003C" w:rsidRDefault="00434449" w:rsidP="00434449">
      <w:pPr>
        <w:autoSpaceDE w:val="0"/>
        <w:autoSpaceDN w:val="0"/>
        <w:adjustRightInd w:val="0"/>
        <w:spacing w:after="0" w:line="240" w:lineRule="auto"/>
        <w:ind w:left="4968" w:firstLine="696"/>
        <w:rPr>
          <w:rFonts w:asciiTheme="minorHAnsi" w:hAnsiTheme="minorHAnsi" w:cs="Bookman Old Style"/>
        </w:rPr>
      </w:pPr>
      <w:r>
        <w:rPr>
          <w:rFonts w:asciiTheme="minorHAnsi" w:hAnsiTheme="minorHAnsi" w:cs="Bookman Old Style"/>
        </w:rPr>
        <w:t xml:space="preserve">Dr. </w:t>
      </w:r>
      <w:r w:rsidR="00082FA8" w:rsidRPr="00E2003C">
        <w:rPr>
          <w:rFonts w:asciiTheme="minorHAnsi" w:hAnsiTheme="minorHAnsi" w:cs="Bookman Old Style"/>
        </w:rPr>
        <w:t>Alberto Caporale</w:t>
      </w:r>
    </w:p>
    <w:sectPr w:rsidR="00D618AE" w:rsidRPr="00E2003C" w:rsidSect="00723AC2">
      <w:headerReference w:type="even" r:id="rId11"/>
      <w:headerReference w:type="default" r:id="rId12"/>
      <w:footerReference w:type="even" r:id="rId13"/>
      <w:footerReference w:type="default" r:id="rId14"/>
      <w:headerReference w:type="first" r:id="rId15"/>
      <w:footerReference w:type="first" r:id="rId16"/>
      <w:pgSz w:w="11906" w:h="16838" w:code="9"/>
      <w:pgMar w:top="1985" w:right="1304" w:bottom="1134" w:left="1304"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A22B7" w14:textId="77777777" w:rsidR="003A371C" w:rsidRDefault="003A371C" w:rsidP="009B0F37">
      <w:pPr>
        <w:spacing w:after="0" w:line="240" w:lineRule="auto"/>
      </w:pPr>
      <w:r>
        <w:separator/>
      </w:r>
    </w:p>
  </w:endnote>
  <w:endnote w:type="continuationSeparator" w:id="0">
    <w:p w14:paraId="6EE263DD" w14:textId="77777777" w:rsidR="003A371C" w:rsidRDefault="003A371C" w:rsidP="009B0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5623" w14:textId="77777777" w:rsidR="006853D9" w:rsidRDefault="006853D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460910"/>
      <w:docPartObj>
        <w:docPartGallery w:val="Page Numbers (Bottom of Page)"/>
        <w:docPartUnique/>
      </w:docPartObj>
    </w:sdtPr>
    <w:sdtEndPr>
      <w:rPr>
        <w:sz w:val="20"/>
        <w:szCs w:val="20"/>
      </w:rPr>
    </w:sdtEndPr>
    <w:sdtContent>
      <w:p w14:paraId="4BDC4867" w14:textId="77777777" w:rsidR="00A2553E" w:rsidRPr="00E2003C" w:rsidRDefault="00A2553E">
        <w:pPr>
          <w:pStyle w:val="Pidipagina"/>
          <w:jc w:val="right"/>
          <w:rPr>
            <w:sz w:val="20"/>
            <w:szCs w:val="20"/>
          </w:rPr>
        </w:pPr>
        <w:r w:rsidRPr="00E2003C">
          <w:rPr>
            <w:sz w:val="20"/>
            <w:szCs w:val="20"/>
          </w:rPr>
          <w:fldChar w:fldCharType="begin"/>
        </w:r>
        <w:r w:rsidRPr="00E2003C">
          <w:rPr>
            <w:sz w:val="20"/>
            <w:szCs w:val="20"/>
          </w:rPr>
          <w:instrText>PAGE   \* MERGEFORMAT</w:instrText>
        </w:r>
        <w:r w:rsidRPr="00E2003C">
          <w:rPr>
            <w:sz w:val="20"/>
            <w:szCs w:val="20"/>
          </w:rPr>
          <w:fldChar w:fldCharType="separate"/>
        </w:r>
        <w:r w:rsidR="00AB01E4">
          <w:rPr>
            <w:noProof/>
            <w:sz w:val="20"/>
            <w:szCs w:val="20"/>
          </w:rPr>
          <w:t>1</w:t>
        </w:r>
        <w:r w:rsidRPr="00E2003C">
          <w:rPr>
            <w:sz w:val="20"/>
            <w:szCs w:val="20"/>
          </w:rPr>
          <w:fldChar w:fldCharType="end"/>
        </w:r>
      </w:p>
    </w:sdtContent>
  </w:sdt>
  <w:p w14:paraId="4BDC4868" w14:textId="77777777" w:rsidR="00A2553E" w:rsidRPr="00593A73" w:rsidRDefault="00A2553E" w:rsidP="00593A73">
    <w:pPr>
      <w:pStyle w:val="Pidipagina"/>
      <w:spacing w:line="180" w:lineRule="exact"/>
      <w:rPr>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ABAC0" w14:textId="77777777" w:rsidR="006853D9" w:rsidRDefault="006853D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B9FCB" w14:textId="77777777" w:rsidR="003A371C" w:rsidRDefault="003A371C" w:rsidP="009B0F37">
      <w:pPr>
        <w:spacing w:after="0" w:line="240" w:lineRule="auto"/>
      </w:pPr>
      <w:r>
        <w:separator/>
      </w:r>
    </w:p>
  </w:footnote>
  <w:footnote w:type="continuationSeparator" w:id="0">
    <w:p w14:paraId="75BBC22F" w14:textId="77777777" w:rsidR="003A371C" w:rsidRDefault="003A371C" w:rsidP="009B0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9FCA" w14:textId="77777777" w:rsidR="006853D9" w:rsidRDefault="006853D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C4866" w14:textId="442B455B" w:rsidR="00A2553E" w:rsidRDefault="00A2553E">
    <w:pPr>
      <w:pStyle w:val="Intestazione"/>
    </w:pPr>
    <w:r>
      <w:rPr>
        <w:noProof/>
        <w:lang w:eastAsia="it-IT"/>
      </w:rPr>
      <w:drawing>
        <wp:anchor distT="0" distB="0" distL="114300" distR="114300" simplePos="0" relativeHeight="251659264" behindDoc="0" locked="0" layoutInCell="1" allowOverlap="1" wp14:anchorId="4BDC486B" wp14:editId="4BDC486C">
          <wp:simplePos x="0" y="0"/>
          <wp:positionH relativeFrom="column">
            <wp:posOffset>-3175</wp:posOffset>
          </wp:positionH>
          <wp:positionV relativeFrom="paragraph">
            <wp:posOffset>343974</wp:posOffset>
          </wp:positionV>
          <wp:extent cx="2098040" cy="439420"/>
          <wp:effectExtent l="0" t="0" r="0" b="0"/>
          <wp:wrapNone/>
          <wp:docPr id="2" name="Immagine 2" descr="C:\Users\castellacci\AppData\Local\Temp\Temp1_positivo_base.zip\positivo_base\unioncamere-marchio-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castellacci\AppData\Local\Temp\Temp1_positivo_base.zip\positivo_base\unioncamere-marchio-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40" cy="4394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C4869" w14:textId="77777777" w:rsidR="00A2553E" w:rsidRDefault="003A371C">
    <w:pPr>
      <w:pStyle w:val="Intestazione"/>
    </w:pPr>
    <w:r>
      <w:rPr>
        <w:noProof/>
        <w:lang w:eastAsia="it-IT"/>
      </w:rPr>
      <w:object w:dxaOrig="1440" w:dyaOrig="1440" w14:anchorId="4BDC4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pt;margin-top:21.15pt;width:96.25pt;height:47.25pt;z-index:251658240" o:allowincell="f">
          <v:imagedata r:id="rId1" o:title=""/>
          <w10:anchorlock/>
        </v:shape>
        <o:OLEObject Type="Embed" ProgID="PBrush" ShapeID="_x0000_s1025" DrawAspect="Content" ObjectID="_1711360732" r:id="rId2"/>
      </w:object>
    </w:r>
  </w:p>
  <w:p w14:paraId="4BDC486A" w14:textId="77777777" w:rsidR="00A2553E" w:rsidRDefault="00A255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94C84"/>
    <w:multiLevelType w:val="hybridMultilevel"/>
    <w:tmpl w:val="5890EB6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BCF4284"/>
    <w:multiLevelType w:val="hybridMultilevel"/>
    <w:tmpl w:val="E3B65EF6"/>
    <w:lvl w:ilvl="0" w:tplc="D08E797A">
      <w:start w:val="3"/>
      <w:numFmt w:val="bullet"/>
      <w:lvlText w:val="•"/>
      <w:lvlJc w:val="left"/>
      <w:pPr>
        <w:ind w:left="720" w:hanging="360"/>
      </w:pPr>
      <w:rPr>
        <w:rFonts w:ascii="Calibri" w:eastAsia="Calibri" w:hAnsi="Calibri" w:cs="Bookman Old Styl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96126C"/>
    <w:multiLevelType w:val="hybridMultilevel"/>
    <w:tmpl w:val="B9AA338C"/>
    <w:lvl w:ilvl="0" w:tplc="A3207C82">
      <w:numFmt w:val="bullet"/>
      <w:lvlText w:val="-"/>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15:restartNumberingAfterBreak="0">
    <w:nsid w:val="12700DCE"/>
    <w:multiLevelType w:val="hybridMultilevel"/>
    <w:tmpl w:val="A120EE80"/>
    <w:lvl w:ilvl="0" w:tplc="1966B7C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3CF319E"/>
    <w:multiLevelType w:val="hybridMultilevel"/>
    <w:tmpl w:val="67F0CF7C"/>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15:restartNumberingAfterBreak="0">
    <w:nsid w:val="1A695B6F"/>
    <w:multiLevelType w:val="hybridMultilevel"/>
    <w:tmpl w:val="3280B246"/>
    <w:lvl w:ilvl="0" w:tplc="62A6DB8C">
      <w:numFmt w:val="bullet"/>
      <w:lvlText w:val="-"/>
      <w:lvlJc w:val="left"/>
      <w:pPr>
        <w:ind w:left="720" w:hanging="360"/>
      </w:pPr>
      <w:rPr>
        <w:rFonts w:ascii="Garamond" w:eastAsia="Times New Roman" w:hAnsi="Garamond"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15:restartNumberingAfterBreak="0">
    <w:nsid w:val="1B0A7262"/>
    <w:multiLevelType w:val="hybridMultilevel"/>
    <w:tmpl w:val="F6E66ADA"/>
    <w:lvl w:ilvl="0" w:tplc="E04EB018">
      <w:numFmt w:val="bullet"/>
      <w:lvlText w:val="-"/>
      <w:lvlJc w:val="left"/>
      <w:pPr>
        <w:ind w:left="720" w:hanging="360"/>
      </w:pPr>
      <w:rPr>
        <w:rFonts w:ascii="Bookman Old Style" w:eastAsia="Calibri" w:hAnsi="Bookman Old Style" w:cs="Bookman Old Styl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B8256C"/>
    <w:multiLevelType w:val="hybridMultilevel"/>
    <w:tmpl w:val="CAEA2C56"/>
    <w:lvl w:ilvl="0" w:tplc="AD809C7A">
      <w:numFmt w:val="bullet"/>
      <w:lvlText w:val="-"/>
      <w:lvlJc w:val="left"/>
      <w:pPr>
        <w:ind w:left="1070" w:hanging="360"/>
      </w:pPr>
      <w:rPr>
        <w:rFonts w:ascii="Calibri" w:eastAsia="Times New Roman" w:hAnsi="Calibri"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8" w15:restartNumberingAfterBreak="0">
    <w:nsid w:val="1FB224F7"/>
    <w:multiLevelType w:val="hybridMultilevel"/>
    <w:tmpl w:val="506478EE"/>
    <w:lvl w:ilvl="0" w:tplc="04100015">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262E77A5"/>
    <w:multiLevelType w:val="hybridMultilevel"/>
    <w:tmpl w:val="A210E3F0"/>
    <w:lvl w:ilvl="0" w:tplc="AD809C7A">
      <w:numFmt w:val="bullet"/>
      <w:lvlText w:val="-"/>
      <w:lvlJc w:val="left"/>
      <w:pPr>
        <w:ind w:left="5039" w:hanging="360"/>
      </w:pPr>
      <w:rPr>
        <w:rFonts w:ascii="Calibri" w:eastAsia="Times New Roman" w:hAnsi="Calibri" w:hint="default"/>
      </w:rPr>
    </w:lvl>
    <w:lvl w:ilvl="1" w:tplc="04100003">
      <w:start w:val="1"/>
      <w:numFmt w:val="bullet"/>
      <w:lvlText w:val="o"/>
      <w:lvlJc w:val="left"/>
      <w:pPr>
        <w:ind w:left="5759" w:hanging="360"/>
      </w:pPr>
      <w:rPr>
        <w:rFonts w:ascii="Courier New" w:hAnsi="Courier New" w:cs="Courier New" w:hint="default"/>
      </w:rPr>
    </w:lvl>
    <w:lvl w:ilvl="2" w:tplc="04100005">
      <w:start w:val="1"/>
      <w:numFmt w:val="bullet"/>
      <w:lvlText w:val=""/>
      <w:lvlJc w:val="left"/>
      <w:pPr>
        <w:ind w:left="6479" w:hanging="360"/>
      </w:pPr>
      <w:rPr>
        <w:rFonts w:ascii="Wingdings" w:hAnsi="Wingdings" w:cs="Wingdings" w:hint="default"/>
      </w:rPr>
    </w:lvl>
    <w:lvl w:ilvl="3" w:tplc="04100001">
      <w:start w:val="1"/>
      <w:numFmt w:val="bullet"/>
      <w:lvlText w:val=""/>
      <w:lvlJc w:val="left"/>
      <w:pPr>
        <w:ind w:left="7199" w:hanging="360"/>
      </w:pPr>
      <w:rPr>
        <w:rFonts w:ascii="Symbol" w:hAnsi="Symbol" w:cs="Symbol" w:hint="default"/>
      </w:rPr>
    </w:lvl>
    <w:lvl w:ilvl="4" w:tplc="04100003">
      <w:start w:val="1"/>
      <w:numFmt w:val="bullet"/>
      <w:lvlText w:val="o"/>
      <w:lvlJc w:val="left"/>
      <w:pPr>
        <w:ind w:left="7919" w:hanging="360"/>
      </w:pPr>
      <w:rPr>
        <w:rFonts w:ascii="Courier New" w:hAnsi="Courier New" w:cs="Courier New" w:hint="default"/>
      </w:rPr>
    </w:lvl>
    <w:lvl w:ilvl="5" w:tplc="04100005">
      <w:start w:val="1"/>
      <w:numFmt w:val="bullet"/>
      <w:lvlText w:val=""/>
      <w:lvlJc w:val="left"/>
      <w:pPr>
        <w:ind w:left="8639" w:hanging="360"/>
      </w:pPr>
      <w:rPr>
        <w:rFonts w:ascii="Wingdings" w:hAnsi="Wingdings" w:cs="Wingdings" w:hint="default"/>
      </w:rPr>
    </w:lvl>
    <w:lvl w:ilvl="6" w:tplc="04100001">
      <w:start w:val="1"/>
      <w:numFmt w:val="bullet"/>
      <w:lvlText w:val=""/>
      <w:lvlJc w:val="left"/>
      <w:pPr>
        <w:ind w:left="9359" w:hanging="360"/>
      </w:pPr>
      <w:rPr>
        <w:rFonts w:ascii="Symbol" w:hAnsi="Symbol" w:cs="Symbol" w:hint="default"/>
      </w:rPr>
    </w:lvl>
    <w:lvl w:ilvl="7" w:tplc="04100003">
      <w:start w:val="1"/>
      <w:numFmt w:val="bullet"/>
      <w:lvlText w:val="o"/>
      <w:lvlJc w:val="left"/>
      <w:pPr>
        <w:ind w:left="10079" w:hanging="360"/>
      </w:pPr>
      <w:rPr>
        <w:rFonts w:ascii="Courier New" w:hAnsi="Courier New" w:cs="Courier New" w:hint="default"/>
      </w:rPr>
    </w:lvl>
    <w:lvl w:ilvl="8" w:tplc="04100005">
      <w:start w:val="1"/>
      <w:numFmt w:val="bullet"/>
      <w:lvlText w:val=""/>
      <w:lvlJc w:val="left"/>
      <w:pPr>
        <w:ind w:left="10799" w:hanging="360"/>
      </w:pPr>
      <w:rPr>
        <w:rFonts w:ascii="Wingdings" w:hAnsi="Wingdings" w:cs="Wingdings" w:hint="default"/>
      </w:rPr>
    </w:lvl>
  </w:abstractNum>
  <w:abstractNum w:abstractNumId="10" w15:restartNumberingAfterBreak="0">
    <w:nsid w:val="2B3E2596"/>
    <w:multiLevelType w:val="multilevel"/>
    <w:tmpl w:val="4A8677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1" w15:restartNumberingAfterBreak="0">
    <w:nsid w:val="2E3C7F50"/>
    <w:multiLevelType w:val="hybridMultilevel"/>
    <w:tmpl w:val="E81E8CF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E716539"/>
    <w:multiLevelType w:val="hybridMultilevel"/>
    <w:tmpl w:val="F0360B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2C604C8"/>
    <w:multiLevelType w:val="hybridMultilevel"/>
    <w:tmpl w:val="4C4C8FB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E9B7DD9"/>
    <w:multiLevelType w:val="hybridMultilevel"/>
    <w:tmpl w:val="B9186C78"/>
    <w:lvl w:ilvl="0" w:tplc="9D44C5CE">
      <w:numFmt w:val="bullet"/>
      <w:lvlText w:val="-"/>
      <w:lvlJc w:val="left"/>
      <w:pPr>
        <w:ind w:left="720" w:hanging="360"/>
      </w:pPr>
      <w:rPr>
        <w:rFonts w:hint="default"/>
        <w:b w:val="0"/>
        <w:i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2018A0"/>
    <w:multiLevelType w:val="hybridMultilevel"/>
    <w:tmpl w:val="AF503632"/>
    <w:lvl w:ilvl="0" w:tplc="EFA0913E">
      <w:numFmt w:val="bullet"/>
      <w:lvlText w:val="-"/>
      <w:lvlJc w:val="left"/>
      <w:pPr>
        <w:ind w:left="720" w:hanging="360"/>
      </w:pPr>
      <w:rPr>
        <w:rFonts w:ascii="Garamond" w:eastAsia="Times New Roman" w:hAnsi="Garamond"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15:restartNumberingAfterBreak="0">
    <w:nsid w:val="47A375EF"/>
    <w:multiLevelType w:val="hybridMultilevel"/>
    <w:tmpl w:val="A290E036"/>
    <w:lvl w:ilvl="0" w:tplc="A54CE9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6B7045B"/>
    <w:multiLevelType w:val="hybridMultilevel"/>
    <w:tmpl w:val="78002C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57546E62"/>
    <w:multiLevelType w:val="hybridMultilevel"/>
    <w:tmpl w:val="0D32958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93477FE"/>
    <w:multiLevelType w:val="hybridMultilevel"/>
    <w:tmpl w:val="1422E118"/>
    <w:lvl w:ilvl="0" w:tplc="BC46705C">
      <w:numFmt w:val="bullet"/>
      <w:lvlText w:val="-"/>
      <w:lvlJc w:val="left"/>
      <w:pPr>
        <w:ind w:left="720" w:hanging="360"/>
      </w:pPr>
      <w:rPr>
        <w:rFonts w:ascii="Bookman Old Style" w:eastAsia="Calibri" w:hAnsi="Bookman Old Style" w:cs="Bookman Old Styl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99D2B18"/>
    <w:multiLevelType w:val="hybridMultilevel"/>
    <w:tmpl w:val="FC9CB514"/>
    <w:lvl w:ilvl="0" w:tplc="C600A71A">
      <w:numFmt w:val="bullet"/>
      <w:lvlText w:val="-"/>
      <w:lvlJc w:val="left"/>
      <w:pPr>
        <w:ind w:left="360" w:hanging="360"/>
      </w:pPr>
      <w:rPr>
        <w:rFonts w:ascii="Bookman Old Style" w:eastAsia="Calibri" w:hAnsi="Bookman Old Style"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599F681A"/>
    <w:multiLevelType w:val="hybridMultilevel"/>
    <w:tmpl w:val="02F83164"/>
    <w:lvl w:ilvl="0" w:tplc="0410000B">
      <w:start w:val="1"/>
      <w:numFmt w:val="bullet"/>
      <w:lvlText w:val=""/>
      <w:lvlJc w:val="left"/>
      <w:pPr>
        <w:ind w:left="786" w:hanging="360"/>
      </w:pPr>
      <w:rPr>
        <w:rFonts w:ascii="Wingdings" w:hAnsi="Wingdings" w:cs="Wingdings"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cs="Wingdings" w:hint="default"/>
      </w:rPr>
    </w:lvl>
    <w:lvl w:ilvl="3" w:tplc="04100001">
      <w:start w:val="1"/>
      <w:numFmt w:val="bullet"/>
      <w:lvlText w:val=""/>
      <w:lvlJc w:val="left"/>
      <w:pPr>
        <w:ind w:left="2940" w:hanging="360"/>
      </w:pPr>
      <w:rPr>
        <w:rFonts w:ascii="Symbol" w:hAnsi="Symbol" w:cs="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cs="Wingdings" w:hint="default"/>
      </w:rPr>
    </w:lvl>
    <w:lvl w:ilvl="6" w:tplc="04100001">
      <w:start w:val="1"/>
      <w:numFmt w:val="bullet"/>
      <w:lvlText w:val=""/>
      <w:lvlJc w:val="left"/>
      <w:pPr>
        <w:ind w:left="5100" w:hanging="360"/>
      </w:pPr>
      <w:rPr>
        <w:rFonts w:ascii="Symbol" w:hAnsi="Symbol" w:cs="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cs="Wingdings" w:hint="default"/>
      </w:rPr>
    </w:lvl>
  </w:abstractNum>
  <w:abstractNum w:abstractNumId="22" w15:restartNumberingAfterBreak="0">
    <w:nsid w:val="642E75EC"/>
    <w:multiLevelType w:val="hybridMultilevel"/>
    <w:tmpl w:val="CA828080"/>
    <w:lvl w:ilvl="0" w:tplc="48207696">
      <w:numFmt w:val="bullet"/>
      <w:lvlText w:val="-"/>
      <w:lvlJc w:val="left"/>
      <w:pPr>
        <w:ind w:left="720" w:hanging="360"/>
      </w:pPr>
      <w:rPr>
        <w:rFonts w:ascii="Garamond" w:eastAsia="Times New Roman" w:hAnsi="Garamond"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3" w15:restartNumberingAfterBreak="0">
    <w:nsid w:val="66B211BB"/>
    <w:multiLevelType w:val="hybridMultilevel"/>
    <w:tmpl w:val="B4F47F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90710D5"/>
    <w:multiLevelType w:val="hybridMultilevel"/>
    <w:tmpl w:val="506478EE"/>
    <w:lvl w:ilvl="0" w:tplc="04100015">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697B6911"/>
    <w:multiLevelType w:val="hybridMultilevel"/>
    <w:tmpl w:val="1E82D566"/>
    <w:lvl w:ilvl="0" w:tplc="0410000B">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6" w15:restartNumberingAfterBreak="0">
    <w:nsid w:val="72027971"/>
    <w:multiLevelType w:val="hybridMultilevel"/>
    <w:tmpl w:val="8F38C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3D5038B"/>
    <w:multiLevelType w:val="hybridMultilevel"/>
    <w:tmpl w:val="1A5CBC6A"/>
    <w:lvl w:ilvl="0" w:tplc="578C2B8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760916D5"/>
    <w:multiLevelType w:val="hybridMultilevel"/>
    <w:tmpl w:val="19B4616A"/>
    <w:lvl w:ilvl="0" w:tplc="04100001">
      <w:start w:val="1"/>
      <w:numFmt w:val="bullet"/>
      <w:lvlText w:val=""/>
      <w:lvlJc w:val="left"/>
      <w:pPr>
        <w:ind w:left="1440" w:hanging="360"/>
      </w:pPr>
      <w:rPr>
        <w:rFonts w:ascii="Symbol" w:hAnsi="Symbol" w:cs="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cs="Wingdings" w:hint="default"/>
      </w:rPr>
    </w:lvl>
    <w:lvl w:ilvl="3" w:tplc="04100001">
      <w:start w:val="1"/>
      <w:numFmt w:val="bullet"/>
      <w:lvlText w:val=""/>
      <w:lvlJc w:val="left"/>
      <w:pPr>
        <w:ind w:left="3600" w:hanging="360"/>
      </w:pPr>
      <w:rPr>
        <w:rFonts w:ascii="Symbol" w:hAnsi="Symbol" w:cs="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cs="Wingdings" w:hint="default"/>
      </w:rPr>
    </w:lvl>
    <w:lvl w:ilvl="6" w:tplc="04100001">
      <w:start w:val="1"/>
      <w:numFmt w:val="bullet"/>
      <w:lvlText w:val=""/>
      <w:lvlJc w:val="left"/>
      <w:pPr>
        <w:ind w:left="5760" w:hanging="360"/>
      </w:pPr>
      <w:rPr>
        <w:rFonts w:ascii="Symbol" w:hAnsi="Symbol" w:cs="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cs="Wingdings" w:hint="default"/>
      </w:rPr>
    </w:lvl>
  </w:abstractNum>
  <w:abstractNum w:abstractNumId="29" w15:restartNumberingAfterBreak="0">
    <w:nsid w:val="790932DB"/>
    <w:multiLevelType w:val="hybridMultilevel"/>
    <w:tmpl w:val="6220D06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90A5A11"/>
    <w:multiLevelType w:val="hybridMultilevel"/>
    <w:tmpl w:val="1234AC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32764678">
    <w:abstractNumId w:val="5"/>
  </w:num>
  <w:num w:numId="2" w16cid:durableId="1985117887">
    <w:abstractNumId w:val="15"/>
  </w:num>
  <w:num w:numId="3" w16cid:durableId="1203445914">
    <w:abstractNumId w:val="10"/>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4" w16cid:durableId="2108576267">
    <w:abstractNumId w:val="22"/>
  </w:num>
  <w:num w:numId="5" w16cid:durableId="1087268850">
    <w:abstractNumId w:val="9"/>
  </w:num>
  <w:num w:numId="6" w16cid:durableId="45574320">
    <w:abstractNumId w:val="0"/>
  </w:num>
  <w:num w:numId="7" w16cid:durableId="1789278415">
    <w:abstractNumId w:val="4"/>
  </w:num>
  <w:num w:numId="8" w16cid:durableId="1630356823">
    <w:abstractNumId w:val="24"/>
  </w:num>
  <w:num w:numId="9" w16cid:durableId="866062335">
    <w:abstractNumId w:val="8"/>
  </w:num>
  <w:num w:numId="10" w16cid:durableId="1436249197">
    <w:abstractNumId w:val="25"/>
  </w:num>
  <w:num w:numId="11" w16cid:durableId="1043554970">
    <w:abstractNumId w:val="28"/>
  </w:num>
  <w:num w:numId="12" w16cid:durableId="871305817">
    <w:abstractNumId w:val="21"/>
  </w:num>
  <w:num w:numId="13" w16cid:durableId="1550728259">
    <w:abstractNumId w:val="2"/>
  </w:num>
  <w:num w:numId="14" w16cid:durableId="79984387">
    <w:abstractNumId w:val="20"/>
  </w:num>
  <w:num w:numId="15" w16cid:durableId="1074009545">
    <w:abstractNumId w:val="19"/>
  </w:num>
  <w:num w:numId="16" w16cid:durableId="1357542066">
    <w:abstractNumId w:val="26"/>
  </w:num>
  <w:num w:numId="17" w16cid:durableId="1796412540">
    <w:abstractNumId w:val="7"/>
  </w:num>
  <w:num w:numId="18" w16cid:durableId="1220751119">
    <w:abstractNumId w:val="30"/>
  </w:num>
  <w:num w:numId="19" w16cid:durableId="363943671">
    <w:abstractNumId w:val="6"/>
  </w:num>
  <w:num w:numId="20" w16cid:durableId="1810200553">
    <w:abstractNumId w:val="18"/>
  </w:num>
  <w:num w:numId="21" w16cid:durableId="2901702">
    <w:abstractNumId w:val="11"/>
  </w:num>
  <w:num w:numId="22" w16cid:durableId="5446296">
    <w:abstractNumId w:val="13"/>
  </w:num>
  <w:num w:numId="23" w16cid:durableId="1025788497">
    <w:abstractNumId w:val="1"/>
  </w:num>
  <w:num w:numId="24" w16cid:durableId="121466792">
    <w:abstractNumId w:val="23"/>
  </w:num>
  <w:num w:numId="25" w16cid:durableId="115218412">
    <w:abstractNumId w:val="3"/>
  </w:num>
  <w:num w:numId="26" w16cid:durableId="1151094919">
    <w:abstractNumId w:val="12"/>
  </w:num>
  <w:num w:numId="27" w16cid:durableId="25252843">
    <w:abstractNumId w:val="17"/>
  </w:num>
  <w:num w:numId="28" w16cid:durableId="123432885">
    <w:abstractNumId w:val="16"/>
  </w:num>
  <w:num w:numId="29" w16cid:durableId="1291739345">
    <w:abstractNumId w:val="14"/>
  </w:num>
  <w:num w:numId="30" w16cid:durableId="1073896173">
    <w:abstractNumId w:val="29"/>
  </w:num>
  <w:num w:numId="31" w16cid:durableId="5366230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283"/>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B22"/>
    <w:rsid w:val="00002D7A"/>
    <w:rsid w:val="00003C02"/>
    <w:rsid w:val="00003F86"/>
    <w:rsid w:val="00010065"/>
    <w:rsid w:val="00011D62"/>
    <w:rsid w:val="00024EBA"/>
    <w:rsid w:val="00026B4D"/>
    <w:rsid w:val="000536AB"/>
    <w:rsid w:val="00054370"/>
    <w:rsid w:val="0005580E"/>
    <w:rsid w:val="00056912"/>
    <w:rsid w:val="00062F75"/>
    <w:rsid w:val="000636A7"/>
    <w:rsid w:val="0006381F"/>
    <w:rsid w:val="00067AC2"/>
    <w:rsid w:val="00073A03"/>
    <w:rsid w:val="00074B8A"/>
    <w:rsid w:val="00082FA8"/>
    <w:rsid w:val="00087028"/>
    <w:rsid w:val="00091D1C"/>
    <w:rsid w:val="000939B5"/>
    <w:rsid w:val="00096586"/>
    <w:rsid w:val="000977CB"/>
    <w:rsid w:val="00097833"/>
    <w:rsid w:val="000A6ADD"/>
    <w:rsid w:val="000A6F6C"/>
    <w:rsid w:val="000A76AA"/>
    <w:rsid w:val="000B0271"/>
    <w:rsid w:val="000B0DEE"/>
    <w:rsid w:val="000B4EE9"/>
    <w:rsid w:val="000C0FAD"/>
    <w:rsid w:val="000C1353"/>
    <w:rsid w:val="000C3D6C"/>
    <w:rsid w:val="000C7C6A"/>
    <w:rsid w:val="000D199F"/>
    <w:rsid w:val="000D412A"/>
    <w:rsid w:val="000D497F"/>
    <w:rsid w:val="000E0F67"/>
    <w:rsid w:val="000E1C2E"/>
    <w:rsid w:val="000E3378"/>
    <w:rsid w:val="000E4B77"/>
    <w:rsid w:val="000F4B51"/>
    <w:rsid w:val="000F4DC5"/>
    <w:rsid w:val="000F542B"/>
    <w:rsid w:val="000F7E53"/>
    <w:rsid w:val="001005F5"/>
    <w:rsid w:val="00101E57"/>
    <w:rsid w:val="00103702"/>
    <w:rsid w:val="00104CCD"/>
    <w:rsid w:val="001074CD"/>
    <w:rsid w:val="0011353F"/>
    <w:rsid w:val="00115235"/>
    <w:rsid w:val="001159D2"/>
    <w:rsid w:val="00122BD1"/>
    <w:rsid w:val="0012433E"/>
    <w:rsid w:val="00133BC5"/>
    <w:rsid w:val="00145985"/>
    <w:rsid w:val="00153F0A"/>
    <w:rsid w:val="001546F9"/>
    <w:rsid w:val="00156044"/>
    <w:rsid w:val="001608B6"/>
    <w:rsid w:val="00162A6F"/>
    <w:rsid w:val="00167663"/>
    <w:rsid w:val="00167BB3"/>
    <w:rsid w:val="00173EAD"/>
    <w:rsid w:val="00176E20"/>
    <w:rsid w:val="001777D5"/>
    <w:rsid w:val="00180966"/>
    <w:rsid w:val="00182BFD"/>
    <w:rsid w:val="001841FF"/>
    <w:rsid w:val="00186EAC"/>
    <w:rsid w:val="00190394"/>
    <w:rsid w:val="00194D99"/>
    <w:rsid w:val="0019798D"/>
    <w:rsid w:val="001A096A"/>
    <w:rsid w:val="001A2DE4"/>
    <w:rsid w:val="001B078A"/>
    <w:rsid w:val="001B54E4"/>
    <w:rsid w:val="001B591F"/>
    <w:rsid w:val="001C22B8"/>
    <w:rsid w:val="001C3730"/>
    <w:rsid w:val="001D2EB5"/>
    <w:rsid w:val="001D3B8B"/>
    <w:rsid w:val="001D4657"/>
    <w:rsid w:val="001D539C"/>
    <w:rsid w:val="001E0146"/>
    <w:rsid w:val="001E2A30"/>
    <w:rsid w:val="001E32FF"/>
    <w:rsid w:val="001E4D7A"/>
    <w:rsid w:val="001E6384"/>
    <w:rsid w:val="001E6F3B"/>
    <w:rsid w:val="001F18D9"/>
    <w:rsid w:val="001F3FE5"/>
    <w:rsid w:val="00201B52"/>
    <w:rsid w:val="0020240C"/>
    <w:rsid w:val="00204842"/>
    <w:rsid w:val="00204A39"/>
    <w:rsid w:val="00206768"/>
    <w:rsid w:val="00211532"/>
    <w:rsid w:val="00212F81"/>
    <w:rsid w:val="00213573"/>
    <w:rsid w:val="0021362A"/>
    <w:rsid w:val="002176FF"/>
    <w:rsid w:val="00217AAD"/>
    <w:rsid w:val="002202CC"/>
    <w:rsid w:val="00221674"/>
    <w:rsid w:val="0022248F"/>
    <w:rsid w:val="00223263"/>
    <w:rsid w:val="002315D3"/>
    <w:rsid w:val="00232B70"/>
    <w:rsid w:val="00236E01"/>
    <w:rsid w:val="00237F08"/>
    <w:rsid w:val="00242E0C"/>
    <w:rsid w:val="00245434"/>
    <w:rsid w:val="00245E20"/>
    <w:rsid w:val="00250B6D"/>
    <w:rsid w:val="00251825"/>
    <w:rsid w:val="00251F4A"/>
    <w:rsid w:val="00254B22"/>
    <w:rsid w:val="002551AA"/>
    <w:rsid w:val="002558C3"/>
    <w:rsid w:val="002608A1"/>
    <w:rsid w:val="00265862"/>
    <w:rsid w:val="00265990"/>
    <w:rsid w:val="0027105D"/>
    <w:rsid w:val="0027191D"/>
    <w:rsid w:val="002730E2"/>
    <w:rsid w:val="00274A64"/>
    <w:rsid w:val="00276BB8"/>
    <w:rsid w:val="002836E7"/>
    <w:rsid w:val="00283955"/>
    <w:rsid w:val="0028711D"/>
    <w:rsid w:val="00287CED"/>
    <w:rsid w:val="00287E48"/>
    <w:rsid w:val="0029015B"/>
    <w:rsid w:val="00294064"/>
    <w:rsid w:val="0029416A"/>
    <w:rsid w:val="00294C8D"/>
    <w:rsid w:val="002A4C74"/>
    <w:rsid w:val="002A5B3E"/>
    <w:rsid w:val="002A5F6C"/>
    <w:rsid w:val="002B174A"/>
    <w:rsid w:val="002C039A"/>
    <w:rsid w:val="002C0A4D"/>
    <w:rsid w:val="002C1CF4"/>
    <w:rsid w:val="002C435F"/>
    <w:rsid w:val="002C5F36"/>
    <w:rsid w:val="002C7255"/>
    <w:rsid w:val="002D4724"/>
    <w:rsid w:val="002D64CD"/>
    <w:rsid w:val="002E3219"/>
    <w:rsid w:val="002E72CF"/>
    <w:rsid w:val="002E75C7"/>
    <w:rsid w:val="002F1583"/>
    <w:rsid w:val="002F2131"/>
    <w:rsid w:val="002F234A"/>
    <w:rsid w:val="002F40ED"/>
    <w:rsid w:val="002F49F4"/>
    <w:rsid w:val="002F6C89"/>
    <w:rsid w:val="002F7E51"/>
    <w:rsid w:val="003022E9"/>
    <w:rsid w:val="00307394"/>
    <w:rsid w:val="00307EB5"/>
    <w:rsid w:val="00312CB1"/>
    <w:rsid w:val="00325EA6"/>
    <w:rsid w:val="00325EB1"/>
    <w:rsid w:val="003263CD"/>
    <w:rsid w:val="00332EB0"/>
    <w:rsid w:val="00336B05"/>
    <w:rsid w:val="00336CEA"/>
    <w:rsid w:val="00341896"/>
    <w:rsid w:val="00342523"/>
    <w:rsid w:val="00344192"/>
    <w:rsid w:val="00350130"/>
    <w:rsid w:val="00351198"/>
    <w:rsid w:val="00361542"/>
    <w:rsid w:val="00362A8E"/>
    <w:rsid w:val="0036356F"/>
    <w:rsid w:val="00363D7F"/>
    <w:rsid w:val="00381018"/>
    <w:rsid w:val="00383AFC"/>
    <w:rsid w:val="00385654"/>
    <w:rsid w:val="00385E5D"/>
    <w:rsid w:val="003907D0"/>
    <w:rsid w:val="0039651E"/>
    <w:rsid w:val="00397650"/>
    <w:rsid w:val="003A0BBA"/>
    <w:rsid w:val="003A1C55"/>
    <w:rsid w:val="003A2F85"/>
    <w:rsid w:val="003A371C"/>
    <w:rsid w:val="003A5166"/>
    <w:rsid w:val="003B0CA6"/>
    <w:rsid w:val="003B1B03"/>
    <w:rsid w:val="003B59EF"/>
    <w:rsid w:val="003B5F40"/>
    <w:rsid w:val="003C13D4"/>
    <w:rsid w:val="003C1D32"/>
    <w:rsid w:val="003D1BA5"/>
    <w:rsid w:val="003D37A0"/>
    <w:rsid w:val="003D566A"/>
    <w:rsid w:val="003D746A"/>
    <w:rsid w:val="003D76C7"/>
    <w:rsid w:val="003E42C1"/>
    <w:rsid w:val="003E4B29"/>
    <w:rsid w:val="003E5244"/>
    <w:rsid w:val="003E585D"/>
    <w:rsid w:val="003E620C"/>
    <w:rsid w:val="003E6D1B"/>
    <w:rsid w:val="003F1D83"/>
    <w:rsid w:val="003F20D4"/>
    <w:rsid w:val="003F59FB"/>
    <w:rsid w:val="004000B3"/>
    <w:rsid w:val="00400F4A"/>
    <w:rsid w:val="00404221"/>
    <w:rsid w:val="00407EB9"/>
    <w:rsid w:val="0041168D"/>
    <w:rsid w:val="0041175F"/>
    <w:rsid w:val="00411BDE"/>
    <w:rsid w:val="0041218E"/>
    <w:rsid w:val="00413CE5"/>
    <w:rsid w:val="0041532D"/>
    <w:rsid w:val="0042396A"/>
    <w:rsid w:val="00423A29"/>
    <w:rsid w:val="00425631"/>
    <w:rsid w:val="00434449"/>
    <w:rsid w:val="00437849"/>
    <w:rsid w:val="00440C95"/>
    <w:rsid w:val="00442174"/>
    <w:rsid w:val="004423C0"/>
    <w:rsid w:val="004430A4"/>
    <w:rsid w:val="00452787"/>
    <w:rsid w:val="00457117"/>
    <w:rsid w:val="00457AA0"/>
    <w:rsid w:val="00461364"/>
    <w:rsid w:val="004624CC"/>
    <w:rsid w:val="00464582"/>
    <w:rsid w:val="004658F6"/>
    <w:rsid w:val="00465DDB"/>
    <w:rsid w:val="00471423"/>
    <w:rsid w:val="004714C8"/>
    <w:rsid w:val="00472778"/>
    <w:rsid w:val="00473EC2"/>
    <w:rsid w:val="00474CF6"/>
    <w:rsid w:val="004815B3"/>
    <w:rsid w:val="004835D7"/>
    <w:rsid w:val="00486F1F"/>
    <w:rsid w:val="0049564D"/>
    <w:rsid w:val="00496CFC"/>
    <w:rsid w:val="004A1939"/>
    <w:rsid w:val="004A1FBF"/>
    <w:rsid w:val="004A2E08"/>
    <w:rsid w:val="004A30ED"/>
    <w:rsid w:val="004B2787"/>
    <w:rsid w:val="004B48D2"/>
    <w:rsid w:val="004B57E7"/>
    <w:rsid w:val="004C0531"/>
    <w:rsid w:val="004C3092"/>
    <w:rsid w:val="004C3C97"/>
    <w:rsid w:val="004C781A"/>
    <w:rsid w:val="004D1A20"/>
    <w:rsid w:val="004D2E7B"/>
    <w:rsid w:val="004D47EC"/>
    <w:rsid w:val="004D6A1C"/>
    <w:rsid w:val="004E006A"/>
    <w:rsid w:val="004E006B"/>
    <w:rsid w:val="004E4A88"/>
    <w:rsid w:val="004E6E02"/>
    <w:rsid w:val="004F03FF"/>
    <w:rsid w:val="004F2637"/>
    <w:rsid w:val="004F3905"/>
    <w:rsid w:val="004F6E1C"/>
    <w:rsid w:val="004F7248"/>
    <w:rsid w:val="0050190B"/>
    <w:rsid w:val="00501F10"/>
    <w:rsid w:val="00501FAB"/>
    <w:rsid w:val="005037BE"/>
    <w:rsid w:val="005043D1"/>
    <w:rsid w:val="00512A0A"/>
    <w:rsid w:val="00512D4C"/>
    <w:rsid w:val="0051403D"/>
    <w:rsid w:val="00516A53"/>
    <w:rsid w:val="00516ED2"/>
    <w:rsid w:val="005208C3"/>
    <w:rsid w:val="005229E5"/>
    <w:rsid w:val="005362A2"/>
    <w:rsid w:val="00536BCD"/>
    <w:rsid w:val="00537568"/>
    <w:rsid w:val="00537FD8"/>
    <w:rsid w:val="005453B9"/>
    <w:rsid w:val="00547B1D"/>
    <w:rsid w:val="00551B4C"/>
    <w:rsid w:val="00561BC1"/>
    <w:rsid w:val="005631FB"/>
    <w:rsid w:val="0056489D"/>
    <w:rsid w:val="00566F91"/>
    <w:rsid w:val="00572480"/>
    <w:rsid w:val="00576B0C"/>
    <w:rsid w:val="00582370"/>
    <w:rsid w:val="0059068D"/>
    <w:rsid w:val="00591419"/>
    <w:rsid w:val="00593A73"/>
    <w:rsid w:val="00593F87"/>
    <w:rsid w:val="005A1BF8"/>
    <w:rsid w:val="005A527C"/>
    <w:rsid w:val="005B3108"/>
    <w:rsid w:val="005B4852"/>
    <w:rsid w:val="005B5173"/>
    <w:rsid w:val="005B6D76"/>
    <w:rsid w:val="005B6E09"/>
    <w:rsid w:val="005C034A"/>
    <w:rsid w:val="005C073C"/>
    <w:rsid w:val="005C3C38"/>
    <w:rsid w:val="005C44BF"/>
    <w:rsid w:val="005C618F"/>
    <w:rsid w:val="005C774B"/>
    <w:rsid w:val="005C7F18"/>
    <w:rsid w:val="005D1987"/>
    <w:rsid w:val="005D3739"/>
    <w:rsid w:val="005E0831"/>
    <w:rsid w:val="005E26FF"/>
    <w:rsid w:val="005E569C"/>
    <w:rsid w:val="005F07A7"/>
    <w:rsid w:val="005F422A"/>
    <w:rsid w:val="006054BF"/>
    <w:rsid w:val="006060D5"/>
    <w:rsid w:val="00611675"/>
    <w:rsid w:val="00615F70"/>
    <w:rsid w:val="00616BF2"/>
    <w:rsid w:val="006176E6"/>
    <w:rsid w:val="0062188A"/>
    <w:rsid w:val="00621CDF"/>
    <w:rsid w:val="00622FAB"/>
    <w:rsid w:val="00624166"/>
    <w:rsid w:val="00626390"/>
    <w:rsid w:val="0063408D"/>
    <w:rsid w:val="00636BFD"/>
    <w:rsid w:val="00636CF8"/>
    <w:rsid w:val="00636F74"/>
    <w:rsid w:val="00643BDA"/>
    <w:rsid w:val="0064440E"/>
    <w:rsid w:val="00645303"/>
    <w:rsid w:val="00645677"/>
    <w:rsid w:val="00647DCC"/>
    <w:rsid w:val="006509AC"/>
    <w:rsid w:val="00650DF6"/>
    <w:rsid w:val="00652C12"/>
    <w:rsid w:val="006565BF"/>
    <w:rsid w:val="00662764"/>
    <w:rsid w:val="00663353"/>
    <w:rsid w:val="00663681"/>
    <w:rsid w:val="00663B66"/>
    <w:rsid w:val="00665EBA"/>
    <w:rsid w:val="00670A0D"/>
    <w:rsid w:val="00674E94"/>
    <w:rsid w:val="0067543E"/>
    <w:rsid w:val="006762D6"/>
    <w:rsid w:val="00681097"/>
    <w:rsid w:val="006853D9"/>
    <w:rsid w:val="00686ABB"/>
    <w:rsid w:val="006906C4"/>
    <w:rsid w:val="00691F23"/>
    <w:rsid w:val="00697120"/>
    <w:rsid w:val="00697313"/>
    <w:rsid w:val="00697A8D"/>
    <w:rsid w:val="006A504B"/>
    <w:rsid w:val="006A7D40"/>
    <w:rsid w:val="006B1770"/>
    <w:rsid w:val="006B679B"/>
    <w:rsid w:val="006C1466"/>
    <w:rsid w:val="006C4783"/>
    <w:rsid w:val="006C4838"/>
    <w:rsid w:val="006C5C53"/>
    <w:rsid w:val="006C7909"/>
    <w:rsid w:val="006D10F1"/>
    <w:rsid w:val="006D3B90"/>
    <w:rsid w:val="006D4C26"/>
    <w:rsid w:val="006D5257"/>
    <w:rsid w:val="006E6708"/>
    <w:rsid w:val="006E72F2"/>
    <w:rsid w:val="006F2005"/>
    <w:rsid w:val="006F5190"/>
    <w:rsid w:val="006F65A6"/>
    <w:rsid w:val="006F699F"/>
    <w:rsid w:val="006F7720"/>
    <w:rsid w:val="00701925"/>
    <w:rsid w:val="007025B3"/>
    <w:rsid w:val="007026B7"/>
    <w:rsid w:val="00703097"/>
    <w:rsid w:val="007040D8"/>
    <w:rsid w:val="007067EB"/>
    <w:rsid w:val="00714789"/>
    <w:rsid w:val="00714E2F"/>
    <w:rsid w:val="00714E93"/>
    <w:rsid w:val="00716E03"/>
    <w:rsid w:val="0071769E"/>
    <w:rsid w:val="007224F0"/>
    <w:rsid w:val="00723AC2"/>
    <w:rsid w:val="00724EF3"/>
    <w:rsid w:val="00726E0F"/>
    <w:rsid w:val="0073033D"/>
    <w:rsid w:val="00731321"/>
    <w:rsid w:val="007341ED"/>
    <w:rsid w:val="00736F7D"/>
    <w:rsid w:val="007409E8"/>
    <w:rsid w:val="007502B5"/>
    <w:rsid w:val="00752D05"/>
    <w:rsid w:val="007640D7"/>
    <w:rsid w:val="0076484A"/>
    <w:rsid w:val="0076537B"/>
    <w:rsid w:val="00773831"/>
    <w:rsid w:val="00774F3C"/>
    <w:rsid w:val="00780726"/>
    <w:rsid w:val="00783308"/>
    <w:rsid w:val="00783BD2"/>
    <w:rsid w:val="00784C97"/>
    <w:rsid w:val="00792E04"/>
    <w:rsid w:val="007A0232"/>
    <w:rsid w:val="007A4177"/>
    <w:rsid w:val="007B0433"/>
    <w:rsid w:val="007C1A0C"/>
    <w:rsid w:val="007C2DD3"/>
    <w:rsid w:val="007C42D6"/>
    <w:rsid w:val="007C616B"/>
    <w:rsid w:val="007C67AE"/>
    <w:rsid w:val="007C7836"/>
    <w:rsid w:val="007D18D5"/>
    <w:rsid w:val="007D1FAF"/>
    <w:rsid w:val="007D5A73"/>
    <w:rsid w:val="007D78B8"/>
    <w:rsid w:val="007E22A5"/>
    <w:rsid w:val="007E3696"/>
    <w:rsid w:val="007E4431"/>
    <w:rsid w:val="007E52AF"/>
    <w:rsid w:val="007F0B5A"/>
    <w:rsid w:val="007F3C5F"/>
    <w:rsid w:val="007F3E16"/>
    <w:rsid w:val="007F78A9"/>
    <w:rsid w:val="00800CEC"/>
    <w:rsid w:val="0080186A"/>
    <w:rsid w:val="008057DC"/>
    <w:rsid w:val="0080720C"/>
    <w:rsid w:val="008075A4"/>
    <w:rsid w:val="008162E5"/>
    <w:rsid w:val="00820FD0"/>
    <w:rsid w:val="008218BF"/>
    <w:rsid w:val="008224DB"/>
    <w:rsid w:val="00823029"/>
    <w:rsid w:val="008234AF"/>
    <w:rsid w:val="00823EE0"/>
    <w:rsid w:val="00825C72"/>
    <w:rsid w:val="008263BF"/>
    <w:rsid w:val="0083090A"/>
    <w:rsid w:val="00832207"/>
    <w:rsid w:val="00832871"/>
    <w:rsid w:val="0083764B"/>
    <w:rsid w:val="00837B51"/>
    <w:rsid w:val="008519CB"/>
    <w:rsid w:val="00853046"/>
    <w:rsid w:val="00863A9D"/>
    <w:rsid w:val="00864A01"/>
    <w:rsid w:val="008717D9"/>
    <w:rsid w:val="00871BC0"/>
    <w:rsid w:val="008742F6"/>
    <w:rsid w:val="00874CB0"/>
    <w:rsid w:val="0087665A"/>
    <w:rsid w:val="00884C6D"/>
    <w:rsid w:val="00885D72"/>
    <w:rsid w:val="008870C1"/>
    <w:rsid w:val="008879B6"/>
    <w:rsid w:val="00890045"/>
    <w:rsid w:val="0089070F"/>
    <w:rsid w:val="008970B2"/>
    <w:rsid w:val="008A1596"/>
    <w:rsid w:val="008A1EFE"/>
    <w:rsid w:val="008A2BC0"/>
    <w:rsid w:val="008A4692"/>
    <w:rsid w:val="008A6AFB"/>
    <w:rsid w:val="008B1A03"/>
    <w:rsid w:val="008B52AD"/>
    <w:rsid w:val="008C0BF0"/>
    <w:rsid w:val="008C45AE"/>
    <w:rsid w:val="008D48BE"/>
    <w:rsid w:val="008D6426"/>
    <w:rsid w:val="008D7202"/>
    <w:rsid w:val="008D74B3"/>
    <w:rsid w:val="008E0844"/>
    <w:rsid w:val="008E39CB"/>
    <w:rsid w:val="008E4DB2"/>
    <w:rsid w:val="008F13EA"/>
    <w:rsid w:val="008F3B9B"/>
    <w:rsid w:val="008F3DC5"/>
    <w:rsid w:val="008F60D0"/>
    <w:rsid w:val="008F6F3F"/>
    <w:rsid w:val="0090042C"/>
    <w:rsid w:val="00903670"/>
    <w:rsid w:val="00903BBF"/>
    <w:rsid w:val="0090462E"/>
    <w:rsid w:val="00905B84"/>
    <w:rsid w:val="00910EEA"/>
    <w:rsid w:val="00911CEE"/>
    <w:rsid w:val="0091322E"/>
    <w:rsid w:val="00913834"/>
    <w:rsid w:val="00920E15"/>
    <w:rsid w:val="0092135A"/>
    <w:rsid w:val="009216BC"/>
    <w:rsid w:val="00922183"/>
    <w:rsid w:val="00925746"/>
    <w:rsid w:val="00926DBF"/>
    <w:rsid w:val="009330E1"/>
    <w:rsid w:val="00937A2A"/>
    <w:rsid w:val="009444B3"/>
    <w:rsid w:val="00946343"/>
    <w:rsid w:val="009472DD"/>
    <w:rsid w:val="00947592"/>
    <w:rsid w:val="0094764F"/>
    <w:rsid w:val="009478E6"/>
    <w:rsid w:val="00950407"/>
    <w:rsid w:val="009526BF"/>
    <w:rsid w:val="00954A5C"/>
    <w:rsid w:val="00957398"/>
    <w:rsid w:val="00957854"/>
    <w:rsid w:val="00960F6D"/>
    <w:rsid w:val="0096206B"/>
    <w:rsid w:val="0096382B"/>
    <w:rsid w:val="00966C4E"/>
    <w:rsid w:val="0096783C"/>
    <w:rsid w:val="00967CAB"/>
    <w:rsid w:val="00975D19"/>
    <w:rsid w:val="009830A2"/>
    <w:rsid w:val="009869D8"/>
    <w:rsid w:val="009928E8"/>
    <w:rsid w:val="00992D6A"/>
    <w:rsid w:val="009948E8"/>
    <w:rsid w:val="00994B9C"/>
    <w:rsid w:val="009961A4"/>
    <w:rsid w:val="00996636"/>
    <w:rsid w:val="00997A0C"/>
    <w:rsid w:val="00997F82"/>
    <w:rsid w:val="009A2B72"/>
    <w:rsid w:val="009A466D"/>
    <w:rsid w:val="009A7372"/>
    <w:rsid w:val="009B0F37"/>
    <w:rsid w:val="009B1F56"/>
    <w:rsid w:val="009B4265"/>
    <w:rsid w:val="009B6D9E"/>
    <w:rsid w:val="009B75BB"/>
    <w:rsid w:val="009C34B3"/>
    <w:rsid w:val="009C3BFD"/>
    <w:rsid w:val="009D0BD9"/>
    <w:rsid w:val="009D66A1"/>
    <w:rsid w:val="009D7ABF"/>
    <w:rsid w:val="009E2E60"/>
    <w:rsid w:val="009E3500"/>
    <w:rsid w:val="009E5178"/>
    <w:rsid w:val="009F03C8"/>
    <w:rsid w:val="009F0A78"/>
    <w:rsid w:val="009F10F5"/>
    <w:rsid w:val="009F154C"/>
    <w:rsid w:val="009F1CB5"/>
    <w:rsid w:val="009F2B3B"/>
    <w:rsid w:val="009F377A"/>
    <w:rsid w:val="009F4ABC"/>
    <w:rsid w:val="009F5296"/>
    <w:rsid w:val="00A01373"/>
    <w:rsid w:val="00A02FEA"/>
    <w:rsid w:val="00A044B2"/>
    <w:rsid w:val="00A05409"/>
    <w:rsid w:val="00A05664"/>
    <w:rsid w:val="00A07981"/>
    <w:rsid w:val="00A07CD1"/>
    <w:rsid w:val="00A11878"/>
    <w:rsid w:val="00A15A7F"/>
    <w:rsid w:val="00A15E01"/>
    <w:rsid w:val="00A21926"/>
    <w:rsid w:val="00A24C9A"/>
    <w:rsid w:val="00A2553E"/>
    <w:rsid w:val="00A30451"/>
    <w:rsid w:val="00A358D1"/>
    <w:rsid w:val="00A40AB1"/>
    <w:rsid w:val="00A4213C"/>
    <w:rsid w:val="00A42EBD"/>
    <w:rsid w:val="00A47E6D"/>
    <w:rsid w:val="00A50123"/>
    <w:rsid w:val="00A50610"/>
    <w:rsid w:val="00A51AD8"/>
    <w:rsid w:val="00A548BB"/>
    <w:rsid w:val="00A54D42"/>
    <w:rsid w:val="00A60B1E"/>
    <w:rsid w:val="00A6305A"/>
    <w:rsid w:val="00A64529"/>
    <w:rsid w:val="00A719D1"/>
    <w:rsid w:val="00A71F34"/>
    <w:rsid w:val="00A7231F"/>
    <w:rsid w:val="00A7236B"/>
    <w:rsid w:val="00A728B7"/>
    <w:rsid w:val="00A7393B"/>
    <w:rsid w:val="00A745E3"/>
    <w:rsid w:val="00A753BE"/>
    <w:rsid w:val="00A810AB"/>
    <w:rsid w:val="00A8240E"/>
    <w:rsid w:val="00A83686"/>
    <w:rsid w:val="00A853B6"/>
    <w:rsid w:val="00A85751"/>
    <w:rsid w:val="00A92802"/>
    <w:rsid w:val="00A9759E"/>
    <w:rsid w:val="00AA5267"/>
    <w:rsid w:val="00AB01E4"/>
    <w:rsid w:val="00AB0793"/>
    <w:rsid w:val="00AB427C"/>
    <w:rsid w:val="00AB50F8"/>
    <w:rsid w:val="00AB7259"/>
    <w:rsid w:val="00AC5982"/>
    <w:rsid w:val="00AD16A1"/>
    <w:rsid w:val="00AD2F95"/>
    <w:rsid w:val="00AD3FB3"/>
    <w:rsid w:val="00AD6D9F"/>
    <w:rsid w:val="00AD7657"/>
    <w:rsid w:val="00AE0036"/>
    <w:rsid w:val="00AE1A80"/>
    <w:rsid w:val="00AE612A"/>
    <w:rsid w:val="00AF0FF6"/>
    <w:rsid w:val="00B02335"/>
    <w:rsid w:val="00B0341E"/>
    <w:rsid w:val="00B038B4"/>
    <w:rsid w:val="00B12D49"/>
    <w:rsid w:val="00B173B5"/>
    <w:rsid w:val="00B23E0D"/>
    <w:rsid w:val="00B27BF3"/>
    <w:rsid w:val="00B32F97"/>
    <w:rsid w:val="00B37D4B"/>
    <w:rsid w:val="00B42F47"/>
    <w:rsid w:val="00B4501E"/>
    <w:rsid w:val="00B51333"/>
    <w:rsid w:val="00B54333"/>
    <w:rsid w:val="00B54BFA"/>
    <w:rsid w:val="00B628C7"/>
    <w:rsid w:val="00B6493C"/>
    <w:rsid w:val="00B65A1B"/>
    <w:rsid w:val="00B7000F"/>
    <w:rsid w:val="00B7008A"/>
    <w:rsid w:val="00B73CA7"/>
    <w:rsid w:val="00B75632"/>
    <w:rsid w:val="00B81C07"/>
    <w:rsid w:val="00B827E7"/>
    <w:rsid w:val="00B827F5"/>
    <w:rsid w:val="00B85D7C"/>
    <w:rsid w:val="00B87726"/>
    <w:rsid w:val="00B90D75"/>
    <w:rsid w:val="00B94D26"/>
    <w:rsid w:val="00B95039"/>
    <w:rsid w:val="00B953D3"/>
    <w:rsid w:val="00BA0401"/>
    <w:rsid w:val="00BA3C96"/>
    <w:rsid w:val="00BA6778"/>
    <w:rsid w:val="00BA7B37"/>
    <w:rsid w:val="00BB31C7"/>
    <w:rsid w:val="00BC0912"/>
    <w:rsid w:val="00BC28C8"/>
    <w:rsid w:val="00BC3200"/>
    <w:rsid w:val="00BC5160"/>
    <w:rsid w:val="00BC5F21"/>
    <w:rsid w:val="00BC6C27"/>
    <w:rsid w:val="00BD4D1F"/>
    <w:rsid w:val="00BE08EF"/>
    <w:rsid w:val="00BE16D9"/>
    <w:rsid w:val="00BE2A82"/>
    <w:rsid w:val="00BE2D5C"/>
    <w:rsid w:val="00BE3DD1"/>
    <w:rsid w:val="00BF0A9A"/>
    <w:rsid w:val="00BF0C14"/>
    <w:rsid w:val="00BF2061"/>
    <w:rsid w:val="00BF2AB1"/>
    <w:rsid w:val="00BF3634"/>
    <w:rsid w:val="00BF521B"/>
    <w:rsid w:val="00C12A03"/>
    <w:rsid w:val="00C12ED2"/>
    <w:rsid w:val="00C1323D"/>
    <w:rsid w:val="00C140D0"/>
    <w:rsid w:val="00C1690B"/>
    <w:rsid w:val="00C21ABF"/>
    <w:rsid w:val="00C332E7"/>
    <w:rsid w:val="00C33A72"/>
    <w:rsid w:val="00C360F5"/>
    <w:rsid w:val="00C36E13"/>
    <w:rsid w:val="00C406CD"/>
    <w:rsid w:val="00C40A1B"/>
    <w:rsid w:val="00C45941"/>
    <w:rsid w:val="00C459F4"/>
    <w:rsid w:val="00C51A0B"/>
    <w:rsid w:val="00C54401"/>
    <w:rsid w:val="00C616E1"/>
    <w:rsid w:val="00C6661B"/>
    <w:rsid w:val="00C67263"/>
    <w:rsid w:val="00C72392"/>
    <w:rsid w:val="00C81C2A"/>
    <w:rsid w:val="00C85EF3"/>
    <w:rsid w:val="00C92047"/>
    <w:rsid w:val="00C94555"/>
    <w:rsid w:val="00CA122A"/>
    <w:rsid w:val="00CA50B4"/>
    <w:rsid w:val="00CA7D1A"/>
    <w:rsid w:val="00CA7E21"/>
    <w:rsid w:val="00CB150C"/>
    <w:rsid w:val="00CB2FA9"/>
    <w:rsid w:val="00CB44E7"/>
    <w:rsid w:val="00CB4F5B"/>
    <w:rsid w:val="00CB68C7"/>
    <w:rsid w:val="00CC1FD4"/>
    <w:rsid w:val="00CC7049"/>
    <w:rsid w:val="00CD0C6A"/>
    <w:rsid w:val="00CD0D8E"/>
    <w:rsid w:val="00CD371C"/>
    <w:rsid w:val="00CD5178"/>
    <w:rsid w:val="00CE1070"/>
    <w:rsid w:val="00CE251B"/>
    <w:rsid w:val="00CE36F4"/>
    <w:rsid w:val="00CE4C8C"/>
    <w:rsid w:val="00CE7657"/>
    <w:rsid w:val="00CF443A"/>
    <w:rsid w:val="00D03FFE"/>
    <w:rsid w:val="00D049D2"/>
    <w:rsid w:val="00D04F30"/>
    <w:rsid w:val="00D057EA"/>
    <w:rsid w:val="00D063A2"/>
    <w:rsid w:val="00D0656D"/>
    <w:rsid w:val="00D07CE3"/>
    <w:rsid w:val="00D10943"/>
    <w:rsid w:val="00D1174E"/>
    <w:rsid w:val="00D12C3E"/>
    <w:rsid w:val="00D14565"/>
    <w:rsid w:val="00D15CB5"/>
    <w:rsid w:val="00D24B22"/>
    <w:rsid w:val="00D24F4E"/>
    <w:rsid w:val="00D30065"/>
    <w:rsid w:val="00D31B9A"/>
    <w:rsid w:val="00D33200"/>
    <w:rsid w:val="00D44B54"/>
    <w:rsid w:val="00D466C7"/>
    <w:rsid w:val="00D46BB3"/>
    <w:rsid w:val="00D47528"/>
    <w:rsid w:val="00D47DBE"/>
    <w:rsid w:val="00D571CE"/>
    <w:rsid w:val="00D618AE"/>
    <w:rsid w:val="00D629D1"/>
    <w:rsid w:val="00D65BED"/>
    <w:rsid w:val="00D66359"/>
    <w:rsid w:val="00D66EF0"/>
    <w:rsid w:val="00D6709B"/>
    <w:rsid w:val="00D708C9"/>
    <w:rsid w:val="00D746A8"/>
    <w:rsid w:val="00D74B57"/>
    <w:rsid w:val="00D75189"/>
    <w:rsid w:val="00D75888"/>
    <w:rsid w:val="00D7650F"/>
    <w:rsid w:val="00D77B0F"/>
    <w:rsid w:val="00D823D4"/>
    <w:rsid w:val="00D85B42"/>
    <w:rsid w:val="00D86A66"/>
    <w:rsid w:val="00D8700F"/>
    <w:rsid w:val="00D91203"/>
    <w:rsid w:val="00DA160D"/>
    <w:rsid w:val="00DA29D9"/>
    <w:rsid w:val="00DB12F4"/>
    <w:rsid w:val="00DB184D"/>
    <w:rsid w:val="00DB3AC6"/>
    <w:rsid w:val="00DC0305"/>
    <w:rsid w:val="00DC0742"/>
    <w:rsid w:val="00DC21FC"/>
    <w:rsid w:val="00DC25C3"/>
    <w:rsid w:val="00DD298C"/>
    <w:rsid w:val="00DD2F0C"/>
    <w:rsid w:val="00DD6732"/>
    <w:rsid w:val="00DE241A"/>
    <w:rsid w:val="00DE3019"/>
    <w:rsid w:val="00DF4FD3"/>
    <w:rsid w:val="00DF66F9"/>
    <w:rsid w:val="00DF738B"/>
    <w:rsid w:val="00E05720"/>
    <w:rsid w:val="00E070AF"/>
    <w:rsid w:val="00E1347F"/>
    <w:rsid w:val="00E16C9A"/>
    <w:rsid w:val="00E2003C"/>
    <w:rsid w:val="00E22CF9"/>
    <w:rsid w:val="00E24574"/>
    <w:rsid w:val="00E2516D"/>
    <w:rsid w:val="00E26723"/>
    <w:rsid w:val="00E2729B"/>
    <w:rsid w:val="00E27509"/>
    <w:rsid w:val="00E35DFB"/>
    <w:rsid w:val="00E36E13"/>
    <w:rsid w:val="00E375CB"/>
    <w:rsid w:val="00E45CF3"/>
    <w:rsid w:val="00E47DFD"/>
    <w:rsid w:val="00E517B7"/>
    <w:rsid w:val="00E55E50"/>
    <w:rsid w:val="00E56CB0"/>
    <w:rsid w:val="00E626E9"/>
    <w:rsid w:val="00E634C4"/>
    <w:rsid w:val="00E644A2"/>
    <w:rsid w:val="00E7008D"/>
    <w:rsid w:val="00E70971"/>
    <w:rsid w:val="00E73E27"/>
    <w:rsid w:val="00E74C70"/>
    <w:rsid w:val="00E7652F"/>
    <w:rsid w:val="00E76B7B"/>
    <w:rsid w:val="00E8032E"/>
    <w:rsid w:val="00E81948"/>
    <w:rsid w:val="00E83E33"/>
    <w:rsid w:val="00E87CCD"/>
    <w:rsid w:val="00E92BA3"/>
    <w:rsid w:val="00E92F68"/>
    <w:rsid w:val="00E93620"/>
    <w:rsid w:val="00E969A6"/>
    <w:rsid w:val="00E96F9B"/>
    <w:rsid w:val="00E97AA1"/>
    <w:rsid w:val="00EA3777"/>
    <w:rsid w:val="00EA690C"/>
    <w:rsid w:val="00EA7639"/>
    <w:rsid w:val="00EA782F"/>
    <w:rsid w:val="00EB1DFB"/>
    <w:rsid w:val="00EB301E"/>
    <w:rsid w:val="00EB33AC"/>
    <w:rsid w:val="00EB7252"/>
    <w:rsid w:val="00EC0CF1"/>
    <w:rsid w:val="00EC1A80"/>
    <w:rsid w:val="00EC264A"/>
    <w:rsid w:val="00EC2C5C"/>
    <w:rsid w:val="00EC2F73"/>
    <w:rsid w:val="00EC314B"/>
    <w:rsid w:val="00EC4360"/>
    <w:rsid w:val="00ED0F84"/>
    <w:rsid w:val="00ED198B"/>
    <w:rsid w:val="00EE19CF"/>
    <w:rsid w:val="00EE301F"/>
    <w:rsid w:val="00EE3E45"/>
    <w:rsid w:val="00EE523D"/>
    <w:rsid w:val="00EF7325"/>
    <w:rsid w:val="00F0321A"/>
    <w:rsid w:val="00F077EB"/>
    <w:rsid w:val="00F1026D"/>
    <w:rsid w:val="00F10CC7"/>
    <w:rsid w:val="00F12219"/>
    <w:rsid w:val="00F16694"/>
    <w:rsid w:val="00F166F4"/>
    <w:rsid w:val="00F17FAA"/>
    <w:rsid w:val="00F2463A"/>
    <w:rsid w:val="00F25329"/>
    <w:rsid w:val="00F2687E"/>
    <w:rsid w:val="00F321F4"/>
    <w:rsid w:val="00F32DD3"/>
    <w:rsid w:val="00F3402A"/>
    <w:rsid w:val="00F4000F"/>
    <w:rsid w:val="00F42428"/>
    <w:rsid w:val="00F435B0"/>
    <w:rsid w:val="00F50536"/>
    <w:rsid w:val="00F5119A"/>
    <w:rsid w:val="00F54659"/>
    <w:rsid w:val="00F551F1"/>
    <w:rsid w:val="00F56EED"/>
    <w:rsid w:val="00F61A8E"/>
    <w:rsid w:val="00F6435F"/>
    <w:rsid w:val="00F64B60"/>
    <w:rsid w:val="00F65A5A"/>
    <w:rsid w:val="00F67B1F"/>
    <w:rsid w:val="00F70FD9"/>
    <w:rsid w:val="00F75263"/>
    <w:rsid w:val="00F772DC"/>
    <w:rsid w:val="00F778BF"/>
    <w:rsid w:val="00F847D1"/>
    <w:rsid w:val="00F939C0"/>
    <w:rsid w:val="00F949CF"/>
    <w:rsid w:val="00F96D27"/>
    <w:rsid w:val="00F97DB6"/>
    <w:rsid w:val="00FA33DE"/>
    <w:rsid w:val="00FA617C"/>
    <w:rsid w:val="00FB252E"/>
    <w:rsid w:val="00FB3C5A"/>
    <w:rsid w:val="00FB7A96"/>
    <w:rsid w:val="00FC16DB"/>
    <w:rsid w:val="00FC562B"/>
    <w:rsid w:val="00FD02C4"/>
    <w:rsid w:val="00FD2C0F"/>
    <w:rsid w:val="00FD50A5"/>
    <w:rsid w:val="00FD6C72"/>
    <w:rsid w:val="00FD6E6D"/>
    <w:rsid w:val="00FE5514"/>
    <w:rsid w:val="00FE66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DC480D"/>
  <w15:docId w15:val="{96DD13C5-1DFE-48FF-8CC7-A5C69608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42F47"/>
    <w:pPr>
      <w:spacing w:after="200" w:line="276" w:lineRule="auto"/>
    </w:pPr>
    <w:rPr>
      <w:rFonts w:cs="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5B6E09"/>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5B6E09"/>
    <w:rPr>
      <w:rFonts w:ascii="Tahoma" w:hAnsi="Tahoma" w:cs="Tahoma"/>
      <w:sz w:val="16"/>
      <w:szCs w:val="16"/>
    </w:rPr>
  </w:style>
  <w:style w:type="paragraph" w:styleId="Intestazione">
    <w:name w:val="header"/>
    <w:basedOn w:val="Normale"/>
    <w:link w:val="IntestazioneCarattere"/>
    <w:uiPriority w:val="99"/>
    <w:rsid w:val="009B0F3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9B0F37"/>
  </w:style>
  <w:style w:type="paragraph" w:styleId="Pidipagina">
    <w:name w:val="footer"/>
    <w:basedOn w:val="Normale"/>
    <w:link w:val="PidipaginaCarattere"/>
    <w:uiPriority w:val="99"/>
    <w:rsid w:val="009B0F3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9B0F37"/>
  </w:style>
  <w:style w:type="paragraph" w:styleId="Corpotesto">
    <w:name w:val="Body Text"/>
    <w:basedOn w:val="Normale"/>
    <w:link w:val="CorpotestoCarattere"/>
    <w:uiPriority w:val="99"/>
    <w:rsid w:val="008B52AD"/>
    <w:pPr>
      <w:spacing w:after="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link w:val="Corpotesto"/>
    <w:uiPriority w:val="99"/>
    <w:locked/>
    <w:rsid w:val="008B52AD"/>
    <w:rPr>
      <w:rFonts w:ascii="Times New Roman" w:hAnsi="Times New Roman" w:cs="Times New Roman"/>
      <w:sz w:val="20"/>
      <w:szCs w:val="20"/>
      <w:lang w:eastAsia="it-IT"/>
    </w:rPr>
  </w:style>
  <w:style w:type="paragraph" w:styleId="Paragrafoelenco">
    <w:name w:val="List Paragraph"/>
    <w:basedOn w:val="Normale"/>
    <w:uiPriority w:val="34"/>
    <w:qFormat/>
    <w:rsid w:val="00250B6D"/>
    <w:pPr>
      <w:ind w:left="720"/>
    </w:pPr>
  </w:style>
  <w:style w:type="character" w:styleId="Collegamentoipertestuale">
    <w:name w:val="Hyperlink"/>
    <w:uiPriority w:val="99"/>
    <w:rsid w:val="00250B6D"/>
    <w:rPr>
      <w:color w:val="0000FF"/>
      <w:u w:val="single"/>
    </w:rPr>
  </w:style>
  <w:style w:type="paragraph" w:styleId="NormaleWeb">
    <w:name w:val="Normal (Web)"/>
    <w:basedOn w:val="Normale"/>
    <w:uiPriority w:val="99"/>
    <w:rsid w:val="00250B6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rsid w:val="00F96D27"/>
    <w:pPr>
      <w:spacing w:after="0" w:line="240" w:lineRule="auto"/>
    </w:pPr>
  </w:style>
  <w:style w:type="character" w:customStyle="1" w:styleId="TestonormaleCarattere">
    <w:name w:val="Testo normale Carattere"/>
    <w:link w:val="Testonormale"/>
    <w:uiPriority w:val="99"/>
    <w:locked/>
    <w:rsid w:val="00F96D27"/>
    <w:rPr>
      <w:rFonts w:ascii="Calibri" w:hAnsi="Calibri" w:cs="Calibri"/>
      <w:sz w:val="21"/>
      <w:szCs w:val="21"/>
    </w:rPr>
  </w:style>
  <w:style w:type="character" w:styleId="Rimandocommento">
    <w:name w:val="annotation reference"/>
    <w:uiPriority w:val="99"/>
    <w:semiHidden/>
    <w:rsid w:val="009F1CB5"/>
    <w:rPr>
      <w:sz w:val="16"/>
      <w:szCs w:val="16"/>
    </w:rPr>
  </w:style>
  <w:style w:type="paragraph" w:styleId="Testocommento">
    <w:name w:val="annotation text"/>
    <w:basedOn w:val="Normale"/>
    <w:link w:val="TestocommentoCarattere"/>
    <w:uiPriority w:val="99"/>
    <w:semiHidden/>
    <w:rsid w:val="009F1CB5"/>
    <w:pPr>
      <w:spacing w:line="240" w:lineRule="auto"/>
    </w:pPr>
    <w:rPr>
      <w:sz w:val="20"/>
      <w:szCs w:val="20"/>
    </w:rPr>
  </w:style>
  <w:style w:type="character" w:customStyle="1" w:styleId="TestocommentoCarattere">
    <w:name w:val="Testo commento Carattere"/>
    <w:link w:val="Testocommento"/>
    <w:uiPriority w:val="99"/>
    <w:locked/>
    <w:rsid w:val="009F1CB5"/>
    <w:rPr>
      <w:sz w:val="20"/>
      <w:szCs w:val="20"/>
    </w:rPr>
  </w:style>
  <w:style w:type="paragraph" w:styleId="Soggettocommento">
    <w:name w:val="annotation subject"/>
    <w:basedOn w:val="Testocommento"/>
    <w:next w:val="Testocommento"/>
    <w:link w:val="SoggettocommentoCarattere"/>
    <w:uiPriority w:val="99"/>
    <w:semiHidden/>
    <w:rsid w:val="009F1CB5"/>
    <w:rPr>
      <w:b/>
      <w:bCs/>
    </w:rPr>
  </w:style>
  <w:style w:type="character" w:customStyle="1" w:styleId="SoggettocommentoCarattere">
    <w:name w:val="Soggetto commento Carattere"/>
    <w:link w:val="Soggettocommento"/>
    <w:uiPriority w:val="99"/>
    <w:semiHidden/>
    <w:locked/>
    <w:rsid w:val="009F1CB5"/>
    <w:rPr>
      <w:b/>
      <w:bCs/>
      <w:sz w:val="20"/>
      <w:szCs w:val="20"/>
    </w:rPr>
  </w:style>
  <w:style w:type="table" w:styleId="Grigliatabella">
    <w:name w:val="Table Grid"/>
    <w:basedOn w:val="Tabellanormale"/>
    <w:uiPriority w:val="99"/>
    <w:rsid w:val="0083090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locked/>
    <w:rsid w:val="00551B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1572">
      <w:marLeft w:val="0"/>
      <w:marRight w:val="0"/>
      <w:marTop w:val="0"/>
      <w:marBottom w:val="0"/>
      <w:divBdr>
        <w:top w:val="none" w:sz="0" w:space="0" w:color="auto"/>
        <w:left w:val="none" w:sz="0" w:space="0" w:color="auto"/>
        <w:bottom w:val="none" w:sz="0" w:space="0" w:color="auto"/>
        <w:right w:val="none" w:sz="0" w:space="0" w:color="auto"/>
      </w:divBdr>
      <w:divsChild>
        <w:div w:id="58671559">
          <w:marLeft w:val="0"/>
          <w:marRight w:val="0"/>
          <w:marTop w:val="0"/>
          <w:marBottom w:val="0"/>
          <w:divBdr>
            <w:top w:val="none" w:sz="0" w:space="0" w:color="auto"/>
            <w:left w:val="none" w:sz="0" w:space="0" w:color="auto"/>
            <w:bottom w:val="none" w:sz="0" w:space="0" w:color="auto"/>
            <w:right w:val="none" w:sz="0" w:space="0" w:color="auto"/>
          </w:divBdr>
        </w:div>
        <w:div w:id="58671573">
          <w:marLeft w:val="0"/>
          <w:marRight w:val="0"/>
          <w:marTop w:val="0"/>
          <w:marBottom w:val="0"/>
          <w:divBdr>
            <w:top w:val="none" w:sz="0" w:space="0" w:color="auto"/>
            <w:left w:val="none" w:sz="0" w:space="0" w:color="auto"/>
            <w:bottom w:val="none" w:sz="0" w:space="0" w:color="auto"/>
            <w:right w:val="none" w:sz="0" w:space="0" w:color="auto"/>
          </w:divBdr>
        </w:div>
        <w:div w:id="58671581">
          <w:marLeft w:val="0"/>
          <w:marRight w:val="0"/>
          <w:marTop w:val="0"/>
          <w:marBottom w:val="0"/>
          <w:divBdr>
            <w:top w:val="none" w:sz="0" w:space="0" w:color="auto"/>
            <w:left w:val="none" w:sz="0" w:space="0" w:color="auto"/>
            <w:bottom w:val="none" w:sz="0" w:space="0" w:color="auto"/>
            <w:right w:val="none" w:sz="0" w:space="0" w:color="auto"/>
          </w:divBdr>
        </w:div>
        <w:div w:id="58671601">
          <w:marLeft w:val="0"/>
          <w:marRight w:val="0"/>
          <w:marTop w:val="0"/>
          <w:marBottom w:val="0"/>
          <w:divBdr>
            <w:top w:val="none" w:sz="0" w:space="0" w:color="auto"/>
            <w:left w:val="none" w:sz="0" w:space="0" w:color="auto"/>
            <w:bottom w:val="none" w:sz="0" w:space="0" w:color="auto"/>
            <w:right w:val="none" w:sz="0" w:space="0" w:color="auto"/>
          </w:divBdr>
        </w:div>
        <w:div w:id="58671611">
          <w:marLeft w:val="0"/>
          <w:marRight w:val="0"/>
          <w:marTop w:val="0"/>
          <w:marBottom w:val="0"/>
          <w:divBdr>
            <w:top w:val="none" w:sz="0" w:space="0" w:color="auto"/>
            <w:left w:val="none" w:sz="0" w:space="0" w:color="auto"/>
            <w:bottom w:val="none" w:sz="0" w:space="0" w:color="auto"/>
            <w:right w:val="none" w:sz="0" w:space="0" w:color="auto"/>
          </w:divBdr>
        </w:div>
        <w:div w:id="58671619">
          <w:marLeft w:val="0"/>
          <w:marRight w:val="0"/>
          <w:marTop w:val="0"/>
          <w:marBottom w:val="0"/>
          <w:divBdr>
            <w:top w:val="none" w:sz="0" w:space="0" w:color="auto"/>
            <w:left w:val="none" w:sz="0" w:space="0" w:color="auto"/>
            <w:bottom w:val="none" w:sz="0" w:space="0" w:color="auto"/>
            <w:right w:val="none" w:sz="0" w:space="0" w:color="auto"/>
          </w:divBdr>
        </w:div>
      </w:divsChild>
    </w:div>
    <w:div w:id="58671576">
      <w:marLeft w:val="0"/>
      <w:marRight w:val="0"/>
      <w:marTop w:val="0"/>
      <w:marBottom w:val="0"/>
      <w:divBdr>
        <w:top w:val="none" w:sz="0" w:space="0" w:color="auto"/>
        <w:left w:val="none" w:sz="0" w:space="0" w:color="auto"/>
        <w:bottom w:val="none" w:sz="0" w:space="0" w:color="auto"/>
        <w:right w:val="none" w:sz="0" w:space="0" w:color="auto"/>
      </w:divBdr>
      <w:divsChild>
        <w:div w:id="58671567">
          <w:marLeft w:val="0"/>
          <w:marRight w:val="0"/>
          <w:marTop w:val="0"/>
          <w:marBottom w:val="0"/>
          <w:divBdr>
            <w:top w:val="none" w:sz="0" w:space="0" w:color="auto"/>
            <w:left w:val="none" w:sz="0" w:space="0" w:color="auto"/>
            <w:bottom w:val="none" w:sz="0" w:space="0" w:color="auto"/>
            <w:right w:val="none" w:sz="0" w:space="0" w:color="auto"/>
          </w:divBdr>
        </w:div>
        <w:div w:id="58671574">
          <w:marLeft w:val="0"/>
          <w:marRight w:val="0"/>
          <w:marTop w:val="0"/>
          <w:marBottom w:val="0"/>
          <w:divBdr>
            <w:top w:val="none" w:sz="0" w:space="0" w:color="auto"/>
            <w:left w:val="none" w:sz="0" w:space="0" w:color="auto"/>
            <w:bottom w:val="none" w:sz="0" w:space="0" w:color="auto"/>
            <w:right w:val="none" w:sz="0" w:space="0" w:color="auto"/>
          </w:divBdr>
        </w:div>
        <w:div w:id="58671584">
          <w:marLeft w:val="0"/>
          <w:marRight w:val="0"/>
          <w:marTop w:val="0"/>
          <w:marBottom w:val="0"/>
          <w:divBdr>
            <w:top w:val="none" w:sz="0" w:space="0" w:color="auto"/>
            <w:left w:val="none" w:sz="0" w:space="0" w:color="auto"/>
            <w:bottom w:val="none" w:sz="0" w:space="0" w:color="auto"/>
            <w:right w:val="none" w:sz="0" w:space="0" w:color="auto"/>
          </w:divBdr>
        </w:div>
      </w:divsChild>
    </w:div>
    <w:div w:id="58671577">
      <w:marLeft w:val="0"/>
      <w:marRight w:val="0"/>
      <w:marTop w:val="0"/>
      <w:marBottom w:val="0"/>
      <w:divBdr>
        <w:top w:val="none" w:sz="0" w:space="0" w:color="auto"/>
        <w:left w:val="none" w:sz="0" w:space="0" w:color="auto"/>
        <w:bottom w:val="none" w:sz="0" w:space="0" w:color="auto"/>
        <w:right w:val="none" w:sz="0" w:space="0" w:color="auto"/>
      </w:divBdr>
      <w:divsChild>
        <w:div w:id="58671569">
          <w:marLeft w:val="0"/>
          <w:marRight w:val="0"/>
          <w:marTop w:val="0"/>
          <w:marBottom w:val="0"/>
          <w:divBdr>
            <w:top w:val="none" w:sz="0" w:space="0" w:color="auto"/>
            <w:left w:val="none" w:sz="0" w:space="0" w:color="auto"/>
            <w:bottom w:val="none" w:sz="0" w:space="0" w:color="auto"/>
            <w:right w:val="none" w:sz="0" w:space="0" w:color="auto"/>
          </w:divBdr>
        </w:div>
        <w:div w:id="58671570">
          <w:marLeft w:val="0"/>
          <w:marRight w:val="0"/>
          <w:marTop w:val="0"/>
          <w:marBottom w:val="0"/>
          <w:divBdr>
            <w:top w:val="none" w:sz="0" w:space="0" w:color="auto"/>
            <w:left w:val="none" w:sz="0" w:space="0" w:color="auto"/>
            <w:bottom w:val="none" w:sz="0" w:space="0" w:color="auto"/>
            <w:right w:val="none" w:sz="0" w:space="0" w:color="auto"/>
          </w:divBdr>
        </w:div>
        <w:div w:id="58671591">
          <w:marLeft w:val="0"/>
          <w:marRight w:val="0"/>
          <w:marTop w:val="0"/>
          <w:marBottom w:val="0"/>
          <w:divBdr>
            <w:top w:val="none" w:sz="0" w:space="0" w:color="auto"/>
            <w:left w:val="none" w:sz="0" w:space="0" w:color="auto"/>
            <w:bottom w:val="none" w:sz="0" w:space="0" w:color="auto"/>
            <w:right w:val="none" w:sz="0" w:space="0" w:color="auto"/>
          </w:divBdr>
        </w:div>
        <w:div w:id="58671592">
          <w:marLeft w:val="0"/>
          <w:marRight w:val="0"/>
          <w:marTop w:val="0"/>
          <w:marBottom w:val="0"/>
          <w:divBdr>
            <w:top w:val="none" w:sz="0" w:space="0" w:color="auto"/>
            <w:left w:val="none" w:sz="0" w:space="0" w:color="auto"/>
            <w:bottom w:val="none" w:sz="0" w:space="0" w:color="auto"/>
            <w:right w:val="none" w:sz="0" w:space="0" w:color="auto"/>
          </w:divBdr>
        </w:div>
        <w:div w:id="58671593">
          <w:marLeft w:val="0"/>
          <w:marRight w:val="0"/>
          <w:marTop w:val="0"/>
          <w:marBottom w:val="0"/>
          <w:divBdr>
            <w:top w:val="none" w:sz="0" w:space="0" w:color="auto"/>
            <w:left w:val="none" w:sz="0" w:space="0" w:color="auto"/>
            <w:bottom w:val="none" w:sz="0" w:space="0" w:color="auto"/>
            <w:right w:val="none" w:sz="0" w:space="0" w:color="auto"/>
          </w:divBdr>
        </w:div>
        <w:div w:id="58671602">
          <w:marLeft w:val="0"/>
          <w:marRight w:val="0"/>
          <w:marTop w:val="0"/>
          <w:marBottom w:val="0"/>
          <w:divBdr>
            <w:top w:val="none" w:sz="0" w:space="0" w:color="auto"/>
            <w:left w:val="none" w:sz="0" w:space="0" w:color="auto"/>
            <w:bottom w:val="none" w:sz="0" w:space="0" w:color="auto"/>
            <w:right w:val="none" w:sz="0" w:space="0" w:color="auto"/>
          </w:divBdr>
        </w:div>
        <w:div w:id="58671609">
          <w:marLeft w:val="0"/>
          <w:marRight w:val="0"/>
          <w:marTop w:val="0"/>
          <w:marBottom w:val="0"/>
          <w:divBdr>
            <w:top w:val="none" w:sz="0" w:space="0" w:color="auto"/>
            <w:left w:val="none" w:sz="0" w:space="0" w:color="auto"/>
            <w:bottom w:val="none" w:sz="0" w:space="0" w:color="auto"/>
            <w:right w:val="none" w:sz="0" w:space="0" w:color="auto"/>
          </w:divBdr>
        </w:div>
        <w:div w:id="58671610">
          <w:marLeft w:val="0"/>
          <w:marRight w:val="0"/>
          <w:marTop w:val="0"/>
          <w:marBottom w:val="0"/>
          <w:divBdr>
            <w:top w:val="none" w:sz="0" w:space="0" w:color="auto"/>
            <w:left w:val="none" w:sz="0" w:space="0" w:color="auto"/>
            <w:bottom w:val="none" w:sz="0" w:space="0" w:color="auto"/>
            <w:right w:val="none" w:sz="0" w:space="0" w:color="auto"/>
          </w:divBdr>
        </w:div>
        <w:div w:id="58671617">
          <w:marLeft w:val="0"/>
          <w:marRight w:val="0"/>
          <w:marTop w:val="0"/>
          <w:marBottom w:val="0"/>
          <w:divBdr>
            <w:top w:val="none" w:sz="0" w:space="0" w:color="auto"/>
            <w:left w:val="none" w:sz="0" w:space="0" w:color="auto"/>
            <w:bottom w:val="none" w:sz="0" w:space="0" w:color="auto"/>
            <w:right w:val="none" w:sz="0" w:space="0" w:color="auto"/>
          </w:divBdr>
        </w:div>
      </w:divsChild>
    </w:div>
    <w:div w:id="58671590">
      <w:marLeft w:val="0"/>
      <w:marRight w:val="0"/>
      <w:marTop w:val="0"/>
      <w:marBottom w:val="0"/>
      <w:divBdr>
        <w:top w:val="none" w:sz="0" w:space="0" w:color="auto"/>
        <w:left w:val="none" w:sz="0" w:space="0" w:color="auto"/>
        <w:bottom w:val="none" w:sz="0" w:space="0" w:color="auto"/>
        <w:right w:val="none" w:sz="0" w:space="0" w:color="auto"/>
      </w:divBdr>
      <w:divsChild>
        <w:div w:id="58671561">
          <w:marLeft w:val="0"/>
          <w:marRight w:val="0"/>
          <w:marTop w:val="0"/>
          <w:marBottom w:val="0"/>
          <w:divBdr>
            <w:top w:val="none" w:sz="0" w:space="0" w:color="auto"/>
            <w:left w:val="none" w:sz="0" w:space="0" w:color="auto"/>
            <w:bottom w:val="none" w:sz="0" w:space="0" w:color="auto"/>
            <w:right w:val="none" w:sz="0" w:space="0" w:color="auto"/>
          </w:divBdr>
        </w:div>
        <w:div w:id="58671586">
          <w:marLeft w:val="0"/>
          <w:marRight w:val="0"/>
          <w:marTop w:val="0"/>
          <w:marBottom w:val="0"/>
          <w:divBdr>
            <w:top w:val="none" w:sz="0" w:space="0" w:color="auto"/>
            <w:left w:val="none" w:sz="0" w:space="0" w:color="auto"/>
            <w:bottom w:val="none" w:sz="0" w:space="0" w:color="auto"/>
            <w:right w:val="none" w:sz="0" w:space="0" w:color="auto"/>
          </w:divBdr>
        </w:div>
        <w:div w:id="58671613">
          <w:marLeft w:val="0"/>
          <w:marRight w:val="0"/>
          <w:marTop w:val="0"/>
          <w:marBottom w:val="0"/>
          <w:divBdr>
            <w:top w:val="none" w:sz="0" w:space="0" w:color="auto"/>
            <w:left w:val="none" w:sz="0" w:space="0" w:color="auto"/>
            <w:bottom w:val="none" w:sz="0" w:space="0" w:color="auto"/>
            <w:right w:val="none" w:sz="0" w:space="0" w:color="auto"/>
          </w:divBdr>
        </w:div>
      </w:divsChild>
    </w:div>
    <w:div w:id="58671594">
      <w:marLeft w:val="0"/>
      <w:marRight w:val="0"/>
      <w:marTop w:val="0"/>
      <w:marBottom w:val="0"/>
      <w:divBdr>
        <w:top w:val="none" w:sz="0" w:space="0" w:color="auto"/>
        <w:left w:val="none" w:sz="0" w:space="0" w:color="auto"/>
        <w:bottom w:val="none" w:sz="0" w:space="0" w:color="auto"/>
        <w:right w:val="none" w:sz="0" w:space="0" w:color="auto"/>
      </w:divBdr>
      <w:divsChild>
        <w:div w:id="58671563">
          <w:marLeft w:val="0"/>
          <w:marRight w:val="0"/>
          <w:marTop w:val="0"/>
          <w:marBottom w:val="0"/>
          <w:divBdr>
            <w:top w:val="none" w:sz="0" w:space="0" w:color="auto"/>
            <w:left w:val="none" w:sz="0" w:space="0" w:color="auto"/>
            <w:bottom w:val="none" w:sz="0" w:space="0" w:color="auto"/>
            <w:right w:val="none" w:sz="0" w:space="0" w:color="auto"/>
          </w:divBdr>
        </w:div>
        <w:div w:id="58671598">
          <w:marLeft w:val="0"/>
          <w:marRight w:val="0"/>
          <w:marTop w:val="0"/>
          <w:marBottom w:val="0"/>
          <w:divBdr>
            <w:top w:val="none" w:sz="0" w:space="0" w:color="auto"/>
            <w:left w:val="none" w:sz="0" w:space="0" w:color="auto"/>
            <w:bottom w:val="none" w:sz="0" w:space="0" w:color="auto"/>
            <w:right w:val="none" w:sz="0" w:space="0" w:color="auto"/>
          </w:divBdr>
        </w:div>
        <w:div w:id="58671600">
          <w:marLeft w:val="0"/>
          <w:marRight w:val="0"/>
          <w:marTop w:val="0"/>
          <w:marBottom w:val="0"/>
          <w:divBdr>
            <w:top w:val="none" w:sz="0" w:space="0" w:color="auto"/>
            <w:left w:val="none" w:sz="0" w:space="0" w:color="auto"/>
            <w:bottom w:val="none" w:sz="0" w:space="0" w:color="auto"/>
            <w:right w:val="none" w:sz="0" w:space="0" w:color="auto"/>
          </w:divBdr>
        </w:div>
      </w:divsChild>
    </w:div>
    <w:div w:id="58671605">
      <w:marLeft w:val="0"/>
      <w:marRight w:val="0"/>
      <w:marTop w:val="0"/>
      <w:marBottom w:val="0"/>
      <w:divBdr>
        <w:top w:val="none" w:sz="0" w:space="0" w:color="auto"/>
        <w:left w:val="none" w:sz="0" w:space="0" w:color="auto"/>
        <w:bottom w:val="none" w:sz="0" w:space="0" w:color="auto"/>
        <w:right w:val="none" w:sz="0" w:space="0" w:color="auto"/>
      </w:divBdr>
      <w:divsChild>
        <w:div w:id="58671564">
          <w:marLeft w:val="0"/>
          <w:marRight w:val="0"/>
          <w:marTop w:val="0"/>
          <w:marBottom w:val="0"/>
          <w:divBdr>
            <w:top w:val="none" w:sz="0" w:space="0" w:color="auto"/>
            <w:left w:val="none" w:sz="0" w:space="0" w:color="auto"/>
            <w:bottom w:val="none" w:sz="0" w:space="0" w:color="auto"/>
            <w:right w:val="none" w:sz="0" w:space="0" w:color="auto"/>
          </w:divBdr>
        </w:div>
        <w:div w:id="58671571">
          <w:marLeft w:val="0"/>
          <w:marRight w:val="0"/>
          <w:marTop w:val="0"/>
          <w:marBottom w:val="0"/>
          <w:divBdr>
            <w:top w:val="none" w:sz="0" w:space="0" w:color="auto"/>
            <w:left w:val="none" w:sz="0" w:space="0" w:color="auto"/>
            <w:bottom w:val="none" w:sz="0" w:space="0" w:color="auto"/>
            <w:right w:val="none" w:sz="0" w:space="0" w:color="auto"/>
          </w:divBdr>
        </w:div>
        <w:div w:id="58671575">
          <w:marLeft w:val="0"/>
          <w:marRight w:val="0"/>
          <w:marTop w:val="0"/>
          <w:marBottom w:val="0"/>
          <w:divBdr>
            <w:top w:val="none" w:sz="0" w:space="0" w:color="auto"/>
            <w:left w:val="none" w:sz="0" w:space="0" w:color="auto"/>
            <w:bottom w:val="none" w:sz="0" w:space="0" w:color="auto"/>
            <w:right w:val="none" w:sz="0" w:space="0" w:color="auto"/>
          </w:divBdr>
        </w:div>
        <w:div w:id="58671582">
          <w:marLeft w:val="0"/>
          <w:marRight w:val="0"/>
          <w:marTop w:val="0"/>
          <w:marBottom w:val="0"/>
          <w:divBdr>
            <w:top w:val="none" w:sz="0" w:space="0" w:color="auto"/>
            <w:left w:val="none" w:sz="0" w:space="0" w:color="auto"/>
            <w:bottom w:val="none" w:sz="0" w:space="0" w:color="auto"/>
            <w:right w:val="none" w:sz="0" w:space="0" w:color="auto"/>
          </w:divBdr>
        </w:div>
        <w:div w:id="58671585">
          <w:marLeft w:val="0"/>
          <w:marRight w:val="0"/>
          <w:marTop w:val="0"/>
          <w:marBottom w:val="0"/>
          <w:divBdr>
            <w:top w:val="none" w:sz="0" w:space="0" w:color="auto"/>
            <w:left w:val="none" w:sz="0" w:space="0" w:color="auto"/>
            <w:bottom w:val="none" w:sz="0" w:space="0" w:color="auto"/>
            <w:right w:val="none" w:sz="0" w:space="0" w:color="auto"/>
          </w:divBdr>
        </w:div>
        <w:div w:id="58671587">
          <w:marLeft w:val="0"/>
          <w:marRight w:val="0"/>
          <w:marTop w:val="0"/>
          <w:marBottom w:val="0"/>
          <w:divBdr>
            <w:top w:val="none" w:sz="0" w:space="0" w:color="auto"/>
            <w:left w:val="none" w:sz="0" w:space="0" w:color="auto"/>
            <w:bottom w:val="none" w:sz="0" w:space="0" w:color="auto"/>
            <w:right w:val="none" w:sz="0" w:space="0" w:color="auto"/>
          </w:divBdr>
        </w:div>
        <w:div w:id="58671588">
          <w:marLeft w:val="0"/>
          <w:marRight w:val="0"/>
          <w:marTop w:val="0"/>
          <w:marBottom w:val="0"/>
          <w:divBdr>
            <w:top w:val="none" w:sz="0" w:space="0" w:color="auto"/>
            <w:left w:val="none" w:sz="0" w:space="0" w:color="auto"/>
            <w:bottom w:val="none" w:sz="0" w:space="0" w:color="auto"/>
            <w:right w:val="none" w:sz="0" w:space="0" w:color="auto"/>
          </w:divBdr>
        </w:div>
        <w:div w:id="58671597">
          <w:marLeft w:val="0"/>
          <w:marRight w:val="0"/>
          <w:marTop w:val="0"/>
          <w:marBottom w:val="0"/>
          <w:divBdr>
            <w:top w:val="none" w:sz="0" w:space="0" w:color="auto"/>
            <w:left w:val="none" w:sz="0" w:space="0" w:color="auto"/>
            <w:bottom w:val="none" w:sz="0" w:space="0" w:color="auto"/>
            <w:right w:val="none" w:sz="0" w:space="0" w:color="auto"/>
          </w:divBdr>
        </w:div>
        <w:div w:id="58671603">
          <w:marLeft w:val="0"/>
          <w:marRight w:val="0"/>
          <w:marTop w:val="0"/>
          <w:marBottom w:val="0"/>
          <w:divBdr>
            <w:top w:val="none" w:sz="0" w:space="0" w:color="auto"/>
            <w:left w:val="none" w:sz="0" w:space="0" w:color="auto"/>
            <w:bottom w:val="none" w:sz="0" w:space="0" w:color="auto"/>
            <w:right w:val="none" w:sz="0" w:space="0" w:color="auto"/>
          </w:divBdr>
        </w:div>
        <w:div w:id="58671615">
          <w:marLeft w:val="0"/>
          <w:marRight w:val="0"/>
          <w:marTop w:val="0"/>
          <w:marBottom w:val="0"/>
          <w:divBdr>
            <w:top w:val="none" w:sz="0" w:space="0" w:color="auto"/>
            <w:left w:val="none" w:sz="0" w:space="0" w:color="auto"/>
            <w:bottom w:val="none" w:sz="0" w:space="0" w:color="auto"/>
            <w:right w:val="none" w:sz="0" w:space="0" w:color="auto"/>
          </w:divBdr>
        </w:div>
        <w:div w:id="58671622">
          <w:marLeft w:val="0"/>
          <w:marRight w:val="0"/>
          <w:marTop w:val="0"/>
          <w:marBottom w:val="0"/>
          <w:divBdr>
            <w:top w:val="none" w:sz="0" w:space="0" w:color="auto"/>
            <w:left w:val="none" w:sz="0" w:space="0" w:color="auto"/>
            <w:bottom w:val="none" w:sz="0" w:space="0" w:color="auto"/>
            <w:right w:val="none" w:sz="0" w:space="0" w:color="auto"/>
          </w:divBdr>
        </w:div>
      </w:divsChild>
    </w:div>
    <w:div w:id="58671606">
      <w:marLeft w:val="0"/>
      <w:marRight w:val="0"/>
      <w:marTop w:val="0"/>
      <w:marBottom w:val="0"/>
      <w:divBdr>
        <w:top w:val="none" w:sz="0" w:space="0" w:color="auto"/>
        <w:left w:val="none" w:sz="0" w:space="0" w:color="auto"/>
        <w:bottom w:val="none" w:sz="0" w:space="0" w:color="auto"/>
        <w:right w:val="none" w:sz="0" w:space="0" w:color="auto"/>
      </w:divBdr>
      <w:divsChild>
        <w:div w:id="58671560">
          <w:marLeft w:val="0"/>
          <w:marRight w:val="0"/>
          <w:marTop w:val="0"/>
          <w:marBottom w:val="0"/>
          <w:divBdr>
            <w:top w:val="none" w:sz="0" w:space="0" w:color="auto"/>
            <w:left w:val="none" w:sz="0" w:space="0" w:color="auto"/>
            <w:bottom w:val="none" w:sz="0" w:space="0" w:color="auto"/>
            <w:right w:val="none" w:sz="0" w:space="0" w:color="auto"/>
          </w:divBdr>
        </w:div>
        <w:div w:id="58671568">
          <w:marLeft w:val="0"/>
          <w:marRight w:val="0"/>
          <w:marTop w:val="0"/>
          <w:marBottom w:val="0"/>
          <w:divBdr>
            <w:top w:val="none" w:sz="0" w:space="0" w:color="auto"/>
            <w:left w:val="none" w:sz="0" w:space="0" w:color="auto"/>
            <w:bottom w:val="none" w:sz="0" w:space="0" w:color="auto"/>
            <w:right w:val="none" w:sz="0" w:space="0" w:color="auto"/>
          </w:divBdr>
        </w:div>
        <w:div w:id="58671612">
          <w:marLeft w:val="0"/>
          <w:marRight w:val="0"/>
          <w:marTop w:val="0"/>
          <w:marBottom w:val="0"/>
          <w:divBdr>
            <w:top w:val="none" w:sz="0" w:space="0" w:color="auto"/>
            <w:left w:val="none" w:sz="0" w:space="0" w:color="auto"/>
            <w:bottom w:val="none" w:sz="0" w:space="0" w:color="auto"/>
            <w:right w:val="none" w:sz="0" w:space="0" w:color="auto"/>
          </w:divBdr>
        </w:div>
      </w:divsChild>
    </w:div>
    <w:div w:id="58671614">
      <w:marLeft w:val="0"/>
      <w:marRight w:val="0"/>
      <w:marTop w:val="0"/>
      <w:marBottom w:val="0"/>
      <w:divBdr>
        <w:top w:val="none" w:sz="0" w:space="0" w:color="auto"/>
        <w:left w:val="none" w:sz="0" w:space="0" w:color="auto"/>
        <w:bottom w:val="none" w:sz="0" w:space="0" w:color="auto"/>
        <w:right w:val="none" w:sz="0" w:space="0" w:color="auto"/>
      </w:divBdr>
      <w:divsChild>
        <w:div w:id="58671578">
          <w:marLeft w:val="0"/>
          <w:marRight w:val="0"/>
          <w:marTop w:val="0"/>
          <w:marBottom w:val="0"/>
          <w:divBdr>
            <w:top w:val="none" w:sz="0" w:space="0" w:color="auto"/>
            <w:left w:val="none" w:sz="0" w:space="0" w:color="auto"/>
            <w:bottom w:val="none" w:sz="0" w:space="0" w:color="auto"/>
            <w:right w:val="none" w:sz="0" w:space="0" w:color="auto"/>
          </w:divBdr>
        </w:div>
        <w:div w:id="58671580">
          <w:marLeft w:val="0"/>
          <w:marRight w:val="0"/>
          <w:marTop w:val="0"/>
          <w:marBottom w:val="0"/>
          <w:divBdr>
            <w:top w:val="none" w:sz="0" w:space="0" w:color="auto"/>
            <w:left w:val="none" w:sz="0" w:space="0" w:color="auto"/>
            <w:bottom w:val="none" w:sz="0" w:space="0" w:color="auto"/>
            <w:right w:val="none" w:sz="0" w:space="0" w:color="auto"/>
          </w:divBdr>
        </w:div>
        <w:div w:id="58671589">
          <w:marLeft w:val="0"/>
          <w:marRight w:val="0"/>
          <w:marTop w:val="0"/>
          <w:marBottom w:val="0"/>
          <w:divBdr>
            <w:top w:val="none" w:sz="0" w:space="0" w:color="auto"/>
            <w:left w:val="none" w:sz="0" w:space="0" w:color="auto"/>
            <w:bottom w:val="none" w:sz="0" w:space="0" w:color="auto"/>
            <w:right w:val="none" w:sz="0" w:space="0" w:color="auto"/>
          </w:divBdr>
        </w:div>
        <w:div w:id="58671595">
          <w:marLeft w:val="0"/>
          <w:marRight w:val="0"/>
          <w:marTop w:val="0"/>
          <w:marBottom w:val="0"/>
          <w:divBdr>
            <w:top w:val="none" w:sz="0" w:space="0" w:color="auto"/>
            <w:left w:val="none" w:sz="0" w:space="0" w:color="auto"/>
            <w:bottom w:val="none" w:sz="0" w:space="0" w:color="auto"/>
            <w:right w:val="none" w:sz="0" w:space="0" w:color="auto"/>
          </w:divBdr>
        </w:div>
        <w:div w:id="58671607">
          <w:marLeft w:val="0"/>
          <w:marRight w:val="0"/>
          <w:marTop w:val="0"/>
          <w:marBottom w:val="0"/>
          <w:divBdr>
            <w:top w:val="none" w:sz="0" w:space="0" w:color="auto"/>
            <w:left w:val="none" w:sz="0" w:space="0" w:color="auto"/>
            <w:bottom w:val="none" w:sz="0" w:space="0" w:color="auto"/>
            <w:right w:val="none" w:sz="0" w:space="0" w:color="auto"/>
          </w:divBdr>
        </w:div>
      </w:divsChild>
    </w:div>
    <w:div w:id="58671616">
      <w:marLeft w:val="0"/>
      <w:marRight w:val="0"/>
      <w:marTop w:val="0"/>
      <w:marBottom w:val="0"/>
      <w:divBdr>
        <w:top w:val="none" w:sz="0" w:space="0" w:color="auto"/>
        <w:left w:val="none" w:sz="0" w:space="0" w:color="auto"/>
        <w:bottom w:val="none" w:sz="0" w:space="0" w:color="auto"/>
        <w:right w:val="none" w:sz="0" w:space="0" w:color="auto"/>
      </w:divBdr>
      <w:divsChild>
        <w:div w:id="58671583">
          <w:marLeft w:val="0"/>
          <w:marRight w:val="0"/>
          <w:marTop w:val="0"/>
          <w:marBottom w:val="0"/>
          <w:divBdr>
            <w:top w:val="none" w:sz="0" w:space="0" w:color="auto"/>
            <w:left w:val="none" w:sz="0" w:space="0" w:color="auto"/>
            <w:bottom w:val="none" w:sz="0" w:space="0" w:color="auto"/>
            <w:right w:val="none" w:sz="0" w:space="0" w:color="auto"/>
          </w:divBdr>
        </w:div>
        <w:div w:id="58671620">
          <w:marLeft w:val="0"/>
          <w:marRight w:val="0"/>
          <w:marTop w:val="0"/>
          <w:marBottom w:val="0"/>
          <w:divBdr>
            <w:top w:val="none" w:sz="0" w:space="0" w:color="auto"/>
            <w:left w:val="none" w:sz="0" w:space="0" w:color="auto"/>
            <w:bottom w:val="none" w:sz="0" w:space="0" w:color="auto"/>
            <w:right w:val="none" w:sz="0" w:space="0" w:color="auto"/>
          </w:divBdr>
        </w:div>
      </w:divsChild>
    </w:div>
    <w:div w:id="58671618">
      <w:marLeft w:val="0"/>
      <w:marRight w:val="0"/>
      <w:marTop w:val="0"/>
      <w:marBottom w:val="0"/>
      <w:divBdr>
        <w:top w:val="none" w:sz="0" w:space="0" w:color="auto"/>
        <w:left w:val="none" w:sz="0" w:space="0" w:color="auto"/>
        <w:bottom w:val="none" w:sz="0" w:space="0" w:color="auto"/>
        <w:right w:val="none" w:sz="0" w:space="0" w:color="auto"/>
      </w:divBdr>
      <w:divsChild>
        <w:div w:id="58671566">
          <w:marLeft w:val="0"/>
          <w:marRight w:val="0"/>
          <w:marTop w:val="0"/>
          <w:marBottom w:val="0"/>
          <w:divBdr>
            <w:top w:val="none" w:sz="0" w:space="0" w:color="auto"/>
            <w:left w:val="none" w:sz="0" w:space="0" w:color="auto"/>
            <w:bottom w:val="none" w:sz="0" w:space="0" w:color="auto"/>
            <w:right w:val="none" w:sz="0" w:space="0" w:color="auto"/>
          </w:divBdr>
        </w:div>
        <w:div w:id="58671579">
          <w:marLeft w:val="0"/>
          <w:marRight w:val="0"/>
          <w:marTop w:val="0"/>
          <w:marBottom w:val="0"/>
          <w:divBdr>
            <w:top w:val="none" w:sz="0" w:space="0" w:color="auto"/>
            <w:left w:val="none" w:sz="0" w:space="0" w:color="auto"/>
            <w:bottom w:val="none" w:sz="0" w:space="0" w:color="auto"/>
            <w:right w:val="none" w:sz="0" w:space="0" w:color="auto"/>
          </w:divBdr>
        </w:div>
        <w:div w:id="58671596">
          <w:marLeft w:val="0"/>
          <w:marRight w:val="0"/>
          <w:marTop w:val="0"/>
          <w:marBottom w:val="0"/>
          <w:divBdr>
            <w:top w:val="none" w:sz="0" w:space="0" w:color="auto"/>
            <w:left w:val="none" w:sz="0" w:space="0" w:color="auto"/>
            <w:bottom w:val="none" w:sz="0" w:space="0" w:color="auto"/>
            <w:right w:val="none" w:sz="0" w:space="0" w:color="auto"/>
          </w:divBdr>
        </w:div>
      </w:divsChild>
    </w:div>
    <w:div w:id="58671621">
      <w:marLeft w:val="0"/>
      <w:marRight w:val="0"/>
      <w:marTop w:val="0"/>
      <w:marBottom w:val="0"/>
      <w:divBdr>
        <w:top w:val="none" w:sz="0" w:space="0" w:color="auto"/>
        <w:left w:val="none" w:sz="0" w:space="0" w:color="auto"/>
        <w:bottom w:val="none" w:sz="0" w:space="0" w:color="auto"/>
        <w:right w:val="none" w:sz="0" w:space="0" w:color="auto"/>
      </w:divBdr>
      <w:divsChild>
        <w:div w:id="58671565">
          <w:marLeft w:val="0"/>
          <w:marRight w:val="0"/>
          <w:marTop w:val="0"/>
          <w:marBottom w:val="0"/>
          <w:divBdr>
            <w:top w:val="none" w:sz="0" w:space="0" w:color="auto"/>
            <w:left w:val="none" w:sz="0" w:space="0" w:color="auto"/>
            <w:bottom w:val="none" w:sz="0" w:space="0" w:color="auto"/>
            <w:right w:val="none" w:sz="0" w:space="0" w:color="auto"/>
          </w:divBdr>
        </w:div>
        <w:div w:id="58671599">
          <w:marLeft w:val="0"/>
          <w:marRight w:val="0"/>
          <w:marTop w:val="0"/>
          <w:marBottom w:val="0"/>
          <w:divBdr>
            <w:top w:val="none" w:sz="0" w:space="0" w:color="auto"/>
            <w:left w:val="none" w:sz="0" w:space="0" w:color="auto"/>
            <w:bottom w:val="none" w:sz="0" w:space="0" w:color="auto"/>
            <w:right w:val="none" w:sz="0" w:space="0" w:color="auto"/>
          </w:divBdr>
        </w:div>
        <w:div w:id="58671604">
          <w:marLeft w:val="0"/>
          <w:marRight w:val="0"/>
          <w:marTop w:val="0"/>
          <w:marBottom w:val="0"/>
          <w:divBdr>
            <w:top w:val="none" w:sz="0" w:space="0" w:color="auto"/>
            <w:left w:val="none" w:sz="0" w:space="0" w:color="auto"/>
            <w:bottom w:val="none" w:sz="0" w:space="0" w:color="auto"/>
            <w:right w:val="none" w:sz="0" w:space="0" w:color="auto"/>
          </w:divBdr>
        </w:div>
      </w:divsChild>
    </w:div>
    <w:div w:id="58671623">
      <w:marLeft w:val="0"/>
      <w:marRight w:val="0"/>
      <w:marTop w:val="0"/>
      <w:marBottom w:val="0"/>
      <w:divBdr>
        <w:top w:val="none" w:sz="0" w:space="0" w:color="auto"/>
        <w:left w:val="none" w:sz="0" w:space="0" w:color="auto"/>
        <w:bottom w:val="none" w:sz="0" w:space="0" w:color="auto"/>
        <w:right w:val="none" w:sz="0" w:space="0" w:color="auto"/>
      </w:divBdr>
      <w:divsChild>
        <w:div w:id="58671562">
          <w:marLeft w:val="0"/>
          <w:marRight w:val="0"/>
          <w:marTop w:val="0"/>
          <w:marBottom w:val="0"/>
          <w:divBdr>
            <w:top w:val="none" w:sz="0" w:space="0" w:color="auto"/>
            <w:left w:val="none" w:sz="0" w:space="0" w:color="auto"/>
            <w:bottom w:val="none" w:sz="0" w:space="0" w:color="auto"/>
            <w:right w:val="none" w:sz="0" w:space="0" w:color="auto"/>
          </w:divBdr>
        </w:div>
        <w:div w:id="58671608">
          <w:marLeft w:val="0"/>
          <w:marRight w:val="0"/>
          <w:marTop w:val="0"/>
          <w:marBottom w:val="0"/>
          <w:divBdr>
            <w:top w:val="none" w:sz="0" w:space="0" w:color="auto"/>
            <w:left w:val="none" w:sz="0" w:space="0" w:color="auto"/>
            <w:bottom w:val="none" w:sz="0" w:space="0" w:color="auto"/>
            <w:right w:val="none" w:sz="0" w:space="0" w:color="auto"/>
          </w:divBdr>
        </w:div>
      </w:divsChild>
    </w:div>
    <w:div w:id="58671624">
      <w:marLeft w:val="0"/>
      <w:marRight w:val="0"/>
      <w:marTop w:val="0"/>
      <w:marBottom w:val="0"/>
      <w:divBdr>
        <w:top w:val="none" w:sz="0" w:space="0" w:color="auto"/>
        <w:left w:val="none" w:sz="0" w:space="0" w:color="auto"/>
        <w:bottom w:val="none" w:sz="0" w:space="0" w:color="auto"/>
        <w:right w:val="none" w:sz="0" w:space="0" w:color="auto"/>
      </w:divBdr>
    </w:div>
    <w:div w:id="1249583102">
      <w:bodyDiv w:val="1"/>
      <w:marLeft w:val="0"/>
      <w:marRight w:val="0"/>
      <w:marTop w:val="0"/>
      <w:marBottom w:val="0"/>
      <w:divBdr>
        <w:top w:val="none" w:sz="0" w:space="0" w:color="auto"/>
        <w:left w:val="none" w:sz="0" w:space="0" w:color="auto"/>
        <w:bottom w:val="none" w:sz="0" w:space="0" w:color="auto"/>
        <w:right w:val="none" w:sz="0" w:space="0" w:color="auto"/>
      </w:divBdr>
    </w:div>
    <w:div w:id="1744259855">
      <w:bodyDiv w:val="1"/>
      <w:marLeft w:val="0"/>
      <w:marRight w:val="0"/>
      <w:marTop w:val="0"/>
      <w:marBottom w:val="0"/>
      <w:divBdr>
        <w:top w:val="none" w:sz="0" w:space="0" w:color="auto"/>
        <w:left w:val="none" w:sz="0" w:space="0" w:color="auto"/>
        <w:bottom w:val="none" w:sz="0" w:space="0" w:color="auto"/>
        <w:right w:val="none" w:sz="0" w:space="0" w:color="auto"/>
      </w:divBdr>
    </w:div>
    <w:div w:id="193982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oncamere.gov.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unioncamere@cert.legalmail.it" TargetMode="External"/><Relationship Id="rId4" Type="http://schemas.openxmlformats.org/officeDocument/2006/relationships/settings" Target="settings.xml"/><Relationship Id="rId9" Type="http://schemas.openxmlformats.org/officeDocument/2006/relationships/hyperlink" Target="mailto:personale@unioncamere.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74F2-3FBD-4942-9A38-792B0CCF3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2038</Words>
  <Characters>11623</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13634</CharactersWithSpaces>
  <SharedDoc>false</SharedDoc>
  <HLinks>
    <vt:vector size="12" baseType="variant">
      <vt:variant>
        <vt:i4>1310821</vt:i4>
      </vt:variant>
      <vt:variant>
        <vt:i4>3</vt:i4>
      </vt:variant>
      <vt:variant>
        <vt:i4>0</vt:i4>
      </vt:variant>
      <vt:variant>
        <vt:i4>5</vt:i4>
      </vt:variant>
      <vt:variant>
        <vt:lpwstr>mailto:unioncamere@cert.legalmail.it</vt:lpwstr>
      </vt:variant>
      <vt:variant>
        <vt:lpwstr/>
      </vt:variant>
      <vt:variant>
        <vt:i4>33</vt:i4>
      </vt:variant>
      <vt:variant>
        <vt:i4>0</vt:i4>
      </vt:variant>
      <vt:variant>
        <vt:i4>0</vt:i4>
      </vt:variant>
      <vt:variant>
        <vt:i4>5</vt:i4>
      </vt:variant>
      <vt:variant>
        <vt:lpwstr>mailto:just-cpcs@ec.europa.eu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Alfredo Sutera</dc:creator>
  <cp:lastModifiedBy>Sabrina Diella</cp:lastModifiedBy>
  <cp:revision>4</cp:revision>
  <cp:lastPrinted>2019-05-02T14:02:00Z</cp:lastPrinted>
  <dcterms:created xsi:type="dcterms:W3CDTF">2022-04-13T10:07:00Z</dcterms:created>
  <dcterms:modified xsi:type="dcterms:W3CDTF">2022-04-13T11:12:00Z</dcterms:modified>
</cp:coreProperties>
</file>