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3533A" w14:textId="77777777" w:rsidR="006050A4" w:rsidRDefault="006050A4" w:rsidP="008E75C6">
      <w:pPr>
        <w:jc w:val="left"/>
        <w:rPr>
          <w:rFonts w:ascii="Calibri" w:hAnsi="Calibri" w:cs="Calibri"/>
          <w:b/>
          <w:szCs w:val="24"/>
        </w:rPr>
      </w:pPr>
    </w:p>
    <w:p w14:paraId="325CD7F9" w14:textId="77777777" w:rsidR="0014309F" w:rsidRDefault="0014309F" w:rsidP="008E75C6">
      <w:pPr>
        <w:jc w:val="left"/>
        <w:rPr>
          <w:rFonts w:ascii="Calibri" w:hAnsi="Calibri" w:cs="Calibri"/>
          <w:b/>
          <w:szCs w:val="24"/>
        </w:rPr>
      </w:pPr>
    </w:p>
    <w:p w14:paraId="2ED647B2" w14:textId="77777777" w:rsidR="004367BB" w:rsidRDefault="004367BB" w:rsidP="008E75C6">
      <w:pPr>
        <w:jc w:val="left"/>
        <w:rPr>
          <w:rFonts w:ascii="Fedra Sans Std Demi" w:hAnsi="Fedra Sans Std Demi" w:cs="Calibri"/>
          <w:color w:val="071D49"/>
          <w:szCs w:val="24"/>
        </w:rPr>
      </w:pPr>
    </w:p>
    <w:p w14:paraId="6D894224" w14:textId="77777777" w:rsidR="004367BB" w:rsidRDefault="00227EE0" w:rsidP="008E75C6">
      <w:pPr>
        <w:jc w:val="left"/>
        <w:rPr>
          <w:rFonts w:ascii="Fedra Sans Std Demi" w:hAnsi="Fedra Sans Std Demi" w:cs="Calibri"/>
          <w:color w:val="071D49"/>
          <w:szCs w:val="24"/>
        </w:rPr>
      </w:pPr>
      <w:r>
        <w:rPr>
          <w:rFonts w:ascii="Fedra Sans Std Demi" w:hAnsi="Fedra Sans Std Demi" w:cs="Calibri"/>
          <w:noProof/>
          <w:color w:val="071D49"/>
          <w:szCs w:val="24"/>
        </w:rPr>
        <w:drawing>
          <wp:anchor distT="0" distB="0" distL="114300" distR="114300" simplePos="0" relativeHeight="251657728" behindDoc="1" locked="0" layoutInCell="1" allowOverlap="1" wp14:anchorId="64616136" wp14:editId="06DB4217">
            <wp:simplePos x="0" y="0"/>
            <wp:positionH relativeFrom="column">
              <wp:posOffset>-982345</wp:posOffset>
            </wp:positionH>
            <wp:positionV relativeFrom="paragraph">
              <wp:posOffset>-1395095</wp:posOffset>
            </wp:positionV>
            <wp:extent cx="7578090" cy="1554480"/>
            <wp:effectExtent l="0" t="0" r="0" b="0"/>
            <wp:wrapNone/>
            <wp:docPr id="2"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8090" cy="1554480"/>
                    </a:xfrm>
                    <a:prstGeom prst="rect">
                      <a:avLst/>
                    </a:prstGeom>
                    <a:noFill/>
                  </pic:spPr>
                </pic:pic>
              </a:graphicData>
            </a:graphic>
            <wp14:sizeRelH relativeFrom="page">
              <wp14:pctWidth>0</wp14:pctWidth>
            </wp14:sizeRelH>
            <wp14:sizeRelV relativeFrom="page">
              <wp14:pctHeight>0</wp14:pctHeight>
            </wp14:sizeRelV>
          </wp:anchor>
        </w:drawing>
      </w:r>
    </w:p>
    <w:p w14:paraId="45BB4E0C" w14:textId="77777777" w:rsidR="0014309F" w:rsidRDefault="003105A7" w:rsidP="008E75C6">
      <w:pPr>
        <w:jc w:val="left"/>
        <w:rPr>
          <w:rFonts w:ascii="Calibri" w:hAnsi="Calibri" w:cs="Calibri"/>
          <w:b/>
          <w:szCs w:val="24"/>
        </w:rPr>
      </w:pPr>
      <w:r w:rsidRPr="003105A7">
        <w:rPr>
          <w:rFonts w:ascii="Fedra Sans Std Demi" w:hAnsi="Fedra Sans Std Demi" w:cs="Calibri"/>
          <w:color w:val="071D49"/>
          <w:szCs w:val="24"/>
        </w:rPr>
        <w:t>Comunicato stampa</w:t>
      </w:r>
    </w:p>
    <w:p w14:paraId="3DADFCA6" w14:textId="77777777" w:rsidR="00CC45BE" w:rsidRDefault="00CC45BE" w:rsidP="00A11480">
      <w:pPr>
        <w:jc w:val="center"/>
        <w:rPr>
          <w:rFonts w:ascii="Calibri" w:hAnsi="Calibri" w:cs="Calibri"/>
          <w:b/>
          <w:sz w:val="32"/>
          <w:szCs w:val="32"/>
        </w:rPr>
      </w:pPr>
    </w:p>
    <w:p w14:paraId="56C2416C" w14:textId="77777777" w:rsidR="00FE0D79" w:rsidRDefault="007804AF" w:rsidP="0014309F">
      <w:pPr>
        <w:jc w:val="center"/>
        <w:rPr>
          <w:rFonts w:ascii="Calibri" w:hAnsi="Calibri" w:cs="Calibri"/>
          <w:b/>
          <w:sz w:val="32"/>
          <w:szCs w:val="32"/>
        </w:rPr>
      </w:pPr>
      <w:r>
        <w:rPr>
          <w:rFonts w:ascii="Calibri" w:hAnsi="Calibri" w:cs="Calibri"/>
          <w:b/>
          <w:sz w:val="32"/>
          <w:szCs w:val="32"/>
        </w:rPr>
        <w:t>Nuovo r</w:t>
      </w:r>
      <w:r w:rsidR="00FE0D79">
        <w:rPr>
          <w:rFonts w:ascii="Calibri" w:hAnsi="Calibri" w:cs="Calibri"/>
          <w:b/>
          <w:sz w:val="32"/>
          <w:szCs w:val="32"/>
        </w:rPr>
        <w:t xml:space="preserve">ecord a marzo per lo Sportello Unico digitale </w:t>
      </w:r>
    </w:p>
    <w:p w14:paraId="7554B342" w14:textId="77777777" w:rsidR="006B0D73" w:rsidRDefault="00FE0D79" w:rsidP="0014309F">
      <w:pPr>
        <w:jc w:val="center"/>
        <w:rPr>
          <w:rFonts w:ascii="Calibri" w:hAnsi="Calibri" w:cs="Calibri"/>
          <w:b/>
          <w:sz w:val="32"/>
          <w:szCs w:val="32"/>
        </w:rPr>
      </w:pPr>
      <w:r>
        <w:rPr>
          <w:rFonts w:ascii="Calibri" w:hAnsi="Calibri" w:cs="Calibri"/>
          <w:b/>
          <w:sz w:val="32"/>
          <w:szCs w:val="32"/>
        </w:rPr>
        <w:t xml:space="preserve">delle Camere di commercio: </w:t>
      </w:r>
    </w:p>
    <w:p w14:paraId="4D6DE1D0" w14:textId="77777777" w:rsidR="00FE0D79" w:rsidRPr="00E2381C" w:rsidRDefault="00697495" w:rsidP="0014309F">
      <w:pPr>
        <w:jc w:val="center"/>
        <w:rPr>
          <w:rFonts w:ascii="Calibri" w:hAnsi="Calibri" w:cs="Calibri"/>
          <w:b/>
          <w:sz w:val="32"/>
          <w:szCs w:val="32"/>
        </w:rPr>
      </w:pPr>
      <w:r>
        <w:rPr>
          <w:rFonts w:ascii="Calibri" w:hAnsi="Calibri" w:cs="Calibri"/>
          <w:b/>
          <w:sz w:val="32"/>
          <w:szCs w:val="32"/>
        </w:rPr>
        <w:t>quasi 100</w:t>
      </w:r>
      <w:r w:rsidR="00FE0D79">
        <w:rPr>
          <w:rFonts w:ascii="Calibri" w:hAnsi="Calibri" w:cs="Calibri"/>
          <w:b/>
          <w:sz w:val="32"/>
          <w:szCs w:val="32"/>
        </w:rPr>
        <w:t>mila procedure in un mese</w:t>
      </w:r>
      <w:r w:rsidR="006B0D73">
        <w:rPr>
          <w:rFonts w:ascii="Calibri" w:hAnsi="Calibri" w:cs="Calibri"/>
          <w:b/>
          <w:sz w:val="32"/>
          <w:szCs w:val="32"/>
        </w:rPr>
        <w:t>, 251mila in 3 mesi</w:t>
      </w:r>
    </w:p>
    <w:p w14:paraId="0B7CC5B4" w14:textId="77777777" w:rsidR="00E2381C" w:rsidRPr="00E2381C" w:rsidRDefault="00E2381C" w:rsidP="00E2381C">
      <w:pPr>
        <w:jc w:val="center"/>
        <w:rPr>
          <w:rFonts w:ascii="Calibri" w:hAnsi="Calibri" w:cs="Calibri"/>
          <w:b/>
          <w:sz w:val="32"/>
          <w:szCs w:val="32"/>
        </w:rPr>
      </w:pPr>
    </w:p>
    <w:p w14:paraId="4CB93566" w14:textId="77777777" w:rsidR="00C83C71" w:rsidRDefault="00C83C71" w:rsidP="00A11480">
      <w:pPr>
        <w:jc w:val="center"/>
        <w:rPr>
          <w:rFonts w:ascii="Calibri" w:hAnsi="Calibri" w:cs="Calibri"/>
          <w:b/>
          <w:sz w:val="32"/>
          <w:szCs w:val="32"/>
        </w:rPr>
      </w:pPr>
    </w:p>
    <w:p w14:paraId="78426DEE" w14:textId="4B018485" w:rsidR="00126CAE" w:rsidRDefault="00C47764" w:rsidP="00331EC6">
      <w:pPr>
        <w:rPr>
          <w:rFonts w:ascii="Calibri" w:hAnsi="Calibri" w:cs="Calibri"/>
          <w:szCs w:val="24"/>
        </w:rPr>
      </w:pPr>
      <w:r>
        <w:rPr>
          <w:rFonts w:ascii="Calibri" w:hAnsi="Calibri" w:cs="Calibri"/>
          <w:szCs w:val="24"/>
        </w:rPr>
        <w:t>Roma</w:t>
      </w:r>
      <w:r w:rsidR="000834B6">
        <w:rPr>
          <w:rFonts w:ascii="Calibri" w:hAnsi="Calibri" w:cs="Calibri"/>
          <w:szCs w:val="24"/>
        </w:rPr>
        <w:t xml:space="preserve">, </w:t>
      </w:r>
      <w:r w:rsidR="001D2F33">
        <w:rPr>
          <w:rFonts w:ascii="Calibri" w:hAnsi="Calibri" w:cs="Calibri"/>
          <w:szCs w:val="24"/>
        </w:rPr>
        <w:t>3 maggio</w:t>
      </w:r>
      <w:r w:rsidR="000834B6">
        <w:rPr>
          <w:rFonts w:ascii="Calibri" w:hAnsi="Calibri" w:cs="Calibri"/>
          <w:szCs w:val="24"/>
        </w:rPr>
        <w:t xml:space="preserve"> 2022</w:t>
      </w:r>
      <w:r>
        <w:rPr>
          <w:rFonts w:ascii="Calibri" w:hAnsi="Calibri" w:cs="Calibri"/>
          <w:szCs w:val="24"/>
        </w:rPr>
        <w:t xml:space="preserve"> –</w:t>
      </w:r>
      <w:r w:rsidR="003D0D0F">
        <w:rPr>
          <w:rFonts w:ascii="Calibri" w:hAnsi="Calibri" w:cs="Calibri"/>
          <w:szCs w:val="24"/>
        </w:rPr>
        <w:t xml:space="preserve"> </w:t>
      </w:r>
      <w:r w:rsidR="000834B6">
        <w:rPr>
          <w:rFonts w:ascii="Calibri" w:hAnsi="Calibri" w:cs="Calibri"/>
          <w:szCs w:val="24"/>
        </w:rPr>
        <w:t xml:space="preserve">Nuovo record a marzo per lo Sportello unico </w:t>
      </w:r>
      <w:r w:rsidR="00ED1F2B">
        <w:rPr>
          <w:rFonts w:ascii="Calibri" w:hAnsi="Calibri" w:cs="Calibri"/>
          <w:szCs w:val="24"/>
        </w:rPr>
        <w:t xml:space="preserve">delle attività produttive </w:t>
      </w:r>
      <w:r w:rsidR="000834B6">
        <w:rPr>
          <w:rFonts w:ascii="Calibri" w:hAnsi="Calibri" w:cs="Calibri"/>
          <w:szCs w:val="24"/>
        </w:rPr>
        <w:t>digitale</w:t>
      </w:r>
      <w:r w:rsidR="00A40A4E">
        <w:rPr>
          <w:rFonts w:ascii="Calibri" w:hAnsi="Calibri" w:cs="Calibri"/>
          <w:szCs w:val="24"/>
        </w:rPr>
        <w:t xml:space="preserve">: </w:t>
      </w:r>
      <w:bookmarkStart w:id="0" w:name="_GoBack"/>
      <w:bookmarkEnd w:id="0"/>
      <w:r w:rsidR="00331EC6">
        <w:rPr>
          <w:rFonts w:ascii="Calibri" w:hAnsi="Calibri" w:cs="Calibri"/>
          <w:szCs w:val="24"/>
        </w:rPr>
        <w:t>attraverso la piattaforma del sistema camerale impresainungiorno.it, sono transitate oltre 99mila pratiche amministrative per l’avvio e l’esercizio dell’attività di impresa</w:t>
      </w:r>
      <w:r w:rsidR="00DB43F6">
        <w:rPr>
          <w:rFonts w:ascii="Calibri" w:hAnsi="Calibri" w:cs="Calibri"/>
          <w:szCs w:val="24"/>
        </w:rPr>
        <w:t xml:space="preserve">. </w:t>
      </w:r>
      <w:r w:rsidR="00885DBE">
        <w:rPr>
          <w:rFonts w:ascii="Calibri" w:hAnsi="Calibri" w:cs="Calibri"/>
          <w:szCs w:val="24"/>
        </w:rPr>
        <w:t xml:space="preserve">E’ il dato mensile più elevato mai registrato </w:t>
      </w:r>
      <w:r w:rsidR="00ED1F2B">
        <w:rPr>
          <w:rFonts w:ascii="Calibri" w:hAnsi="Calibri" w:cs="Calibri"/>
          <w:szCs w:val="24"/>
        </w:rPr>
        <w:t>dall’entrata in funzione</w:t>
      </w:r>
      <w:r w:rsidR="00DB43F6">
        <w:rPr>
          <w:rFonts w:ascii="Calibri" w:hAnsi="Calibri" w:cs="Calibri"/>
          <w:szCs w:val="24"/>
        </w:rPr>
        <w:t xml:space="preserve"> di impresainungiorno </w:t>
      </w:r>
      <w:r w:rsidR="00A421D9">
        <w:rPr>
          <w:rFonts w:ascii="Calibri" w:hAnsi="Calibri" w:cs="Calibri"/>
          <w:szCs w:val="24"/>
        </w:rPr>
        <w:t xml:space="preserve">nell’aprile 2011, </w:t>
      </w:r>
      <w:r w:rsidR="00885DBE">
        <w:rPr>
          <w:rFonts w:ascii="Calibri" w:hAnsi="Calibri" w:cs="Calibri"/>
          <w:szCs w:val="24"/>
        </w:rPr>
        <w:t xml:space="preserve">superiore del 14% rispetto al precedente record del dicembre 2021 e del 27% rispetto a marzo 2021. </w:t>
      </w:r>
      <w:r w:rsidR="00EA3AB6">
        <w:rPr>
          <w:rFonts w:ascii="Calibri" w:hAnsi="Calibri" w:cs="Calibri"/>
          <w:szCs w:val="24"/>
        </w:rPr>
        <w:t>Arrivano così a più di 251mila le procedure amministrative del primo trimestre di quest’anno, in aumento del 23% rispetto allo stesso trimestre dell’anno scorso.</w:t>
      </w:r>
    </w:p>
    <w:p w14:paraId="27804889" w14:textId="77777777" w:rsidR="003E5A88" w:rsidRDefault="003E5A88" w:rsidP="00331EC6">
      <w:pPr>
        <w:rPr>
          <w:rFonts w:ascii="Calibri" w:hAnsi="Calibri" w:cs="Calibri"/>
          <w:szCs w:val="24"/>
        </w:rPr>
      </w:pPr>
    </w:p>
    <w:p w14:paraId="7F6B7A05" w14:textId="77777777" w:rsidR="00ED1F2B" w:rsidRPr="00ED1F2B" w:rsidRDefault="000F5094" w:rsidP="00ED1F2B">
      <w:pPr>
        <w:rPr>
          <w:rFonts w:ascii="Calibri" w:hAnsi="Calibri" w:cs="Calibri"/>
          <w:szCs w:val="24"/>
        </w:rPr>
      </w:pPr>
      <w:r>
        <w:rPr>
          <w:rFonts w:ascii="Calibri" w:hAnsi="Calibri" w:cs="Calibri"/>
          <w:szCs w:val="24"/>
        </w:rPr>
        <w:t xml:space="preserve">Già i risultati del 2021 avevano peraltro dimostrato il crescente utilizzo da parte delle imprese del Suap digitale. Lo scorso anno le pratiche online sono state infatti oltre 900mila, con un incremento del </w:t>
      </w:r>
      <w:r w:rsidR="00ED1F2B" w:rsidRPr="00ED1F2B">
        <w:rPr>
          <w:rFonts w:ascii="Calibri" w:hAnsi="Calibri" w:cs="Calibri"/>
          <w:szCs w:val="24"/>
        </w:rPr>
        <w:t xml:space="preserve">44% rispetto al 2019 e del 37% rispetto al 2020, anno </w:t>
      </w:r>
      <w:r>
        <w:rPr>
          <w:rFonts w:ascii="Calibri" w:hAnsi="Calibri" w:cs="Calibri"/>
          <w:szCs w:val="24"/>
        </w:rPr>
        <w:t>condizionato</w:t>
      </w:r>
      <w:r w:rsidR="00ED1F2B" w:rsidRPr="00ED1F2B">
        <w:rPr>
          <w:rFonts w:ascii="Calibri" w:hAnsi="Calibri" w:cs="Calibri"/>
          <w:szCs w:val="24"/>
        </w:rPr>
        <w:t xml:space="preserve"> fortemente </w:t>
      </w:r>
      <w:r>
        <w:rPr>
          <w:rFonts w:ascii="Calibri" w:hAnsi="Calibri" w:cs="Calibri"/>
          <w:szCs w:val="24"/>
        </w:rPr>
        <w:t>dal</w:t>
      </w:r>
      <w:r w:rsidR="00ED1F2B" w:rsidRPr="00ED1F2B">
        <w:rPr>
          <w:rFonts w:ascii="Calibri" w:hAnsi="Calibri" w:cs="Calibri"/>
          <w:szCs w:val="24"/>
        </w:rPr>
        <w:t>la</w:t>
      </w:r>
      <w:r>
        <w:rPr>
          <w:rFonts w:ascii="Calibri" w:hAnsi="Calibri" w:cs="Calibri"/>
          <w:szCs w:val="24"/>
        </w:rPr>
        <w:t xml:space="preserve"> </w:t>
      </w:r>
      <w:r w:rsidR="00ED1F2B" w:rsidRPr="00ED1F2B">
        <w:rPr>
          <w:rFonts w:ascii="Calibri" w:hAnsi="Calibri" w:cs="Calibri"/>
          <w:szCs w:val="24"/>
        </w:rPr>
        <w:t>pandemia.</w:t>
      </w:r>
    </w:p>
    <w:p w14:paraId="5935123E" w14:textId="77777777" w:rsidR="003E5A88" w:rsidRDefault="003E5A88" w:rsidP="00ED1F2B">
      <w:pPr>
        <w:rPr>
          <w:rFonts w:ascii="Calibri" w:hAnsi="Calibri" w:cs="Calibri"/>
          <w:szCs w:val="24"/>
        </w:rPr>
      </w:pPr>
    </w:p>
    <w:p w14:paraId="6409BB40" w14:textId="77777777" w:rsidR="00331EC6" w:rsidRPr="00E44FD9" w:rsidRDefault="00ED1F2B" w:rsidP="00AD7F0A">
      <w:pPr>
        <w:rPr>
          <w:rFonts w:ascii="Calibri" w:hAnsi="Calibri" w:cs="Calibri"/>
          <w:szCs w:val="24"/>
        </w:rPr>
      </w:pPr>
      <w:r>
        <w:rPr>
          <w:rFonts w:ascii="Calibri" w:hAnsi="Calibri" w:cs="Calibri"/>
          <w:szCs w:val="24"/>
        </w:rPr>
        <w:t>La performance di marzo fa salire ulteriormente il bilancio complessivo della operatività dello Sportello unico digitale. Il totale delle procedure amministrative completate interamente via Internet dal Suap gestito dalla metà dei Comuni italiani (3.977)</w:t>
      </w:r>
      <w:r w:rsidR="004C51D1">
        <w:rPr>
          <w:rFonts w:ascii="Calibri" w:hAnsi="Calibri" w:cs="Calibri"/>
          <w:szCs w:val="24"/>
        </w:rPr>
        <w:t>,</w:t>
      </w:r>
      <w:r>
        <w:rPr>
          <w:rFonts w:ascii="Calibri" w:hAnsi="Calibri" w:cs="Calibri"/>
          <w:szCs w:val="24"/>
        </w:rPr>
        <w:t xml:space="preserve"> in collaborazione con le Camere di commercio</w:t>
      </w:r>
      <w:r w:rsidR="004C51D1">
        <w:rPr>
          <w:rFonts w:ascii="Calibri" w:hAnsi="Calibri" w:cs="Calibri"/>
          <w:szCs w:val="24"/>
        </w:rPr>
        <w:t>,</w:t>
      </w:r>
      <w:r>
        <w:rPr>
          <w:rFonts w:ascii="Calibri" w:hAnsi="Calibri" w:cs="Calibri"/>
          <w:szCs w:val="24"/>
        </w:rPr>
        <w:t xml:space="preserve"> sfiora i 4 milioni e 200mila.</w:t>
      </w:r>
    </w:p>
    <w:sectPr w:rsidR="00331EC6" w:rsidRPr="00E44FD9" w:rsidSect="0014309F">
      <w:headerReference w:type="default" r:id="rId10"/>
      <w:footerReference w:type="default" r:id="rId11"/>
      <w:pgSz w:w="11906" w:h="16838"/>
      <w:pgMar w:top="1134" w:right="1559" w:bottom="1134" w:left="1559" w:header="720" w:footer="612"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25CD0" w14:textId="77777777" w:rsidR="00015DFC" w:rsidRDefault="00015DFC">
      <w:r>
        <w:separator/>
      </w:r>
    </w:p>
  </w:endnote>
  <w:endnote w:type="continuationSeparator" w:id="0">
    <w:p w14:paraId="56CC11DB" w14:textId="77777777" w:rsidR="00015DFC" w:rsidRDefault="0001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Pro-It">
    <w:charset w:val="00"/>
    <w:family w:val="swiss"/>
    <w:pitch w:val="default"/>
    <w:sig w:usb0="00000003" w:usb1="00000000" w:usb2="00000000" w:usb3="00000000" w:csb0="00000001" w:csb1="00000000"/>
  </w:font>
  <w:font w:name="Tempus Sans ITC">
    <w:charset w:val="00"/>
    <w:family w:val="decorativ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Fedra Sans Std Demi">
    <w:altName w:val="Arial"/>
    <w:charset w:val="00"/>
    <w:family w:val="swiss"/>
    <w:pitch w:val="variable"/>
    <w:sig w:usb0="00000001" w:usb1="00000003" w:usb2="00000000" w:usb3="00000000" w:csb0="00000193" w:csb1="00000000"/>
  </w:font>
  <w:font w:name="Fedra Sans Std Light">
    <w:altName w:val="Arial"/>
    <w:charset w:val="00"/>
    <w:family w:val="swiss"/>
    <w:pitch w:val="variable"/>
    <w:sig w:usb0="00000001" w:usb1="00000003" w:usb2="00000000" w:usb3="00000000" w:csb0="00000193"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center" w:tblpY="9499"/>
      <w:tblW w:w="9356" w:type="dxa"/>
      <w:jc w:val="center"/>
      <w:tblLayout w:type="fixed"/>
      <w:tblCellMar>
        <w:left w:w="70" w:type="dxa"/>
        <w:right w:w="70" w:type="dxa"/>
      </w:tblCellMar>
      <w:tblLook w:val="0000" w:firstRow="0" w:lastRow="0" w:firstColumn="0" w:lastColumn="0" w:noHBand="0" w:noVBand="0"/>
    </w:tblPr>
    <w:tblGrid>
      <w:gridCol w:w="4678"/>
      <w:gridCol w:w="4678"/>
    </w:tblGrid>
    <w:tr w:rsidR="0014309F" w:rsidRPr="002814E2" w14:paraId="05F452DC" w14:textId="77777777" w:rsidTr="004406A8">
      <w:trPr>
        <w:trHeight w:val="464"/>
        <w:jc w:val="center"/>
      </w:trPr>
      <w:tc>
        <w:tcPr>
          <w:tcW w:w="4678" w:type="dxa"/>
          <w:vAlign w:val="center"/>
        </w:tcPr>
        <w:p w14:paraId="52F27A5E" w14:textId="77777777" w:rsidR="0014309F" w:rsidRPr="001763C7" w:rsidRDefault="0014309F" w:rsidP="004406A8">
          <w:pPr>
            <w:pStyle w:val="Pidipagina"/>
            <w:tabs>
              <w:tab w:val="clear" w:pos="9638"/>
            </w:tabs>
            <w:jc w:val="left"/>
            <w:rPr>
              <w:rFonts w:ascii="Fedra Sans Std Light" w:hAnsi="Fedra Sans Std Light"/>
              <w:b/>
              <w:color w:val="071D49"/>
              <w:sz w:val="20"/>
            </w:rPr>
          </w:pPr>
          <w:r w:rsidRPr="001763C7">
            <w:rPr>
              <w:rFonts w:ascii="Fedra Sans Std Light" w:hAnsi="Fedra Sans Std Light"/>
              <w:b/>
              <w:color w:val="071D49"/>
              <w:sz w:val="20"/>
            </w:rPr>
            <w:t>Per ulteriori informazioni:</w:t>
          </w:r>
        </w:p>
        <w:p w14:paraId="3B4D5026" w14:textId="77777777" w:rsidR="0014309F" w:rsidRPr="002814E2" w:rsidRDefault="006F6293" w:rsidP="004406A8">
          <w:pPr>
            <w:pStyle w:val="Pidipagina"/>
            <w:jc w:val="left"/>
            <w:rPr>
              <w:rFonts w:ascii="Calibri" w:hAnsi="Calibri" w:cs="Calibri"/>
              <w:szCs w:val="24"/>
            </w:rPr>
          </w:pPr>
          <w:r>
            <w:rPr>
              <w:rFonts w:ascii="Fedra Sans Std Light" w:hAnsi="Fedra Sans Std Light"/>
              <w:color w:val="071D49"/>
              <w:sz w:val="20"/>
            </w:rPr>
            <w:t>06.4704 264-</w:t>
          </w:r>
          <w:r w:rsidR="0014309F" w:rsidRPr="001763C7">
            <w:rPr>
              <w:rFonts w:ascii="Fedra Sans Std Light" w:hAnsi="Fedra Sans Std Light"/>
              <w:color w:val="071D49"/>
              <w:sz w:val="20"/>
            </w:rPr>
            <w:t>350 /  348.9025607-</w:t>
          </w:r>
          <w:r w:rsidR="00D64781" w:rsidRPr="00D64781">
            <w:rPr>
              <w:rFonts w:ascii="Fedra Sans Std Light" w:hAnsi="Fedra Sans Std Light"/>
              <w:color w:val="071D49"/>
              <w:sz w:val="20"/>
            </w:rPr>
            <w:t>331</w:t>
          </w:r>
          <w:r w:rsidR="00AC5294">
            <w:rPr>
              <w:rFonts w:ascii="Fedra Sans Std Light" w:hAnsi="Fedra Sans Std Light"/>
              <w:color w:val="071D49"/>
              <w:sz w:val="20"/>
            </w:rPr>
            <w:t>.</w:t>
          </w:r>
          <w:r w:rsidR="00D64781" w:rsidRPr="00D64781">
            <w:rPr>
              <w:rFonts w:ascii="Fedra Sans Std Light" w:hAnsi="Fedra Sans Std Light"/>
              <w:color w:val="071D49"/>
              <w:sz w:val="20"/>
            </w:rPr>
            <w:t>6098963</w:t>
          </w:r>
        </w:p>
      </w:tc>
      <w:tc>
        <w:tcPr>
          <w:tcW w:w="4678" w:type="dxa"/>
          <w:vAlign w:val="center"/>
        </w:tcPr>
        <w:p w14:paraId="2008A024" w14:textId="77777777" w:rsidR="0014309F" w:rsidRPr="002814E2" w:rsidRDefault="00227EE0" w:rsidP="004406A8">
          <w:pPr>
            <w:jc w:val="right"/>
            <w:rPr>
              <w:rFonts w:ascii="Calibri" w:hAnsi="Calibri" w:cs="Calibri"/>
            </w:rPr>
          </w:pPr>
          <w:r>
            <w:rPr>
              <w:rFonts w:ascii="Calibri" w:hAnsi="Calibri" w:cs="Calibri"/>
              <w:b/>
              <w:noProof/>
            </w:rPr>
            <w:drawing>
              <wp:inline distT="0" distB="0" distL="0" distR="0" wp14:anchorId="7EBEE737" wp14:editId="7CB9347E">
                <wp:extent cx="228600" cy="228600"/>
                <wp:effectExtent l="0" t="0" r="0" b="0"/>
                <wp:docPr id="1" name="Immagine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14309F" w:rsidRPr="002814E2">
            <w:rPr>
              <w:rFonts w:ascii="Calibri" w:hAnsi="Calibri" w:cs="Calibri"/>
              <w:b/>
            </w:rPr>
            <w:t xml:space="preserve"> </w:t>
          </w:r>
          <w:r>
            <w:rPr>
              <w:rFonts w:ascii="Calibri" w:hAnsi="Calibri" w:cs="Calibri"/>
              <w:b/>
              <w:noProof/>
            </w:rPr>
            <w:drawing>
              <wp:inline distT="0" distB="0" distL="0" distR="0" wp14:anchorId="681FCE5E" wp14:editId="273CCB16">
                <wp:extent cx="228600" cy="228600"/>
                <wp:effectExtent l="0" t="0" r="0" b="0"/>
                <wp:docPr id="3" name="Immagine 3">
                  <a:hlinkClick xmlns:a="http://schemas.openxmlformats.org/drawingml/2006/main" r:id="rId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14309F" w:rsidRPr="002814E2">
            <w:rPr>
              <w:rFonts w:ascii="Calibri" w:hAnsi="Calibri" w:cs="Calibri"/>
              <w:b/>
            </w:rPr>
            <w:t xml:space="preserve"> </w:t>
          </w:r>
          <w:r w:rsidR="001D2F33">
            <w:rPr>
              <w:noProof/>
            </w:rPr>
            <w:fldChar w:fldCharType="begin"/>
          </w:r>
          <w:r w:rsidR="001D2F33">
            <w:rPr>
              <w:noProof/>
            </w:rPr>
            <w:instrText xml:space="preserve"> INCLUDEPICTURE  "http://www.agriperrone.it/wp-content/uploads/2014/02/logo-facebook-piccolo-andalo.png" \* MERGEFORMATINET </w:instrText>
          </w:r>
          <w:r w:rsidR="001D2F33">
            <w:rPr>
              <w:noProof/>
            </w:rPr>
            <w:fldChar w:fldCharType="separate"/>
          </w:r>
          <w:r w:rsidR="00A40A4E">
            <w:rPr>
              <w:noProof/>
            </w:rPr>
            <w:fldChar w:fldCharType="begin"/>
          </w:r>
          <w:r w:rsidR="00A40A4E">
            <w:rPr>
              <w:noProof/>
            </w:rPr>
            <w:instrText xml:space="preserve"> </w:instrText>
          </w:r>
          <w:r w:rsidR="00A40A4E">
            <w:rPr>
              <w:noProof/>
            </w:rPr>
            <w:instrText>INCLUDEPICTURE  "http://www.agriperrone.it/wp-content/uploads/2014/02/logo-facebook-piccolo-andalo.png" \* MERGEFORMATINET</w:instrText>
          </w:r>
          <w:r w:rsidR="00A40A4E">
            <w:rPr>
              <w:noProof/>
            </w:rPr>
            <w:instrText xml:space="preserve"> </w:instrText>
          </w:r>
          <w:r w:rsidR="00A40A4E">
            <w:rPr>
              <w:noProof/>
            </w:rPr>
            <w:fldChar w:fldCharType="separate"/>
          </w:r>
          <w:r w:rsidR="00A40A4E">
            <w:rPr>
              <w:noProof/>
            </w:rPr>
            <w:pict w14:anchorId="6247C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facebook-piccolo-andalo" style="width:17pt;height:17pt">
                <v:imagedata r:id="rId5" r:href="rId6"/>
              </v:shape>
            </w:pict>
          </w:r>
          <w:r w:rsidR="00A40A4E">
            <w:rPr>
              <w:noProof/>
            </w:rPr>
            <w:fldChar w:fldCharType="end"/>
          </w:r>
          <w:r w:rsidR="001D2F33">
            <w:rPr>
              <w:noProof/>
            </w:rPr>
            <w:fldChar w:fldCharType="end"/>
          </w:r>
          <w:r>
            <w:rPr>
              <w:rFonts w:ascii="Calibri" w:hAnsi="Calibri" w:cs="Calibri"/>
              <w:noProof/>
            </w:rPr>
            <w:drawing>
              <wp:inline distT="0" distB="0" distL="0" distR="0" wp14:anchorId="762EEA15" wp14:editId="00D70F55">
                <wp:extent cx="393700" cy="228600"/>
                <wp:effectExtent l="0" t="0" r="0" b="0"/>
                <wp:docPr id="5" name="Immagine 5">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228600"/>
                        </a:xfrm>
                        <a:prstGeom prst="rect">
                          <a:avLst/>
                        </a:prstGeom>
                        <a:noFill/>
                        <a:ln>
                          <a:noFill/>
                        </a:ln>
                      </pic:spPr>
                    </pic:pic>
                  </a:graphicData>
                </a:graphic>
              </wp:inline>
            </w:drawing>
          </w:r>
          <w:r>
            <w:rPr>
              <w:rFonts w:ascii="Calibri" w:hAnsi="Calibri" w:cs="Calibri"/>
              <w:noProof/>
            </w:rPr>
            <w:drawing>
              <wp:inline distT="0" distB="0" distL="0" distR="0" wp14:anchorId="5573F257" wp14:editId="5C24D1DD">
                <wp:extent cx="431800" cy="228600"/>
                <wp:effectExtent l="0" t="0" r="0" b="0"/>
                <wp:docPr id="6" name="Immagine 6">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0014309F" w:rsidRPr="002814E2">
            <w:rPr>
              <w:rFonts w:ascii="Calibri" w:hAnsi="Calibri" w:cs="Calibri"/>
            </w:rPr>
            <w:t xml:space="preserve">  </w:t>
          </w:r>
          <w:r w:rsidR="0014309F" w:rsidRPr="002814E2">
            <w:rPr>
              <w:rFonts w:ascii="Calibri" w:hAnsi="Calibri" w:cs="Calibri"/>
              <w:b/>
            </w:rPr>
            <w:t xml:space="preserve"> </w:t>
          </w:r>
        </w:p>
      </w:tc>
    </w:tr>
  </w:tbl>
  <w:p w14:paraId="091B63DE" w14:textId="77777777" w:rsidR="00DA098B" w:rsidRDefault="00DA098B" w:rsidP="004406A8">
    <w:pPr>
      <w:pStyle w:val="Pidipagina"/>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32E4B" w14:textId="77777777" w:rsidR="00015DFC" w:rsidRDefault="00015DFC">
      <w:r>
        <w:separator/>
      </w:r>
    </w:p>
  </w:footnote>
  <w:footnote w:type="continuationSeparator" w:id="0">
    <w:p w14:paraId="5B49A102" w14:textId="77777777" w:rsidR="00015DFC" w:rsidRDefault="00015D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C05D" w14:textId="77777777" w:rsidR="0014309F" w:rsidRDefault="0014309F">
    <w:pPr>
      <w:pStyle w:val="Intestazione"/>
    </w:pPr>
  </w:p>
  <w:p w14:paraId="10A77F70" w14:textId="77777777" w:rsidR="004367BB" w:rsidRDefault="004367B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pt;height:50pt" o:bullet="t">
        <v:imagedata r:id="rId1" o:title="ico_uc_email"/>
      </v:shape>
    </w:pict>
  </w:numPicBullet>
  <w:abstractNum w:abstractNumId="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6">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409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2D"/>
    <w:rsid w:val="00014811"/>
    <w:rsid w:val="00015DFC"/>
    <w:rsid w:val="00027F2E"/>
    <w:rsid w:val="00043006"/>
    <w:rsid w:val="000533F9"/>
    <w:rsid w:val="00054023"/>
    <w:rsid w:val="00065EAB"/>
    <w:rsid w:val="000732A6"/>
    <w:rsid w:val="00081250"/>
    <w:rsid w:val="000834B6"/>
    <w:rsid w:val="000A0D17"/>
    <w:rsid w:val="000A5C7E"/>
    <w:rsid w:val="000A71E9"/>
    <w:rsid w:val="000B2D19"/>
    <w:rsid w:val="000B6C06"/>
    <w:rsid w:val="000C1ABB"/>
    <w:rsid w:val="000C48B9"/>
    <w:rsid w:val="000C4DF0"/>
    <w:rsid w:val="000C7F11"/>
    <w:rsid w:val="000E48CB"/>
    <w:rsid w:val="000E5BF7"/>
    <w:rsid w:val="000E669F"/>
    <w:rsid w:val="000E6FE3"/>
    <w:rsid w:val="000F5094"/>
    <w:rsid w:val="00110C9F"/>
    <w:rsid w:val="00114CC3"/>
    <w:rsid w:val="00126CAE"/>
    <w:rsid w:val="0014309F"/>
    <w:rsid w:val="00157789"/>
    <w:rsid w:val="00162BBF"/>
    <w:rsid w:val="00172A83"/>
    <w:rsid w:val="001763C7"/>
    <w:rsid w:val="00183DE7"/>
    <w:rsid w:val="001873E2"/>
    <w:rsid w:val="0019162E"/>
    <w:rsid w:val="001956FC"/>
    <w:rsid w:val="001B14D1"/>
    <w:rsid w:val="001B76D7"/>
    <w:rsid w:val="001D2F33"/>
    <w:rsid w:val="001F4790"/>
    <w:rsid w:val="001F4B6B"/>
    <w:rsid w:val="001F781D"/>
    <w:rsid w:val="002203EB"/>
    <w:rsid w:val="002260C5"/>
    <w:rsid w:val="00226B11"/>
    <w:rsid w:val="00227EE0"/>
    <w:rsid w:val="00232088"/>
    <w:rsid w:val="002355BF"/>
    <w:rsid w:val="002518CC"/>
    <w:rsid w:val="00272EC1"/>
    <w:rsid w:val="002814E2"/>
    <w:rsid w:val="00283941"/>
    <w:rsid w:val="00283E30"/>
    <w:rsid w:val="002934B8"/>
    <w:rsid w:val="002A0881"/>
    <w:rsid w:val="002A0CCC"/>
    <w:rsid w:val="002B1971"/>
    <w:rsid w:val="002B506B"/>
    <w:rsid w:val="002C2807"/>
    <w:rsid w:val="002D4712"/>
    <w:rsid w:val="002D5384"/>
    <w:rsid w:val="002F41B8"/>
    <w:rsid w:val="002F56D6"/>
    <w:rsid w:val="003105A7"/>
    <w:rsid w:val="003156F3"/>
    <w:rsid w:val="00331EC6"/>
    <w:rsid w:val="00383763"/>
    <w:rsid w:val="003864F8"/>
    <w:rsid w:val="00391D84"/>
    <w:rsid w:val="00397FA8"/>
    <w:rsid w:val="003A3477"/>
    <w:rsid w:val="003B5391"/>
    <w:rsid w:val="003C24D9"/>
    <w:rsid w:val="003D0D0F"/>
    <w:rsid w:val="003D0F8B"/>
    <w:rsid w:val="003E4A53"/>
    <w:rsid w:val="003E5A88"/>
    <w:rsid w:val="003E7B9B"/>
    <w:rsid w:val="003F170F"/>
    <w:rsid w:val="003F3C66"/>
    <w:rsid w:val="004038E8"/>
    <w:rsid w:val="004139EB"/>
    <w:rsid w:val="00416B25"/>
    <w:rsid w:val="00421946"/>
    <w:rsid w:val="00422F2B"/>
    <w:rsid w:val="00425AFA"/>
    <w:rsid w:val="00425D86"/>
    <w:rsid w:val="0043471E"/>
    <w:rsid w:val="0043569A"/>
    <w:rsid w:val="004367BB"/>
    <w:rsid w:val="004406A8"/>
    <w:rsid w:val="0045607C"/>
    <w:rsid w:val="004570FB"/>
    <w:rsid w:val="00465476"/>
    <w:rsid w:val="00485DBE"/>
    <w:rsid w:val="00486A92"/>
    <w:rsid w:val="00494885"/>
    <w:rsid w:val="004B1EB8"/>
    <w:rsid w:val="004C51D1"/>
    <w:rsid w:val="004D4A3D"/>
    <w:rsid w:val="004F0CB6"/>
    <w:rsid w:val="00511BAA"/>
    <w:rsid w:val="00516183"/>
    <w:rsid w:val="00517DCD"/>
    <w:rsid w:val="005266AF"/>
    <w:rsid w:val="00526B59"/>
    <w:rsid w:val="005419C1"/>
    <w:rsid w:val="0055469A"/>
    <w:rsid w:val="00554A1D"/>
    <w:rsid w:val="00577C2E"/>
    <w:rsid w:val="005830A3"/>
    <w:rsid w:val="00592124"/>
    <w:rsid w:val="00597E82"/>
    <w:rsid w:val="005A3766"/>
    <w:rsid w:val="005A51C5"/>
    <w:rsid w:val="005B5C91"/>
    <w:rsid w:val="005C224F"/>
    <w:rsid w:val="005D7E24"/>
    <w:rsid w:val="005E5CF9"/>
    <w:rsid w:val="005E6593"/>
    <w:rsid w:val="005F6A2C"/>
    <w:rsid w:val="006050A4"/>
    <w:rsid w:val="006126AD"/>
    <w:rsid w:val="006364D9"/>
    <w:rsid w:val="00651E35"/>
    <w:rsid w:val="00653CDB"/>
    <w:rsid w:val="006544F7"/>
    <w:rsid w:val="00697495"/>
    <w:rsid w:val="006A7D9D"/>
    <w:rsid w:val="006B0D73"/>
    <w:rsid w:val="006B5152"/>
    <w:rsid w:val="006B5594"/>
    <w:rsid w:val="006C3D08"/>
    <w:rsid w:val="006C5714"/>
    <w:rsid w:val="006D1DDB"/>
    <w:rsid w:val="006D3554"/>
    <w:rsid w:val="006F6293"/>
    <w:rsid w:val="00703D43"/>
    <w:rsid w:val="0070505A"/>
    <w:rsid w:val="007210BC"/>
    <w:rsid w:val="007239CA"/>
    <w:rsid w:val="00730050"/>
    <w:rsid w:val="0073171F"/>
    <w:rsid w:val="007445AB"/>
    <w:rsid w:val="00750547"/>
    <w:rsid w:val="00771F68"/>
    <w:rsid w:val="007804AF"/>
    <w:rsid w:val="00793F08"/>
    <w:rsid w:val="007A43BB"/>
    <w:rsid w:val="007B065C"/>
    <w:rsid w:val="007B3772"/>
    <w:rsid w:val="007B4977"/>
    <w:rsid w:val="007C0665"/>
    <w:rsid w:val="007C6476"/>
    <w:rsid w:val="007E6007"/>
    <w:rsid w:val="007E640A"/>
    <w:rsid w:val="007E7CB9"/>
    <w:rsid w:val="007F382B"/>
    <w:rsid w:val="007F5B39"/>
    <w:rsid w:val="00807E98"/>
    <w:rsid w:val="00816DDA"/>
    <w:rsid w:val="00823440"/>
    <w:rsid w:val="0084095D"/>
    <w:rsid w:val="008436D8"/>
    <w:rsid w:val="0084493B"/>
    <w:rsid w:val="00850EF3"/>
    <w:rsid w:val="00864FFA"/>
    <w:rsid w:val="008668E1"/>
    <w:rsid w:val="008676E1"/>
    <w:rsid w:val="00885DBE"/>
    <w:rsid w:val="008C5430"/>
    <w:rsid w:val="008C7BA4"/>
    <w:rsid w:val="008D14B5"/>
    <w:rsid w:val="008D29BF"/>
    <w:rsid w:val="008E0361"/>
    <w:rsid w:val="008E1F3B"/>
    <w:rsid w:val="008E7325"/>
    <w:rsid w:val="008E75C6"/>
    <w:rsid w:val="008F1619"/>
    <w:rsid w:val="008F7DCC"/>
    <w:rsid w:val="00902C95"/>
    <w:rsid w:val="009034FD"/>
    <w:rsid w:val="00905575"/>
    <w:rsid w:val="00910DD4"/>
    <w:rsid w:val="009128B5"/>
    <w:rsid w:val="009164CB"/>
    <w:rsid w:val="009342AA"/>
    <w:rsid w:val="0094203B"/>
    <w:rsid w:val="00942459"/>
    <w:rsid w:val="00945D5A"/>
    <w:rsid w:val="009472C4"/>
    <w:rsid w:val="00967D4D"/>
    <w:rsid w:val="00975D64"/>
    <w:rsid w:val="009768EC"/>
    <w:rsid w:val="009770E9"/>
    <w:rsid w:val="0097786A"/>
    <w:rsid w:val="009863C4"/>
    <w:rsid w:val="00991118"/>
    <w:rsid w:val="00995AAD"/>
    <w:rsid w:val="009A2AD5"/>
    <w:rsid w:val="009B3A11"/>
    <w:rsid w:val="009C0B47"/>
    <w:rsid w:val="009C3C0E"/>
    <w:rsid w:val="009D001D"/>
    <w:rsid w:val="009D62EB"/>
    <w:rsid w:val="009F794A"/>
    <w:rsid w:val="00A11480"/>
    <w:rsid w:val="00A21315"/>
    <w:rsid w:val="00A350BB"/>
    <w:rsid w:val="00A406A1"/>
    <w:rsid w:val="00A40A4E"/>
    <w:rsid w:val="00A421D9"/>
    <w:rsid w:val="00A51521"/>
    <w:rsid w:val="00A66435"/>
    <w:rsid w:val="00A71EE9"/>
    <w:rsid w:val="00AB1911"/>
    <w:rsid w:val="00AB6CE6"/>
    <w:rsid w:val="00AC5294"/>
    <w:rsid w:val="00AD2AC9"/>
    <w:rsid w:val="00AD6F4D"/>
    <w:rsid w:val="00AD7F0A"/>
    <w:rsid w:val="00AE260C"/>
    <w:rsid w:val="00B10D21"/>
    <w:rsid w:val="00B120B7"/>
    <w:rsid w:val="00B17B8B"/>
    <w:rsid w:val="00B228D6"/>
    <w:rsid w:val="00B6044A"/>
    <w:rsid w:val="00B639D0"/>
    <w:rsid w:val="00B66DED"/>
    <w:rsid w:val="00B70E8C"/>
    <w:rsid w:val="00B8428E"/>
    <w:rsid w:val="00B844F4"/>
    <w:rsid w:val="00B873D9"/>
    <w:rsid w:val="00B95C96"/>
    <w:rsid w:val="00BC5936"/>
    <w:rsid w:val="00BE0681"/>
    <w:rsid w:val="00BE20C2"/>
    <w:rsid w:val="00BE21E6"/>
    <w:rsid w:val="00BE7ED1"/>
    <w:rsid w:val="00BF5990"/>
    <w:rsid w:val="00C048F1"/>
    <w:rsid w:val="00C136A7"/>
    <w:rsid w:val="00C32D17"/>
    <w:rsid w:val="00C346B5"/>
    <w:rsid w:val="00C37616"/>
    <w:rsid w:val="00C444CF"/>
    <w:rsid w:val="00C47764"/>
    <w:rsid w:val="00C571CC"/>
    <w:rsid w:val="00C67F9C"/>
    <w:rsid w:val="00C76689"/>
    <w:rsid w:val="00C83C71"/>
    <w:rsid w:val="00C83CA0"/>
    <w:rsid w:val="00C83FFB"/>
    <w:rsid w:val="00CA2910"/>
    <w:rsid w:val="00CA570B"/>
    <w:rsid w:val="00CA59DE"/>
    <w:rsid w:val="00CA7779"/>
    <w:rsid w:val="00CC45BE"/>
    <w:rsid w:val="00CC578F"/>
    <w:rsid w:val="00CD132D"/>
    <w:rsid w:val="00CD2E08"/>
    <w:rsid w:val="00CE32FB"/>
    <w:rsid w:val="00D03B66"/>
    <w:rsid w:val="00D11684"/>
    <w:rsid w:val="00D21833"/>
    <w:rsid w:val="00D2375D"/>
    <w:rsid w:val="00D25ABA"/>
    <w:rsid w:val="00D26B55"/>
    <w:rsid w:val="00D27F04"/>
    <w:rsid w:val="00D53EB1"/>
    <w:rsid w:val="00D60235"/>
    <w:rsid w:val="00D64781"/>
    <w:rsid w:val="00D70193"/>
    <w:rsid w:val="00D7350E"/>
    <w:rsid w:val="00D75BEB"/>
    <w:rsid w:val="00D91F2A"/>
    <w:rsid w:val="00D9214E"/>
    <w:rsid w:val="00D92FA2"/>
    <w:rsid w:val="00DA098B"/>
    <w:rsid w:val="00DA3569"/>
    <w:rsid w:val="00DB0659"/>
    <w:rsid w:val="00DB43F6"/>
    <w:rsid w:val="00DC1583"/>
    <w:rsid w:val="00DC65F8"/>
    <w:rsid w:val="00DD24FE"/>
    <w:rsid w:val="00DE0D9F"/>
    <w:rsid w:val="00E0177B"/>
    <w:rsid w:val="00E02C6F"/>
    <w:rsid w:val="00E130C4"/>
    <w:rsid w:val="00E17B1C"/>
    <w:rsid w:val="00E2381C"/>
    <w:rsid w:val="00E40976"/>
    <w:rsid w:val="00E441ED"/>
    <w:rsid w:val="00E44FD9"/>
    <w:rsid w:val="00E525B5"/>
    <w:rsid w:val="00E549A6"/>
    <w:rsid w:val="00E61160"/>
    <w:rsid w:val="00E62944"/>
    <w:rsid w:val="00E73EF8"/>
    <w:rsid w:val="00E86B83"/>
    <w:rsid w:val="00E9066A"/>
    <w:rsid w:val="00EA3AB6"/>
    <w:rsid w:val="00EB36A7"/>
    <w:rsid w:val="00EC4239"/>
    <w:rsid w:val="00ED1F2B"/>
    <w:rsid w:val="00ED2398"/>
    <w:rsid w:val="00ED2DBB"/>
    <w:rsid w:val="00ED5DD2"/>
    <w:rsid w:val="00ED6CAB"/>
    <w:rsid w:val="00EE582D"/>
    <w:rsid w:val="00F00216"/>
    <w:rsid w:val="00F073C7"/>
    <w:rsid w:val="00F07A5F"/>
    <w:rsid w:val="00F12432"/>
    <w:rsid w:val="00F14483"/>
    <w:rsid w:val="00F1472D"/>
    <w:rsid w:val="00F31AB6"/>
    <w:rsid w:val="00F54689"/>
    <w:rsid w:val="00F64E76"/>
    <w:rsid w:val="00F71EE8"/>
    <w:rsid w:val="00F76CF7"/>
    <w:rsid w:val="00F7784A"/>
    <w:rsid w:val="00F83A05"/>
    <w:rsid w:val="00F851D5"/>
    <w:rsid w:val="00F90970"/>
    <w:rsid w:val="00F93456"/>
    <w:rsid w:val="00F94231"/>
    <w:rsid w:val="00FA6385"/>
    <w:rsid w:val="00FA69C6"/>
    <w:rsid w:val="00FB10E8"/>
    <w:rsid w:val="00FB44F5"/>
    <w:rsid w:val="00FB5F61"/>
    <w:rsid w:val="00FC7B3D"/>
    <w:rsid w:val="00FD4410"/>
    <w:rsid w:val="00FE0D79"/>
    <w:rsid w:val="00FE16B5"/>
    <w:rsid w:val="00FF1A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4867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45BE"/>
    <w:pPr>
      <w:jc w:val="both"/>
    </w:pPr>
    <w:rPr>
      <w:sz w:val="24"/>
    </w:rPr>
  </w:style>
  <w:style w:type="paragraph" w:styleId="Titolo1">
    <w:name w:val="heading 1"/>
    <w:aliases w:val="Titolo capitolo"/>
    <w:basedOn w:val="Normale"/>
    <w:next w:val="Normale"/>
    <w:qFormat/>
    <w:pPr>
      <w:keepNext/>
      <w:jc w:val="center"/>
      <w:outlineLvl w:val="0"/>
    </w:pPr>
    <w:rPr>
      <w:b/>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b/>
      <w:sz w:val="22"/>
    </w:rPr>
  </w:style>
  <w:style w:type="paragraph" w:styleId="Titolo4">
    <w:name w:val="heading 4"/>
    <w:basedOn w:val="Normale"/>
    <w:next w:val="Normale"/>
    <w:link w:val="Titolo4Carattere"/>
    <w:qFormat/>
    <w:pPr>
      <w:keepNext/>
      <w:outlineLvl w:val="3"/>
    </w:pPr>
    <w:rPr>
      <w:rFonts w:ascii="Verdana" w:hAnsi="Verdana"/>
      <w:b/>
      <w:sz w:val="20"/>
    </w:rPr>
  </w:style>
  <w:style w:type="paragraph" w:styleId="Titolo5">
    <w:name w:val="heading 5"/>
    <w:basedOn w:val="Normale"/>
    <w:next w:val="Normale"/>
    <w:link w:val="Titolo5Carattere"/>
    <w:qFormat/>
    <w:pPr>
      <w:keepNext/>
      <w:jc w:val="center"/>
      <w:outlineLvl w:val="4"/>
    </w:pPr>
    <w:rPr>
      <w:sz w:val="28"/>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rPr>
  </w:style>
  <w:style w:type="paragraph" w:styleId="Titolo7">
    <w:name w:val="heading 7"/>
    <w:basedOn w:val="Normale"/>
    <w:next w:val="Normale"/>
    <w:qFormat/>
    <w:pPr>
      <w:keepNext/>
      <w:outlineLvl w:val="6"/>
    </w:pPr>
    <w:rPr>
      <w:rFonts w:ascii="Arial" w:hAnsi="Arial"/>
      <w:b/>
      <w:sz w:val="18"/>
    </w:rPr>
  </w:style>
  <w:style w:type="paragraph" w:styleId="Titolo8">
    <w:name w:val="heading 8"/>
    <w:basedOn w:val="Normale"/>
    <w:next w:val="Normale"/>
    <w:qFormat/>
    <w:pPr>
      <w:keepNext/>
      <w:ind w:right="-1"/>
      <w:jc w:val="center"/>
      <w:outlineLvl w:val="7"/>
    </w:pPr>
    <w:rPr>
      <w:rFonts w:ascii="MyriadPro-It" w:hAnsi="MyriadPro-It"/>
      <w:snapToGrid w:val="0"/>
      <w:sz w:val="36"/>
    </w:rPr>
  </w:style>
  <w:style w:type="paragraph" w:styleId="Titolo9">
    <w:name w:val="heading 9"/>
    <w:basedOn w:val="Normale"/>
    <w:next w:val="Normale"/>
    <w:qFormat/>
    <w:pPr>
      <w:keepNext/>
      <w:ind w:right="-1"/>
      <w:jc w:val="center"/>
      <w:outlineLvl w:val="8"/>
    </w:pPr>
    <w:rPr>
      <w:rFonts w:ascii="Arial" w:hAnsi="Arial"/>
      <w:b/>
      <w:snapToGrid w:val="0"/>
      <w:sz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deltesto">
    <w:name w:val="Body Text"/>
    <w:aliases w:val="Text,bt,BODY TEXT,body text,t,Block text,heading_txt,bodytxy2,Para,EHPT,Body Text2,bt1,bodytext,BT,txt1,T1,Title 1,EDStext,sp,bullet title,sbs,block text,Resume Text,bt4,body text4,bt5,body text5,body text1,tx,text,Justified,pp,RFP Text"/>
    <w:basedOn w:val="Normale"/>
    <w:semiHidden/>
    <w:rPr>
      <w:sz w:val="28"/>
    </w:rPr>
  </w:style>
  <w:style w:type="paragraph" w:styleId="Corpodeltesto2">
    <w:name w:val="Body Text 2"/>
    <w:basedOn w:val="Normale"/>
    <w:semiHidden/>
    <w:rPr>
      <w:sz w:val="26"/>
    </w:rPr>
  </w:style>
  <w:style w:type="paragraph" w:styleId="Titolo">
    <w:name w:val="Title"/>
    <w:basedOn w:val="Normale"/>
    <w:qFormat/>
    <w:pPr>
      <w:jc w:val="center"/>
    </w:pPr>
    <w:rPr>
      <w:i/>
      <w:sz w:val="26"/>
    </w:rPr>
  </w:style>
  <w:style w:type="paragraph" w:styleId="Sottotitolo">
    <w:name w:val="Subtitle"/>
    <w:basedOn w:val="Normale"/>
    <w:qFormat/>
    <w:pPr>
      <w:jc w:val="center"/>
    </w:pPr>
    <w:rPr>
      <w:b/>
      <w:sz w:val="32"/>
    </w:rPr>
  </w:style>
  <w:style w:type="character" w:styleId="Collegamentoipertestuale">
    <w:name w:val="Hyperlink"/>
    <w:uiPriority w:val="99"/>
    <w:semiHidden/>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3">
    <w:name w:val="Body Text 3"/>
    <w:basedOn w:val="Normale"/>
    <w:semiHidden/>
    <w:rPr>
      <w:i/>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Bloccoditest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45BE"/>
    <w:pPr>
      <w:jc w:val="both"/>
    </w:pPr>
    <w:rPr>
      <w:sz w:val="24"/>
    </w:rPr>
  </w:style>
  <w:style w:type="paragraph" w:styleId="Titolo1">
    <w:name w:val="heading 1"/>
    <w:aliases w:val="Titolo capitolo"/>
    <w:basedOn w:val="Normale"/>
    <w:next w:val="Normale"/>
    <w:qFormat/>
    <w:pPr>
      <w:keepNext/>
      <w:jc w:val="center"/>
      <w:outlineLvl w:val="0"/>
    </w:pPr>
    <w:rPr>
      <w:b/>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b/>
      <w:sz w:val="22"/>
    </w:rPr>
  </w:style>
  <w:style w:type="paragraph" w:styleId="Titolo4">
    <w:name w:val="heading 4"/>
    <w:basedOn w:val="Normale"/>
    <w:next w:val="Normale"/>
    <w:link w:val="Titolo4Carattere"/>
    <w:qFormat/>
    <w:pPr>
      <w:keepNext/>
      <w:outlineLvl w:val="3"/>
    </w:pPr>
    <w:rPr>
      <w:rFonts w:ascii="Verdana" w:hAnsi="Verdana"/>
      <w:b/>
      <w:sz w:val="20"/>
    </w:rPr>
  </w:style>
  <w:style w:type="paragraph" w:styleId="Titolo5">
    <w:name w:val="heading 5"/>
    <w:basedOn w:val="Normale"/>
    <w:next w:val="Normale"/>
    <w:link w:val="Titolo5Carattere"/>
    <w:qFormat/>
    <w:pPr>
      <w:keepNext/>
      <w:jc w:val="center"/>
      <w:outlineLvl w:val="4"/>
    </w:pPr>
    <w:rPr>
      <w:sz w:val="28"/>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rPr>
  </w:style>
  <w:style w:type="paragraph" w:styleId="Titolo7">
    <w:name w:val="heading 7"/>
    <w:basedOn w:val="Normale"/>
    <w:next w:val="Normale"/>
    <w:qFormat/>
    <w:pPr>
      <w:keepNext/>
      <w:outlineLvl w:val="6"/>
    </w:pPr>
    <w:rPr>
      <w:rFonts w:ascii="Arial" w:hAnsi="Arial"/>
      <w:b/>
      <w:sz w:val="18"/>
    </w:rPr>
  </w:style>
  <w:style w:type="paragraph" w:styleId="Titolo8">
    <w:name w:val="heading 8"/>
    <w:basedOn w:val="Normale"/>
    <w:next w:val="Normale"/>
    <w:qFormat/>
    <w:pPr>
      <w:keepNext/>
      <w:ind w:right="-1"/>
      <w:jc w:val="center"/>
      <w:outlineLvl w:val="7"/>
    </w:pPr>
    <w:rPr>
      <w:rFonts w:ascii="MyriadPro-It" w:hAnsi="MyriadPro-It"/>
      <w:snapToGrid w:val="0"/>
      <w:sz w:val="36"/>
    </w:rPr>
  </w:style>
  <w:style w:type="paragraph" w:styleId="Titolo9">
    <w:name w:val="heading 9"/>
    <w:basedOn w:val="Normale"/>
    <w:next w:val="Normale"/>
    <w:qFormat/>
    <w:pPr>
      <w:keepNext/>
      <w:ind w:right="-1"/>
      <w:jc w:val="center"/>
      <w:outlineLvl w:val="8"/>
    </w:pPr>
    <w:rPr>
      <w:rFonts w:ascii="Arial" w:hAnsi="Arial"/>
      <w:b/>
      <w:snapToGrid w:val="0"/>
      <w:sz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deltesto">
    <w:name w:val="Body Text"/>
    <w:aliases w:val="Text,bt,BODY TEXT,body text,t,Block text,heading_txt,bodytxy2,Para,EHPT,Body Text2,bt1,bodytext,BT,txt1,T1,Title 1,EDStext,sp,bullet title,sbs,block text,Resume Text,bt4,body text4,bt5,body text5,body text1,tx,text,Justified,pp,RFP Text"/>
    <w:basedOn w:val="Normale"/>
    <w:semiHidden/>
    <w:rPr>
      <w:sz w:val="28"/>
    </w:rPr>
  </w:style>
  <w:style w:type="paragraph" w:styleId="Corpodeltesto2">
    <w:name w:val="Body Text 2"/>
    <w:basedOn w:val="Normale"/>
    <w:semiHidden/>
    <w:rPr>
      <w:sz w:val="26"/>
    </w:rPr>
  </w:style>
  <w:style w:type="paragraph" w:styleId="Titolo">
    <w:name w:val="Title"/>
    <w:basedOn w:val="Normale"/>
    <w:qFormat/>
    <w:pPr>
      <w:jc w:val="center"/>
    </w:pPr>
    <w:rPr>
      <w:i/>
      <w:sz w:val="26"/>
    </w:rPr>
  </w:style>
  <w:style w:type="paragraph" w:styleId="Sottotitolo">
    <w:name w:val="Subtitle"/>
    <w:basedOn w:val="Normale"/>
    <w:qFormat/>
    <w:pPr>
      <w:jc w:val="center"/>
    </w:pPr>
    <w:rPr>
      <w:b/>
      <w:sz w:val="32"/>
    </w:rPr>
  </w:style>
  <w:style w:type="character" w:styleId="Collegamentoipertestuale">
    <w:name w:val="Hyperlink"/>
    <w:uiPriority w:val="99"/>
    <w:semiHidden/>
    <w:rPr>
      <w:color w:val="0000FF"/>
      <w:u w:val="single"/>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3">
    <w:name w:val="Body Text 3"/>
    <w:basedOn w:val="Normale"/>
    <w:semiHidden/>
    <w:rPr>
      <w:i/>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Bloccoditest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styleId="Paragrafoelenco">
    <w:name w:val="List Paragraph"/>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unioncamere.it" TargetMode="External"/><Relationship Id="rId4" Type="http://schemas.openxmlformats.org/officeDocument/2006/relationships/image" Target="media/image4.jpeg"/><Relationship Id="rId5" Type="http://schemas.openxmlformats.org/officeDocument/2006/relationships/image" Target="media/image5.png"/><Relationship Id="rId6" Type="http://schemas.openxmlformats.org/officeDocument/2006/relationships/image" Target="http://www.agriperrone.it/wp-content/uploads/2014/02/logo-facebook-piccolo-andalo.png" TargetMode="External"/><Relationship Id="rId7" Type="http://schemas.openxmlformats.org/officeDocument/2006/relationships/hyperlink" Target="https://twitter.com/unioncamere" TargetMode="External"/><Relationship Id="rId8" Type="http://schemas.openxmlformats.org/officeDocument/2006/relationships/image" Target="media/image6.jpeg"/><Relationship Id="rId9" Type="http://schemas.openxmlformats.org/officeDocument/2006/relationships/hyperlink" Target="http://www.youtube.com/user/pressroomunioncamere?feature=results_main" TargetMode="External"/><Relationship Id="rId10" Type="http://schemas.openxmlformats.org/officeDocument/2006/relationships/image" Target="media/image7.png"/><Relationship Id="rId1" Type="http://schemas.openxmlformats.org/officeDocument/2006/relationships/hyperlink" Target="http://www.unioncamere.gov.it" TargetMode="External"/><Relationship Id="rId2"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A4E6-14C6-1C46-8265-63147952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1229</Characters>
  <Application>Microsoft Macintosh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1442</CharactersWithSpaces>
  <SharedDoc>false</SharedDoc>
  <HLinks>
    <vt:vector size="30" baseType="variant">
      <vt:variant>
        <vt:i4>262244</vt:i4>
      </vt:variant>
      <vt:variant>
        <vt:i4>15</vt:i4>
      </vt:variant>
      <vt:variant>
        <vt:i4>0</vt:i4>
      </vt:variant>
      <vt:variant>
        <vt:i4>5</vt:i4>
      </vt:variant>
      <vt:variant>
        <vt:lpwstr>http://www.youtube.com/user/pressroomunioncamere?feature=results_main</vt:lpwstr>
      </vt:variant>
      <vt:variant>
        <vt:lpwstr/>
      </vt:variant>
      <vt:variant>
        <vt:i4>6553635</vt:i4>
      </vt:variant>
      <vt:variant>
        <vt:i4>12</vt:i4>
      </vt:variant>
      <vt:variant>
        <vt:i4>0</vt:i4>
      </vt:variant>
      <vt:variant>
        <vt:i4>5</vt:i4>
      </vt:variant>
      <vt:variant>
        <vt:lpwstr>https://twitter.com/unioncamere</vt:lpwstr>
      </vt:variant>
      <vt:variant>
        <vt:lpwstr/>
      </vt:variant>
      <vt:variant>
        <vt:i4>3145768</vt:i4>
      </vt:variant>
      <vt:variant>
        <vt:i4>6</vt:i4>
      </vt:variant>
      <vt:variant>
        <vt:i4>0</vt:i4>
      </vt:variant>
      <vt:variant>
        <vt:i4>5</vt:i4>
      </vt:variant>
      <vt:variant>
        <vt:lpwstr>http://www.facebook.com/Unioncamere</vt:lpwstr>
      </vt:variant>
      <vt:variant>
        <vt:lpwstr/>
      </vt:variant>
      <vt:variant>
        <vt:i4>7864320</vt:i4>
      </vt:variant>
      <vt:variant>
        <vt:i4>3</vt:i4>
      </vt:variant>
      <vt:variant>
        <vt:i4>0</vt:i4>
      </vt:variant>
      <vt:variant>
        <vt:i4>5</vt:i4>
      </vt:variant>
      <vt:variant>
        <vt:lpwstr>mailto:ufficio.stampa@unioncamere.it</vt:lpwstr>
      </vt:variant>
      <vt:variant>
        <vt:lpwstr/>
      </vt:variant>
      <vt:variant>
        <vt:i4>7274550</vt:i4>
      </vt:variant>
      <vt:variant>
        <vt:i4>0</vt:i4>
      </vt:variant>
      <vt:variant>
        <vt:i4>0</vt:i4>
      </vt:variant>
      <vt:variant>
        <vt:i4>5</vt:i4>
      </vt:variant>
      <vt:variant>
        <vt:lpwstr>http://www.unioncamere.gov.it/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dc:description/>
  <cp:lastModifiedBy>user</cp:lastModifiedBy>
  <cp:revision>8</cp:revision>
  <cp:lastPrinted>2018-02-28T10:49:00Z</cp:lastPrinted>
  <dcterms:created xsi:type="dcterms:W3CDTF">2022-05-02T13:33:00Z</dcterms:created>
  <dcterms:modified xsi:type="dcterms:W3CDTF">2022-05-03T09:07:00Z</dcterms:modified>
</cp:coreProperties>
</file>