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97CE" w14:textId="5948127F" w:rsidR="00881D03" w:rsidRDefault="00B35E52" w:rsidP="00881D03">
      <w:pPr>
        <w:pStyle w:val="Corpodeltesto3"/>
        <w:widowControl w:val="0"/>
        <w:ind w:left="360"/>
        <w:rPr>
          <w:rFonts w:ascii="Verdana" w:hAnsi="Verdana"/>
          <w:noProof/>
          <w:sz w:val="18"/>
          <w:szCs w:val="18"/>
        </w:rPr>
      </w:pPr>
      <w:r>
        <w:rPr>
          <w:noProof/>
          <w:sz w:val="18"/>
          <w:szCs w:val="18"/>
          <w:lang w:val="it-IT" w:eastAsia="it-IT"/>
        </w:rPr>
        <w:drawing>
          <wp:anchor distT="0" distB="0" distL="114300" distR="114300" simplePos="0" relativeHeight="251656704" behindDoc="1" locked="0" layoutInCell="1" allowOverlap="1" wp14:anchorId="253692FA" wp14:editId="0E2B22BB">
            <wp:simplePos x="0" y="0"/>
            <wp:positionH relativeFrom="column">
              <wp:posOffset>-436880</wp:posOffset>
            </wp:positionH>
            <wp:positionV relativeFrom="paragraph">
              <wp:posOffset>168910</wp:posOffset>
            </wp:positionV>
            <wp:extent cx="2103755" cy="436880"/>
            <wp:effectExtent l="0" t="0" r="0" b="1270"/>
            <wp:wrapTight wrapText="bothSides">
              <wp:wrapPolygon edited="0">
                <wp:start x="1956" y="0"/>
                <wp:lineTo x="0" y="1884"/>
                <wp:lineTo x="0" y="15070"/>
                <wp:lineTo x="782" y="20721"/>
                <wp:lineTo x="978" y="20721"/>
                <wp:lineTo x="2543" y="20721"/>
                <wp:lineTo x="5085" y="20721"/>
                <wp:lineTo x="6455" y="18837"/>
                <wp:lineTo x="6259" y="15070"/>
                <wp:lineTo x="21320" y="15070"/>
                <wp:lineTo x="21320" y="5651"/>
                <wp:lineTo x="3325" y="0"/>
                <wp:lineTo x="1956"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3755" cy="43688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val="0"/>
          <w:noProof/>
          <w:color w:val="000000"/>
          <w:sz w:val="18"/>
          <w:szCs w:val="18"/>
          <w:lang w:val="it-IT" w:eastAsia="it-IT"/>
        </w:rPr>
        <w:drawing>
          <wp:anchor distT="0" distB="0" distL="114300" distR="114300" simplePos="0" relativeHeight="251655680" behindDoc="0" locked="0" layoutInCell="1" allowOverlap="1" wp14:anchorId="109AFF08" wp14:editId="2382DDF2">
            <wp:simplePos x="0" y="0"/>
            <wp:positionH relativeFrom="column">
              <wp:posOffset>2048982</wp:posOffset>
            </wp:positionH>
            <wp:positionV relativeFrom="paragraph">
              <wp:posOffset>0</wp:posOffset>
            </wp:positionV>
            <wp:extent cx="2564765" cy="791845"/>
            <wp:effectExtent l="0" t="0" r="6985" b="8255"/>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4765" cy="79184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it-IT" w:eastAsia="it-IT"/>
        </w:rPr>
        <w:drawing>
          <wp:anchor distT="0" distB="0" distL="114300" distR="114300" simplePos="0" relativeHeight="251657728" behindDoc="1" locked="0" layoutInCell="1" allowOverlap="1" wp14:anchorId="0428142F" wp14:editId="4D06C19A">
            <wp:simplePos x="0" y="0"/>
            <wp:positionH relativeFrom="column">
              <wp:posOffset>4789968</wp:posOffset>
            </wp:positionH>
            <wp:positionV relativeFrom="paragraph">
              <wp:posOffset>0</wp:posOffset>
            </wp:positionV>
            <wp:extent cx="1780540" cy="727075"/>
            <wp:effectExtent l="0" t="0" r="0" b="0"/>
            <wp:wrapTight wrapText="bothSides">
              <wp:wrapPolygon edited="0">
                <wp:start x="0" y="0"/>
                <wp:lineTo x="0" y="20940"/>
                <wp:lineTo x="21261" y="20940"/>
                <wp:lineTo x="21261"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727075"/>
                    </a:xfrm>
                    <a:prstGeom prst="rect">
                      <a:avLst/>
                    </a:prstGeom>
                    <a:noFill/>
                  </pic:spPr>
                </pic:pic>
              </a:graphicData>
            </a:graphic>
            <wp14:sizeRelH relativeFrom="page">
              <wp14:pctWidth>0</wp14:pctWidth>
            </wp14:sizeRelH>
            <wp14:sizeRelV relativeFrom="page">
              <wp14:pctHeight>0</wp14:pctHeight>
            </wp14:sizeRelV>
          </wp:anchor>
        </w:drawing>
      </w:r>
      <w:r w:rsidR="008E3641">
        <w:rPr>
          <w:b w:val="0"/>
          <w:noProof/>
          <w:lang w:val="it-IT" w:eastAsia="it-IT"/>
        </w:rPr>
        <w:drawing>
          <wp:anchor distT="0" distB="0" distL="114300" distR="114300" simplePos="0" relativeHeight="251658752" behindDoc="0" locked="0" layoutInCell="1" allowOverlap="1" wp14:anchorId="39B135B8" wp14:editId="40F9640B">
            <wp:simplePos x="0" y="0"/>
            <wp:positionH relativeFrom="column">
              <wp:posOffset>7134225</wp:posOffset>
            </wp:positionH>
            <wp:positionV relativeFrom="paragraph">
              <wp:posOffset>147320</wp:posOffset>
            </wp:positionV>
            <wp:extent cx="2390140" cy="437515"/>
            <wp:effectExtent l="0" t="0" r="0" b="0"/>
            <wp:wrapNone/>
            <wp:docPr id="12"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140" cy="437515"/>
                    </a:xfrm>
                    <a:prstGeom prst="rect">
                      <a:avLst/>
                    </a:prstGeom>
                    <a:noFill/>
                  </pic:spPr>
                </pic:pic>
              </a:graphicData>
            </a:graphic>
            <wp14:sizeRelH relativeFrom="page">
              <wp14:pctWidth>0</wp14:pctWidth>
            </wp14:sizeRelH>
            <wp14:sizeRelV relativeFrom="page">
              <wp14:pctHeight>0</wp14:pctHeight>
            </wp14:sizeRelV>
          </wp:anchor>
        </w:drawing>
      </w:r>
    </w:p>
    <w:p w14:paraId="443FB7B7" w14:textId="146149FF" w:rsidR="00C421EC" w:rsidRDefault="000108CE" w:rsidP="00621014">
      <w:pPr>
        <w:pStyle w:val="Corpodeltesto3"/>
        <w:widowControl w:val="0"/>
        <w:ind w:left="360"/>
        <w:rPr>
          <w:rFonts w:ascii="Verdana" w:hAnsi="Verdana"/>
          <w:sz w:val="22"/>
          <w:szCs w:val="22"/>
          <w:lang w:val="it-IT"/>
        </w:rPr>
      </w:pPr>
      <w:bookmarkStart w:id="0" w:name="OLE_LINK7"/>
      <w:bookmarkStart w:id="1" w:name="OLE_LINK5"/>
      <w:r>
        <w:rPr>
          <w:noProof/>
          <w:lang w:val="it-IT" w:eastAsia="it-IT"/>
        </w:rPr>
        <w:drawing>
          <wp:anchor distT="0" distB="0" distL="114300" distR="114300" simplePos="0" relativeHeight="251659776" behindDoc="0" locked="0" layoutInCell="1" allowOverlap="1" wp14:anchorId="180B4A24" wp14:editId="20C8EB99">
            <wp:simplePos x="0" y="0"/>
            <wp:positionH relativeFrom="column">
              <wp:posOffset>2929255</wp:posOffset>
            </wp:positionH>
            <wp:positionV relativeFrom="paragraph">
              <wp:posOffset>163195</wp:posOffset>
            </wp:positionV>
            <wp:extent cx="1948180" cy="528320"/>
            <wp:effectExtent l="0" t="0" r="0" b="508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8180" cy="528320"/>
                    </a:xfrm>
                    <a:prstGeom prst="rect">
                      <a:avLst/>
                    </a:prstGeom>
                    <a:noFill/>
                  </pic:spPr>
                </pic:pic>
              </a:graphicData>
            </a:graphic>
            <wp14:sizeRelH relativeFrom="page">
              <wp14:pctWidth>0</wp14:pctWidth>
            </wp14:sizeRelH>
            <wp14:sizeRelV relativeFrom="page">
              <wp14:pctHeight>0</wp14:pctHeight>
            </wp14:sizeRelV>
          </wp:anchor>
        </w:drawing>
      </w:r>
      <w:r w:rsidRPr="000108CE">
        <w:rPr>
          <w:rFonts w:ascii="Verdana" w:hAnsi="Verdana"/>
          <w:noProof/>
          <w:sz w:val="22"/>
          <w:szCs w:val="22"/>
          <w:lang w:val="it-IT" w:eastAsia="it-IT"/>
        </w:rPr>
        <w:drawing>
          <wp:anchor distT="0" distB="0" distL="114300" distR="114300" simplePos="0" relativeHeight="251660800" behindDoc="1" locked="0" layoutInCell="1" allowOverlap="1" wp14:anchorId="75CF5B90" wp14:editId="0DEAEA94">
            <wp:simplePos x="0" y="0"/>
            <wp:positionH relativeFrom="column">
              <wp:posOffset>5113020</wp:posOffset>
            </wp:positionH>
            <wp:positionV relativeFrom="paragraph">
              <wp:posOffset>167168</wp:posOffset>
            </wp:positionV>
            <wp:extent cx="1252855" cy="532130"/>
            <wp:effectExtent l="0" t="0" r="4445" b="1270"/>
            <wp:wrapTight wrapText="bothSides">
              <wp:wrapPolygon edited="0">
                <wp:start x="0" y="0"/>
                <wp:lineTo x="0" y="20878"/>
                <wp:lineTo x="21348" y="20878"/>
                <wp:lineTo x="21348" y="0"/>
                <wp:lineTo x="0" y="0"/>
              </wp:wrapPolygon>
            </wp:wrapTight>
            <wp:docPr id="2" name="Immagine 2" descr="Y:\Staff_SG\Comunicazione_Esterna_URP\Archivio_Comunicazione\Loghi\02_Sistema Camerale\Centro Estero\centro_e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ff_SG\Comunicazione_Esterna_URP\Archivio_Comunicazione\Loghi\02_Sistema Camerale\Centro Estero\centro_ester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285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00729" w14:textId="34073AA3" w:rsidR="00B35E52" w:rsidRDefault="00B35E52" w:rsidP="008B3A00">
      <w:pPr>
        <w:pStyle w:val="Corpodeltesto3"/>
        <w:widowControl w:val="0"/>
        <w:rPr>
          <w:rFonts w:ascii="Verdana" w:hAnsi="Verdana"/>
          <w:sz w:val="22"/>
          <w:szCs w:val="22"/>
        </w:rPr>
      </w:pPr>
    </w:p>
    <w:p w14:paraId="666F7666" w14:textId="008D6109" w:rsidR="00B35E52" w:rsidRPr="00B35E52" w:rsidRDefault="00B35E52" w:rsidP="008B3A00">
      <w:pPr>
        <w:pStyle w:val="Corpodeltesto3"/>
        <w:widowControl w:val="0"/>
        <w:rPr>
          <w:rFonts w:ascii="Verdana" w:hAnsi="Verdana"/>
          <w:b w:val="0"/>
          <w:sz w:val="22"/>
          <w:szCs w:val="22"/>
          <w:lang w:val="it-IT"/>
        </w:rPr>
      </w:pPr>
      <w:r>
        <w:rPr>
          <w:rFonts w:ascii="Verdana" w:hAnsi="Verdana"/>
          <w:b w:val="0"/>
          <w:sz w:val="22"/>
          <w:szCs w:val="22"/>
          <w:lang w:val="it-IT"/>
        </w:rPr>
        <w:t xml:space="preserve">                  i</w:t>
      </w:r>
      <w:r w:rsidRPr="00B35E52">
        <w:rPr>
          <w:rFonts w:ascii="Verdana" w:hAnsi="Verdana"/>
          <w:b w:val="0"/>
          <w:sz w:val="22"/>
          <w:szCs w:val="22"/>
          <w:lang w:val="it-IT"/>
        </w:rPr>
        <w:t>n collaborazione con</w:t>
      </w:r>
    </w:p>
    <w:p w14:paraId="5D1E2455" w14:textId="5E2077A8" w:rsidR="00B35E52" w:rsidRDefault="00B35E52" w:rsidP="008B3A00">
      <w:pPr>
        <w:pStyle w:val="Corpodeltesto3"/>
        <w:widowControl w:val="0"/>
        <w:rPr>
          <w:rFonts w:ascii="Verdana" w:hAnsi="Verdana"/>
          <w:sz w:val="22"/>
          <w:szCs w:val="22"/>
        </w:rPr>
      </w:pPr>
    </w:p>
    <w:p w14:paraId="6864C5B1" w14:textId="77777777" w:rsidR="00B35E52" w:rsidRPr="00CC56E4" w:rsidRDefault="00B35E52" w:rsidP="008B3A00">
      <w:pPr>
        <w:pStyle w:val="Corpodeltesto3"/>
        <w:widowControl w:val="0"/>
        <w:rPr>
          <w:rFonts w:ascii="Verdana" w:hAnsi="Verdana"/>
          <w:sz w:val="8"/>
          <w:szCs w:val="8"/>
        </w:rPr>
      </w:pPr>
    </w:p>
    <w:p w14:paraId="7882FC3B" w14:textId="77777777" w:rsidR="00B7330D" w:rsidRDefault="00B7330D" w:rsidP="008B3A00">
      <w:pPr>
        <w:pStyle w:val="Corpodeltesto3"/>
        <w:widowControl w:val="0"/>
        <w:rPr>
          <w:rFonts w:ascii="Verdana" w:hAnsi="Verdana"/>
          <w:sz w:val="28"/>
          <w:szCs w:val="28"/>
        </w:rPr>
      </w:pPr>
    </w:p>
    <w:p w14:paraId="5B77C750" w14:textId="48CD7F6F" w:rsidR="00621014" w:rsidRDefault="00C855FB" w:rsidP="008B3A00">
      <w:pPr>
        <w:pStyle w:val="Corpodeltesto3"/>
        <w:widowControl w:val="0"/>
        <w:rPr>
          <w:rFonts w:ascii="Verdana" w:hAnsi="Verdana"/>
          <w:sz w:val="28"/>
          <w:szCs w:val="28"/>
        </w:rPr>
      </w:pPr>
      <w:r w:rsidRPr="00D3455D">
        <w:rPr>
          <w:rFonts w:ascii="Verdana" w:hAnsi="Verdana"/>
          <w:sz w:val="28"/>
          <w:szCs w:val="28"/>
        </w:rPr>
        <w:t>Comunicato stampa</w:t>
      </w:r>
    </w:p>
    <w:p w14:paraId="0E9E986C" w14:textId="754A2B91" w:rsidR="00B7330D" w:rsidRDefault="00B7330D" w:rsidP="008B3A00">
      <w:pPr>
        <w:pStyle w:val="Corpodeltesto3"/>
        <w:widowControl w:val="0"/>
        <w:rPr>
          <w:rFonts w:ascii="Verdana" w:hAnsi="Verdana"/>
          <w:sz w:val="28"/>
          <w:szCs w:val="28"/>
        </w:rPr>
      </w:pPr>
    </w:p>
    <w:p w14:paraId="30D4986C" w14:textId="77777777" w:rsidR="00B7330D" w:rsidRPr="00B54E09" w:rsidRDefault="00A74C2B" w:rsidP="00C828B4">
      <w:pPr>
        <w:pStyle w:val="Corpodeltesto3"/>
        <w:widowControl w:val="0"/>
        <w:rPr>
          <w:rFonts w:ascii="Verdana" w:hAnsi="Verdana"/>
          <w:noProof/>
          <w:sz w:val="36"/>
          <w:szCs w:val="36"/>
        </w:rPr>
      </w:pPr>
      <w:r w:rsidRPr="00B7330D">
        <w:rPr>
          <w:rFonts w:ascii="Verdana" w:hAnsi="Verdana"/>
          <w:noProof/>
          <w:sz w:val="36"/>
          <w:szCs w:val="36"/>
        </w:rPr>
        <w:t>P</w:t>
      </w:r>
      <w:r w:rsidR="00D3455D" w:rsidRPr="00B7330D">
        <w:rPr>
          <w:rFonts w:ascii="Verdana" w:hAnsi="Verdana"/>
          <w:noProof/>
          <w:sz w:val="36"/>
          <w:szCs w:val="36"/>
        </w:rPr>
        <w:t>ortale E</w:t>
      </w:r>
      <w:r w:rsidR="00C06B5F" w:rsidRPr="00B7330D">
        <w:rPr>
          <w:rFonts w:ascii="Verdana" w:hAnsi="Verdana"/>
          <w:noProof/>
          <w:sz w:val="36"/>
          <w:szCs w:val="36"/>
        </w:rPr>
        <w:t>tichetta</w:t>
      </w:r>
      <w:r w:rsidR="00D04B81" w:rsidRPr="00B7330D">
        <w:rPr>
          <w:rFonts w:ascii="Verdana" w:hAnsi="Verdana"/>
          <w:noProof/>
          <w:sz w:val="36"/>
          <w:szCs w:val="36"/>
        </w:rPr>
        <w:t>t</w:t>
      </w:r>
      <w:r w:rsidR="00C06B5F" w:rsidRPr="00B7330D">
        <w:rPr>
          <w:rFonts w:ascii="Verdana" w:hAnsi="Verdana"/>
          <w:noProof/>
          <w:sz w:val="36"/>
          <w:szCs w:val="36"/>
        </w:rPr>
        <w:t>ura</w:t>
      </w:r>
      <w:r w:rsidR="00D3455D" w:rsidRPr="00B54E09">
        <w:rPr>
          <w:rFonts w:ascii="Verdana" w:hAnsi="Verdana"/>
          <w:noProof/>
          <w:sz w:val="36"/>
          <w:szCs w:val="36"/>
        </w:rPr>
        <w:t xml:space="preserve"> e Sicurezza Prodotti</w:t>
      </w:r>
      <w:r w:rsidR="00B64E21" w:rsidRPr="00B54E09">
        <w:rPr>
          <w:rFonts w:ascii="Verdana" w:hAnsi="Verdana"/>
          <w:noProof/>
          <w:sz w:val="36"/>
          <w:szCs w:val="36"/>
        </w:rPr>
        <w:t xml:space="preserve">: </w:t>
      </w:r>
    </w:p>
    <w:p w14:paraId="1D262E1E" w14:textId="46BB35E2" w:rsidR="005E34DA" w:rsidRPr="00B54E09" w:rsidRDefault="00B7330D" w:rsidP="00C828B4">
      <w:pPr>
        <w:pStyle w:val="Corpodeltesto3"/>
        <w:widowControl w:val="0"/>
        <w:rPr>
          <w:rFonts w:ascii="Verdana" w:hAnsi="Verdana"/>
          <w:noProof/>
          <w:sz w:val="36"/>
          <w:szCs w:val="36"/>
        </w:rPr>
      </w:pPr>
      <w:r w:rsidRPr="00B54E09">
        <w:rPr>
          <w:rFonts w:ascii="Verdana" w:hAnsi="Verdana"/>
          <w:noProof/>
          <w:sz w:val="36"/>
          <w:szCs w:val="36"/>
        </w:rPr>
        <w:t>il servizio si allarga ai temi del</w:t>
      </w:r>
      <w:r w:rsidR="00C828B4" w:rsidRPr="00B54E09">
        <w:rPr>
          <w:rFonts w:ascii="Verdana" w:hAnsi="Verdana"/>
          <w:noProof/>
          <w:sz w:val="36"/>
          <w:szCs w:val="36"/>
        </w:rPr>
        <w:t>la</w:t>
      </w:r>
      <w:r w:rsidR="00D3455D" w:rsidRPr="00B54E09">
        <w:rPr>
          <w:rFonts w:ascii="Verdana" w:hAnsi="Verdana"/>
          <w:noProof/>
          <w:sz w:val="36"/>
          <w:szCs w:val="36"/>
        </w:rPr>
        <w:t xml:space="preserve"> </w:t>
      </w:r>
      <w:r w:rsidR="001F7B82" w:rsidRPr="00B54E09">
        <w:rPr>
          <w:rFonts w:ascii="Verdana" w:hAnsi="Verdana"/>
          <w:noProof/>
          <w:sz w:val="36"/>
          <w:szCs w:val="36"/>
        </w:rPr>
        <w:t>P</w:t>
      </w:r>
      <w:r w:rsidR="00C828B4" w:rsidRPr="00B54E09">
        <w:rPr>
          <w:rFonts w:ascii="Verdana" w:hAnsi="Verdana"/>
          <w:noProof/>
          <w:sz w:val="36"/>
          <w:szCs w:val="36"/>
        </w:rPr>
        <w:t>roprietà industriale e intellettuale</w:t>
      </w:r>
    </w:p>
    <w:p w14:paraId="6BDD9E8A" w14:textId="1B4FFF7A" w:rsidR="00D3455D" w:rsidRPr="00D3455D" w:rsidRDefault="008B3A00" w:rsidP="00D3455D">
      <w:pPr>
        <w:jc w:val="center"/>
        <w:rPr>
          <w:rFonts w:ascii="Verdana" w:hAnsi="Verdana"/>
          <w:b/>
        </w:rPr>
      </w:pPr>
      <w:r w:rsidRPr="00D3455D">
        <w:rPr>
          <w:rFonts w:ascii="Verdana" w:hAnsi="Verdana"/>
          <w:b/>
        </w:rPr>
        <w:t>S</w:t>
      </w:r>
      <w:r w:rsidR="00621014" w:rsidRPr="00D3455D">
        <w:rPr>
          <w:rFonts w:ascii="Verdana" w:hAnsi="Verdana"/>
          <w:b/>
        </w:rPr>
        <w:t>otto l’egida di Unioncamere Italiana</w:t>
      </w:r>
      <w:r w:rsidRPr="00D3455D">
        <w:rPr>
          <w:rFonts w:ascii="Verdana" w:hAnsi="Verdana"/>
          <w:b/>
        </w:rPr>
        <w:t xml:space="preserve"> e grazie alla </w:t>
      </w:r>
      <w:r w:rsidR="00B64E21">
        <w:rPr>
          <w:rFonts w:ascii="Verdana" w:hAnsi="Verdana"/>
          <w:b/>
        </w:rPr>
        <w:t xml:space="preserve">consolidata </w:t>
      </w:r>
      <w:r w:rsidRPr="00D3455D">
        <w:rPr>
          <w:rFonts w:ascii="Verdana" w:hAnsi="Verdana"/>
          <w:b/>
        </w:rPr>
        <w:t>collaborazione</w:t>
      </w:r>
      <w:r w:rsidR="00B64E21">
        <w:rPr>
          <w:rFonts w:ascii="Verdana" w:hAnsi="Verdana"/>
          <w:b/>
        </w:rPr>
        <w:t xml:space="preserve"> con</w:t>
      </w:r>
      <w:r w:rsidRPr="00D3455D">
        <w:rPr>
          <w:rFonts w:ascii="Verdana" w:hAnsi="Verdana"/>
          <w:b/>
        </w:rPr>
        <w:t xml:space="preserve"> </w:t>
      </w:r>
      <w:proofErr w:type="spellStart"/>
      <w:r w:rsidRPr="00D3455D">
        <w:rPr>
          <w:rFonts w:ascii="Verdana" w:hAnsi="Verdana"/>
          <w:b/>
        </w:rPr>
        <w:t>Dintec</w:t>
      </w:r>
      <w:proofErr w:type="spellEnd"/>
      <w:r w:rsidR="00B64E21">
        <w:rPr>
          <w:rFonts w:ascii="Verdana" w:hAnsi="Verdana"/>
          <w:b/>
        </w:rPr>
        <w:t>,</w:t>
      </w:r>
      <w:r w:rsidR="00B35E52" w:rsidRPr="00D3455D">
        <w:rPr>
          <w:rFonts w:ascii="Verdana" w:hAnsi="Verdana"/>
          <w:b/>
        </w:rPr>
        <w:t xml:space="preserve"> </w:t>
      </w:r>
      <w:r w:rsidRPr="00D3455D">
        <w:rPr>
          <w:rFonts w:ascii="Verdana" w:hAnsi="Verdana"/>
          <w:b/>
        </w:rPr>
        <w:t xml:space="preserve">la </w:t>
      </w:r>
      <w:r w:rsidR="00621014" w:rsidRPr="00D3455D">
        <w:rPr>
          <w:rFonts w:ascii="Verdana" w:hAnsi="Verdana"/>
          <w:b/>
        </w:rPr>
        <w:t xml:space="preserve">Camera di commercio di Torino e il suo </w:t>
      </w:r>
      <w:r w:rsidRPr="00D3455D">
        <w:rPr>
          <w:rFonts w:ascii="Verdana" w:hAnsi="Verdana"/>
          <w:b/>
        </w:rPr>
        <w:t xml:space="preserve">Laboratorio Chimico </w:t>
      </w:r>
      <w:r w:rsidR="00B7330D">
        <w:rPr>
          <w:rFonts w:ascii="Verdana" w:hAnsi="Verdana"/>
          <w:b/>
        </w:rPr>
        <w:t>inseriscono</w:t>
      </w:r>
      <w:r w:rsidR="00D3455D" w:rsidRPr="00D3455D">
        <w:rPr>
          <w:rFonts w:ascii="Verdana" w:hAnsi="Verdana"/>
          <w:b/>
        </w:rPr>
        <w:t xml:space="preserve"> da oggi </w:t>
      </w:r>
      <w:r w:rsidR="00B7330D">
        <w:rPr>
          <w:rFonts w:ascii="Verdana" w:hAnsi="Verdana"/>
          <w:b/>
        </w:rPr>
        <w:t>ne</w:t>
      </w:r>
      <w:r w:rsidR="00D3455D" w:rsidRPr="00D3455D">
        <w:rPr>
          <w:rFonts w:ascii="Verdana" w:hAnsi="Verdana"/>
          <w:b/>
        </w:rPr>
        <w:t xml:space="preserve">l </w:t>
      </w:r>
      <w:r w:rsidR="00D3455D">
        <w:rPr>
          <w:rFonts w:ascii="Verdana" w:hAnsi="Verdana"/>
          <w:b/>
        </w:rPr>
        <w:t xml:space="preserve">Portale nazionale </w:t>
      </w:r>
      <w:r w:rsidR="00B7330D">
        <w:rPr>
          <w:rFonts w:ascii="Verdana" w:hAnsi="Verdana"/>
          <w:b/>
        </w:rPr>
        <w:t xml:space="preserve">anche informazioni su brevetti, marchi e diritto di autore, </w:t>
      </w:r>
      <w:r w:rsidR="00D3455D" w:rsidRPr="00D3455D">
        <w:rPr>
          <w:rFonts w:ascii="Verdana" w:hAnsi="Verdana"/>
          <w:b/>
        </w:rPr>
        <w:t xml:space="preserve">per orientare </w:t>
      </w:r>
      <w:r w:rsidR="005F7469">
        <w:rPr>
          <w:rFonts w:ascii="Verdana" w:hAnsi="Verdana"/>
          <w:b/>
        </w:rPr>
        <w:t>l</w:t>
      </w:r>
      <w:r w:rsidR="00D3455D" w:rsidRPr="00D3455D">
        <w:rPr>
          <w:rFonts w:ascii="Verdana" w:hAnsi="Verdana"/>
          <w:b/>
        </w:rPr>
        <w:t>e imprese ad una giusta concorrenzialità</w:t>
      </w:r>
    </w:p>
    <w:p w14:paraId="11646E2A" w14:textId="101EA23B" w:rsidR="00C421EC" w:rsidRPr="00F15AB9" w:rsidRDefault="00C421EC" w:rsidP="00296C7E">
      <w:pPr>
        <w:jc w:val="center"/>
        <w:rPr>
          <w:rFonts w:ascii="Verdana" w:hAnsi="Verdana"/>
          <w:b/>
          <w:bCs/>
          <w:noProof/>
          <w:sz w:val="22"/>
          <w:szCs w:val="22"/>
        </w:rPr>
      </w:pPr>
    </w:p>
    <w:p w14:paraId="0F5160FC" w14:textId="72709F00" w:rsidR="003D67FB" w:rsidRPr="00B7330D" w:rsidRDefault="00D25E9E" w:rsidP="003D67FB">
      <w:pPr>
        <w:spacing w:before="120"/>
        <w:jc w:val="both"/>
        <w:rPr>
          <w:rFonts w:ascii="Verdana" w:hAnsi="Verdana" w:cs="Calibri"/>
          <w:color w:val="000000"/>
          <w:sz w:val="22"/>
          <w:szCs w:val="22"/>
        </w:rPr>
      </w:pPr>
      <w:r w:rsidRPr="00F15AB9">
        <w:rPr>
          <w:rFonts w:ascii="Verdana" w:hAnsi="Verdana"/>
          <w:b/>
          <w:bCs/>
          <w:sz w:val="22"/>
          <w:szCs w:val="22"/>
        </w:rPr>
        <w:t xml:space="preserve">Roma </w:t>
      </w:r>
      <w:r w:rsidR="00F15AB9" w:rsidRPr="00F15AB9">
        <w:rPr>
          <w:rFonts w:ascii="Verdana" w:hAnsi="Verdana"/>
          <w:b/>
          <w:bCs/>
          <w:sz w:val="22"/>
          <w:szCs w:val="22"/>
        </w:rPr>
        <w:t xml:space="preserve">6 </w:t>
      </w:r>
      <w:r w:rsidRPr="00F15AB9">
        <w:rPr>
          <w:rFonts w:ascii="Verdana" w:hAnsi="Verdana"/>
          <w:b/>
          <w:bCs/>
          <w:sz w:val="22"/>
          <w:szCs w:val="22"/>
        </w:rPr>
        <w:t>giugno</w:t>
      </w:r>
      <w:r w:rsidR="00DA368A" w:rsidRPr="00F15AB9">
        <w:rPr>
          <w:rFonts w:ascii="Verdana" w:hAnsi="Verdana"/>
          <w:b/>
          <w:bCs/>
          <w:sz w:val="22"/>
          <w:szCs w:val="22"/>
        </w:rPr>
        <w:t xml:space="preserve"> </w:t>
      </w:r>
      <w:bookmarkStart w:id="2" w:name="OLE_LINK9"/>
      <w:bookmarkStart w:id="3" w:name="OLE_LINK10"/>
      <w:bookmarkStart w:id="4" w:name="OLE_LINK13"/>
      <w:bookmarkEnd w:id="0"/>
      <w:bookmarkEnd w:id="1"/>
      <w:r w:rsidR="00C828B4" w:rsidRPr="00F15AB9">
        <w:rPr>
          <w:rFonts w:ascii="Verdana" w:hAnsi="Verdana"/>
          <w:b/>
          <w:bCs/>
          <w:sz w:val="22"/>
          <w:szCs w:val="22"/>
        </w:rPr>
        <w:t>2022</w:t>
      </w:r>
      <w:r w:rsidR="00C828B4" w:rsidRPr="00F15AB9">
        <w:rPr>
          <w:rFonts w:ascii="Verdana" w:hAnsi="Verdana"/>
          <w:sz w:val="22"/>
          <w:szCs w:val="22"/>
        </w:rPr>
        <w:t xml:space="preserve"> </w:t>
      </w:r>
      <w:r w:rsidR="00936D09" w:rsidRPr="00F15AB9">
        <w:rPr>
          <w:rFonts w:ascii="Verdana" w:hAnsi="Verdana"/>
          <w:sz w:val="22"/>
          <w:szCs w:val="22"/>
        </w:rPr>
        <w:t>–</w:t>
      </w:r>
      <w:r w:rsidR="00936D09" w:rsidRPr="00B7330D">
        <w:rPr>
          <w:rFonts w:ascii="Verdana" w:hAnsi="Verdana"/>
          <w:sz w:val="22"/>
          <w:szCs w:val="22"/>
        </w:rPr>
        <w:t xml:space="preserve"> Un passo in più per il </w:t>
      </w:r>
      <w:r w:rsidR="00B06CBD" w:rsidRPr="00B7330D">
        <w:rPr>
          <w:rFonts w:ascii="Verdana" w:hAnsi="Verdana" w:cs="Calibri"/>
          <w:color w:val="000000"/>
          <w:sz w:val="22"/>
          <w:szCs w:val="22"/>
        </w:rPr>
        <w:t>Portale</w:t>
      </w:r>
      <w:r w:rsidR="00936D09" w:rsidRPr="00B7330D">
        <w:rPr>
          <w:rFonts w:ascii="Verdana" w:hAnsi="Verdana" w:cs="Calibri"/>
          <w:color w:val="000000"/>
          <w:sz w:val="22"/>
          <w:szCs w:val="22"/>
        </w:rPr>
        <w:t xml:space="preserve"> nazionale</w:t>
      </w:r>
      <w:r w:rsidR="00B06CBD" w:rsidRPr="00B7330D">
        <w:rPr>
          <w:rFonts w:ascii="Verdana" w:hAnsi="Verdana" w:cs="Calibri"/>
          <w:color w:val="000000"/>
          <w:sz w:val="22"/>
          <w:szCs w:val="22"/>
        </w:rPr>
        <w:t xml:space="preserve"> E</w:t>
      </w:r>
      <w:r w:rsidR="008B13EC" w:rsidRPr="00B7330D">
        <w:rPr>
          <w:rFonts w:ascii="Verdana" w:hAnsi="Verdana" w:cs="Calibri"/>
          <w:color w:val="000000"/>
          <w:sz w:val="22"/>
          <w:szCs w:val="22"/>
        </w:rPr>
        <w:t xml:space="preserve">tichettatura </w:t>
      </w:r>
      <w:r w:rsidR="00936D09" w:rsidRPr="00B7330D">
        <w:rPr>
          <w:rFonts w:ascii="Verdana" w:hAnsi="Verdana" w:cs="Calibri"/>
          <w:color w:val="000000"/>
          <w:sz w:val="22"/>
          <w:szCs w:val="22"/>
        </w:rPr>
        <w:t>e Sicurezza Prodotti realizzato dalla Camera di commercio di Torino e dal suo Laboratorio Chimico: a</w:t>
      </w:r>
      <w:r w:rsidR="00917882" w:rsidRPr="00B7330D">
        <w:rPr>
          <w:rFonts w:ascii="Verdana" w:hAnsi="Verdana" w:cs="Calibri"/>
          <w:color w:val="000000"/>
          <w:sz w:val="22"/>
          <w:szCs w:val="22"/>
        </w:rPr>
        <w:t>i</w:t>
      </w:r>
      <w:r w:rsidR="00936D09" w:rsidRPr="00B7330D">
        <w:rPr>
          <w:rFonts w:ascii="Verdana" w:hAnsi="Verdana" w:cs="Calibri"/>
          <w:color w:val="000000"/>
          <w:sz w:val="22"/>
          <w:szCs w:val="22"/>
        </w:rPr>
        <w:t xml:space="preserve"> servizi già offert</w:t>
      </w:r>
      <w:r w:rsidR="00917882" w:rsidRPr="00B7330D">
        <w:rPr>
          <w:rFonts w:ascii="Verdana" w:hAnsi="Verdana" w:cs="Calibri"/>
          <w:color w:val="000000"/>
          <w:sz w:val="22"/>
          <w:szCs w:val="22"/>
        </w:rPr>
        <w:t xml:space="preserve">i a </w:t>
      </w:r>
      <w:r w:rsidR="00936D09" w:rsidRPr="00B7330D">
        <w:rPr>
          <w:rFonts w:ascii="Verdana" w:hAnsi="Verdana" w:cs="Calibri"/>
          <w:color w:val="000000"/>
          <w:sz w:val="22"/>
          <w:szCs w:val="22"/>
        </w:rPr>
        <w:t>tutte le imprese alimentari e non alimentari</w:t>
      </w:r>
      <w:r w:rsidR="003D67FB" w:rsidRPr="00B7330D">
        <w:rPr>
          <w:rFonts w:ascii="Verdana" w:hAnsi="Verdana" w:cs="Calibri"/>
          <w:color w:val="000000"/>
          <w:sz w:val="22"/>
          <w:szCs w:val="22"/>
        </w:rPr>
        <w:t>,</w:t>
      </w:r>
      <w:r w:rsidR="00936D09" w:rsidRPr="00B7330D">
        <w:rPr>
          <w:rFonts w:ascii="Verdana" w:hAnsi="Verdana" w:cs="Calibri"/>
          <w:color w:val="000000"/>
          <w:sz w:val="22"/>
          <w:szCs w:val="22"/>
        </w:rPr>
        <w:t xml:space="preserve"> si aggiunge ora il tema della </w:t>
      </w:r>
      <w:r w:rsidR="00B64E21" w:rsidRPr="00B7330D">
        <w:rPr>
          <w:rFonts w:ascii="Verdana" w:hAnsi="Verdana" w:cs="Calibri"/>
          <w:b/>
          <w:bCs/>
          <w:color w:val="000000"/>
          <w:sz w:val="22"/>
          <w:szCs w:val="22"/>
        </w:rPr>
        <w:t>tutela e valorizzazione della</w:t>
      </w:r>
      <w:r w:rsidR="00B64E21" w:rsidRPr="00B54E09">
        <w:rPr>
          <w:rFonts w:ascii="Verdana" w:hAnsi="Verdana" w:cs="Calibri"/>
          <w:b/>
          <w:color w:val="000000"/>
          <w:sz w:val="22"/>
          <w:szCs w:val="22"/>
        </w:rPr>
        <w:t xml:space="preserve"> </w:t>
      </w:r>
      <w:r w:rsidR="001F7B82" w:rsidRPr="00B54E09">
        <w:rPr>
          <w:rFonts w:ascii="Verdana" w:hAnsi="Verdana" w:cs="Calibri"/>
          <w:b/>
          <w:color w:val="000000"/>
          <w:sz w:val="22"/>
          <w:szCs w:val="22"/>
        </w:rPr>
        <w:t>P</w:t>
      </w:r>
      <w:r w:rsidR="00C828B4" w:rsidRPr="00B7330D">
        <w:rPr>
          <w:rFonts w:ascii="Verdana" w:hAnsi="Verdana" w:cs="Calibri"/>
          <w:b/>
          <w:color w:val="000000"/>
          <w:sz w:val="22"/>
          <w:szCs w:val="22"/>
        </w:rPr>
        <w:t>rop</w:t>
      </w:r>
      <w:r w:rsidR="00B64E21" w:rsidRPr="00B7330D">
        <w:rPr>
          <w:rFonts w:ascii="Verdana" w:hAnsi="Verdana" w:cs="Calibri"/>
          <w:b/>
          <w:color w:val="000000"/>
          <w:sz w:val="22"/>
          <w:szCs w:val="22"/>
        </w:rPr>
        <w:t>r</w:t>
      </w:r>
      <w:r w:rsidR="00C828B4" w:rsidRPr="00B7330D">
        <w:rPr>
          <w:rFonts w:ascii="Verdana" w:hAnsi="Verdana" w:cs="Calibri"/>
          <w:b/>
          <w:color w:val="000000"/>
          <w:sz w:val="22"/>
          <w:szCs w:val="22"/>
        </w:rPr>
        <w:t>ietà intellettuale e industriale</w:t>
      </w:r>
      <w:bookmarkStart w:id="5" w:name="_Hlk104448121"/>
      <w:r w:rsidR="00B54E09">
        <w:rPr>
          <w:rFonts w:ascii="Verdana" w:hAnsi="Verdana" w:cs="Calibri"/>
          <w:b/>
          <w:color w:val="000000"/>
          <w:sz w:val="22"/>
          <w:szCs w:val="22"/>
        </w:rPr>
        <w:t>.</w:t>
      </w:r>
    </w:p>
    <w:bookmarkEnd w:id="5"/>
    <w:p w14:paraId="00931C5A" w14:textId="17DD33EF" w:rsidR="00B54E09" w:rsidRPr="00B7330D" w:rsidRDefault="00BE2124" w:rsidP="003D67FB">
      <w:pPr>
        <w:spacing w:before="120"/>
        <w:jc w:val="both"/>
        <w:rPr>
          <w:rFonts w:ascii="Verdana" w:hAnsi="Verdana" w:cs="Calibri"/>
          <w:color w:val="000000"/>
          <w:sz w:val="22"/>
          <w:szCs w:val="22"/>
        </w:rPr>
      </w:pPr>
      <w:r w:rsidRPr="00B7330D">
        <w:rPr>
          <w:rFonts w:ascii="Verdana" w:hAnsi="Verdana" w:cs="Calibri"/>
          <w:color w:val="000000"/>
          <w:sz w:val="22"/>
          <w:szCs w:val="22"/>
        </w:rPr>
        <w:t xml:space="preserve">Da </w:t>
      </w:r>
      <w:r w:rsidR="0098432B" w:rsidRPr="00B7330D">
        <w:rPr>
          <w:rFonts w:ascii="Verdana" w:hAnsi="Verdana" w:cs="Calibri"/>
          <w:color w:val="000000"/>
          <w:sz w:val="22"/>
          <w:szCs w:val="22"/>
        </w:rPr>
        <w:t xml:space="preserve">oggi, </w:t>
      </w:r>
      <w:r w:rsidR="0098432B">
        <w:rPr>
          <w:rFonts w:ascii="Verdana" w:hAnsi="Verdana" w:cs="Calibri"/>
          <w:color w:val="000000"/>
          <w:sz w:val="22"/>
          <w:szCs w:val="22"/>
        </w:rPr>
        <w:t>quindi</w:t>
      </w:r>
      <w:r w:rsidR="00B7330D" w:rsidRPr="00B7330D">
        <w:rPr>
          <w:rFonts w:ascii="Verdana" w:hAnsi="Verdana" w:cs="Calibri"/>
          <w:color w:val="000000"/>
          <w:sz w:val="22"/>
          <w:szCs w:val="22"/>
        </w:rPr>
        <w:t xml:space="preserve">, oltre alle informazioni su etichettatura e sicurezza dei prodotti, </w:t>
      </w:r>
      <w:r w:rsidRPr="00B7330D">
        <w:rPr>
          <w:rFonts w:ascii="Verdana" w:hAnsi="Verdana" w:cs="Calibri"/>
          <w:color w:val="000000"/>
          <w:sz w:val="22"/>
          <w:szCs w:val="22"/>
        </w:rPr>
        <w:t xml:space="preserve">le imprese potranno ricevere </w:t>
      </w:r>
      <w:r w:rsidR="0098432B">
        <w:rPr>
          <w:rFonts w:ascii="Verdana" w:hAnsi="Verdana" w:cs="Calibri"/>
          <w:color w:val="000000"/>
          <w:sz w:val="22"/>
          <w:szCs w:val="22"/>
        </w:rPr>
        <w:t>indicazioni</w:t>
      </w:r>
      <w:r w:rsidRPr="00B7330D">
        <w:rPr>
          <w:rFonts w:ascii="Verdana" w:hAnsi="Verdana" w:cs="Calibri"/>
          <w:color w:val="000000"/>
          <w:sz w:val="22"/>
          <w:szCs w:val="22"/>
        </w:rPr>
        <w:t xml:space="preserve"> su marchi e brevetti, design, segreti industriali, diritto d’autore e </w:t>
      </w:r>
      <w:r w:rsidR="006A6735" w:rsidRPr="00B7330D">
        <w:rPr>
          <w:rFonts w:ascii="Verdana" w:hAnsi="Verdana" w:cs="Calibri"/>
          <w:color w:val="000000"/>
          <w:sz w:val="22"/>
          <w:szCs w:val="22"/>
        </w:rPr>
        <w:t>sottoporre i propri dubbi a</w:t>
      </w:r>
      <w:r w:rsidRPr="00B7330D">
        <w:rPr>
          <w:rFonts w:ascii="Verdana" w:hAnsi="Verdana" w:cs="Calibri"/>
          <w:color w:val="000000"/>
          <w:sz w:val="22"/>
          <w:szCs w:val="22"/>
        </w:rPr>
        <w:t xml:space="preserve">gli esperti </w:t>
      </w:r>
      <w:r w:rsidR="00E7163F">
        <w:rPr>
          <w:rFonts w:ascii="Verdana" w:hAnsi="Verdana" w:cs="Calibri"/>
          <w:color w:val="000000"/>
          <w:sz w:val="22"/>
          <w:szCs w:val="22"/>
        </w:rPr>
        <w:t>specializzati su questi temi</w:t>
      </w:r>
      <w:r w:rsidR="00D25E9E">
        <w:rPr>
          <w:rFonts w:ascii="Verdana" w:hAnsi="Verdana" w:cs="Calibri"/>
          <w:color w:val="000000"/>
          <w:sz w:val="22"/>
          <w:szCs w:val="22"/>
        </w:rPr>
        <w:t>,</w:t>
      </w:r>
      <w:r w:rsidR="00E7163F">
        <w:rPr>
          <w:rFonts w:ascii="Verdana" w:hAnsi="Verdana" w:cs="Calibri"/>
          <w:color w:val="000000"/>
          <w:sz w:val="22"/>
          <w:szCs w:val="22"/>
        </w:rPr>
        <w:t xml:space="preserve"> </w:t>
      </w:r>
      <w:r w:rsidR="00B54E09" w:rsidRPr="00B54E09">
        <w:rPr>
          <w:rFonts w:ascii="Verdana" w:hAnsi="Verdana" w:cs="Calibri"/>
          <w:color w:val="000000"/>
          <w:sz w:val="22"/>
          <w:szCs w:val="22"/>
        </w:rPr>
        <w:t xml:space="preserve">grazie all’esperienza delle Camere che già forniscono questo servizio e, dove non disponibile, grazie </w:t>
      </w:r>
      <w:r w:rsidR="00EC4B44">
        <w:rPr>
          <w:rFonts w:ascii="Verdana" w:hAnsi="Verdana" w:cs="Calibri"/>
          <w:color w:val="000000"/>
          <w:sz w:val="22"/>
          <w:szCs w:val="22"/>
        </w:rPr>
        <w:t>al supporto</w:t>
      </w:r>
      <w:r w:rsidR="00B54E09" w:rsidRPr="00B54E09">
        <w:rPr>
          <w:rFonts w:ascii="Verdana" w:hAnsi="Verdana" w:cs="Calibri"/>
          <w:color w:val="000000"/>
          <w:sz w:val="22"/>
          <w:szCs w:val="22"/>
        </w:rPr>
        <w:t xml:space="preserve"> di </w:t>
      </w:r>
      <w:proofErr w:type="spellStart"/>
      <w:r w:rsidR="00B54E09" w:rsidRPr="00B54E09">
        <w:rPr>
          <w:rFonts w:ascii="Verdana" w:hAnsi="Verdana" w:cs="Calibri"/>
          <w:color w:val="000000"/>
          <w:sz w:val="22"/>
          <w:szCs w:val="22"/>
        </w:rPr>
        <w:t>Dintec</w:t>
      </w:r>
      <w:proofErr w:type="spellEnd"/>
      <w:r w:rsidR="00B54E09" w:rsidRPr="00B54E09">
        <w:rPr>
          <w:rFonts w:ascii="Verdana" w:hAnsi="Verdana" w:cs="Calibri"/>
          <w:color w:val="000000"/>
          <w:sz w:val="22"/>
          <w:szCs w:val="22"/>
        </w:rPr>
        <w:t xml:space="preserve"> - Consorzio per l’innovazione Tecnologica.</w:t>
      </w:r>
    </w:p>
    <w:p w14:paraId="4D7751B3" w14:textId="57A01C4E" w:rsidR="00B7330D" w:rsidRPr="00B7330D" w:rsidRDefault="00B54E09" w:rsidP="003D67FB">
      <w:pPr>
        <w:spacing w:before="120"/>
        <w:jc w:val="both"/>
        <w:rPr>
          <w:rFonts w:ascii="Verdana" w:hAnsi="Verdana" w:cs="Calibri"/>
          <w:i/>
          <w:color w:val="000000"/>
          <w:sz w:val="22"/>
          <w:szCs w:val="22"/>
        </w:rPr>
      </w:pPr>
      <w:r w:rsidRPr="00B54E09">
        <w:rPr>
          <w:rFonts w:ascii="Verdana" w:hAnsi="Verdana" w:cs="Calibri"/>
          <w:i/>
          <w:color w:val="000000"/>
          <w:sz w:val="22"/>
          <w:szCs w:val="22"/>
        </w:rPr>
        <w:t>“Informazioni aggiornate e corrette a disposizione gratuitamente e con pochi click: questo il servizio che offriamo a tutti gli imprenditori italiani attraverso il Portale, che ogni anno si arricchisce di nuovi temi, dall’etichettatura all’internazionalizzazione fino alla Proprietà intellettuale, partendo proprio dall’esperienza del nostro Sportello Tutela Proprietà industriale di Torino</w:t>
      </w:r>
      <w:r w:rsidR="006C58C5" w:rsidRPr="00D25E9E">
        <w:rPr>
          <w:rFonts w:ascii="Verdana" w:hAnsi="Verdana" w:cs="Calibri"/>
          <w:i/>
          <w:color w:val="000000"/>
          <w:sz w:val="22"/>
          <w:szCs w:val="22"/>
        </w:rPr>
        <w:t>,</w:t>
      </w:r>
      <w:r w:rsidR="006C58C5" w:rsidRPr="00D25E9E">
        <w:rPr>
          <w:rFonts w:ascii="Verdana" w:hAnsi="Verdana" w:cs="Calibri"/>
          <w:b/>
          <w:bCs/>
          <w:i/>
          <w:color w:val="000000"/>
          <w:sz w:val="22"/>
          <w:szCs w:val="22"/>
        </w:rPr>
        <w:t xml:space="preserve"> </w:t>
      </w:r>
      <w:r w:rsidR="006C58C5" w:rsidRPr="00D25E9E">
        <w:rPr>
          <w:rFonts w:ascii="Verdana" w:hAnsi="Verdana" w:cs="Calibri"/>
          <w:i/>
          <w:sz w:val="22"/>
          <w:szCs w:val="22"/>
        </w:rPr>
        <w:t>operativo dal 2007</w:t>
      </w:r>
      <w:r w:rsidR="00013C36">
        <w:rPr>
          <w:rFonts w:ascii="Verdana" w:hAnsi="Verdana" w:cs="Calibri"/>
          <w:i/>
          <w:color w:val="FF0000"/>
          <w:sz w:val="22"/>
          <w:szCs w:val="22"/>
        </w:rPr>
        <w:t xml:space="preserve"> </w:t>
      </w:r>
      <w:r w:rsidRPr="00B54E09">
        <w:rPr>
          <w:rFonts w:ascii="Verdana" w:hAnsi="Verdana" w:cs="Calibri"/>
          <w:i/>
          <w:color w:val="000000"/>
          <w:sz w:val="22"/>
          <w:szCs w:val="22"/>
        </w:rPr>
        <w:t xml:space="preserve">– spiega </w:t>
      </w:r>
      <w:r w:rsidRPr="00B54E09">
        <w:rPr>
          <w:rFonts w:ascii="Verdana" w:hAnsi="Verdana" w:cs="Calibri"/>
          <w:b/>
          <w:bCs/>
          <w:i/>
          <w:color w:val="000000"/>
          <w:sz w:val="22"/>
          <w:szCs w:val="22"/>
        </w:rPr>
        <w:t>Dario Gallina, Presidente della Camera di commercio di Torino</w:t>
      </w:r>
      <w:r w:rsidRPr="00B54E09">
        <w:rPr>
          <w:rFonts w:ascii="Verdana" w:hAnsi="Verdana" w:cs="Calibri"/>
          <w:i/>
          <w:color w:val="000000"/>
          <w:sz w:val="22"/>
          <w:szCs w:val="22"/>
        </w:rPr>
        <w:t xml:space="preserve">. - </w:t>
      </w:r>
      <w:proofErr w:type="gramStart"/>
      <w:r w:rsidRPr="00B54E09">
        <w:rPr>
          <w:rFonts w:ascii="Verdana" w:hAnsi="Verdana" w:cs="Calibri"/>
          <w:i/>
          <w:color w:val="000000"/>
          <w:sz w:val="22"/>
          <w:szCs w:val="22"/>
        </w:rPr>
        <w:t>Un team</w:t>
      </w:r>
      <w:proofErr w:type="gramEnd"/>
      <w:r w:rsidRPr="00B54E09">
        <w:rPr>
          <w:rFonts w:ascii="Verdana" w:hAnsi="Verdana" w:cs="Calibri"/>
          <w:i/>
          <w:color w:val="000000"/>
          <w:sz w:val="22"/>
          <w:szCs w:val="22"/>
        </w:rPr>
        <w:t xml:space="preserve"> di esperti sarà inoltre a disposizione per risolvere sempre gratuitamente e rapidamente anche i quesiti più complessi, grazie alla collaborazione di oltre 50 enti appartenenti alla rete camerale nazionale”.</w:t>
      </w:r>
    </w:p>
    <w:p w14:paraId="58777E5D" w14:textId="220CE424" w:rsidR="009B3169" w:rsidRDefault="009B3169" w:rsidP="009B3169">
      <w:pPr>
        <w:spacing w:before="120"/>
        <w:jc w:val="both"/>
        <w:rPr>
          <w:rFonts w:ascii="Verdana" w:hAnsi="Verdana" w:cs="Calibri"/>
          <w:i/>
          <w:color w:val="000000"/>
          <w:sz w:val="22"/>
          <w:szCs w:val="22"/>
        </w:rPr>
      </w:pPr>
      <w:r>
        <w:rPr>
          <w:rFonts w:ascii="Verdana" w:hAnsi="Verdana" w:cs="Calibri"/>
          <w:i/>
          <w:color w:val="000000"/>
          <w:sz w:val="22"/>
          <w:szCs w:val="22"/>
        </w:rPr>
        <w:t xml:space="preserve">“Lo strumento è completamente digitale ed è un progetto di sistema che coinvolge oltre 60 province italiane con modalità di semplificazione e integrazione dei servizi e con un’interfaccia moderna, molto gradita alle aziende alimentari e ai consumatori – </w:t>
      </w:r>
      <w:r w:rsidRPr="00C023E9">
        <w:rPr>
          <w:rFonts w:ascii="Verdana" w:hAnsi="Verdana" w:cs="Calibri"/>
          <w:color w:val="000000"/>
          <w:sz w:val="22"/>
          <w:szCs w:val="22"/>
        </w:rPr>
        <w:t xml:space="preserve">dichiara </w:t>
      </w:r>
      <w:r>
        <w:rPr>
          <w:rFonts w:ascii="Verdana" w:hAnsi="Verdana" w:cs="Calibri"/>
          <w:b/>
          <w:color w:val="000000"/>
          <w:sz w:val="22"/>
          <w:szCs w:val="22"/>
        </w:rPr>
        <w:t>Fabrizio Galliati</w:t>
      </w:r>
      <w:r>
        <w:rPr>
          <w:rFonts w:ascii="Verdana" w:hAnsi="Verdana" w:cs="Calibri"/>
          <w:color w:val="000000"/>
          <w:sz w:val="22"/>
          <w:szCs w:val="22"/>
        </w:rPr>
        <w:t>,</w:t>
      </w:r>
      <w:r w:rsidRPr="00C023E9">
        <w:rPr>
          <w:rFonts w:ascii="Verdana" w:hAnsi="Verdana" w:cs="Calibri"/>
          <w:color w:val="000000"/>
          <w:sz w:val="22"/>
          <w:szCs w:val="22"/>
        </w:rPr>
        <w:t xml:space="preserve"> Presidente</w:t>
      </w:r>
      <w:r>
        <w:rPr>
          <w:rFonts w:ascii="Verdana" w:hAnsi="Verdana" w:cs="Calibri"/>
          <w:b/>
          <w:color w:val="000000"/>
          <w:sz w:val="22"/>
          <w:szCs w:val="22"/>
        </w:rPr>
        <w:t xml:space="preserve"> </w:t>
      </w:r>
      <w:r>
        <w:rPr>
          <w:rFonts w:ascii="Verdana" w:hAnsi="Verdana" w:cs="Calibri"/>
          <w:color w:val="000000"/>
          <w:sz w:val="22"/>
          <w:szCs w:val="22"/>
        </w:rPr>
        <w:t xml:space="preserve">del Laboratorio Chimico </w:t>
      </w:r>
      <w:r w:rsidRPr="00C023E9">
        <w:rPr>
          <w:rFonts w:ascii="Verdana" w:hAnsi="Verdana" w:cs="Calibri"/>
          <w:color w:val="000000"/>
          <w:sz w:val="22"/>
          <w:szCs w:val="22"/>
        </w:rPr>
        <w:t>Camera di commercio di Torino</w:t>
      </w:r>
      <w:r>
        <w:rPr>
          <w:rFonts w:ascii="Verdana" w:hAnsi="Verdana" w:cs="Calibri"/>
          <w:color w:val="000000"/>
          <w:sz w:val="22"/>
          <w:szCs w:val="22"/>
        </w:rPr>
        <w:t xml:space="preserve"> – </w:t>
      </w:r>
      <w:r>
        <w:rPr>
          <w:rFonts w:ascii="Verdana" w:hAnsi="Verdana" w:cs="Calibri"/>
          <w:i/>
          <w:color w:val="000000"/>
          <w:sz w:val="22"/>
          <w:szCs w:val="22"/>
        </w:rPr>
        <w:t>I</w:t>
      </w:r>
      <w:r w:rsidRPr="00DE74E9">
        <w:rPr>
          <w:rFonts w:ascii="Verdana" w:hAnsi="Verdana" w:cs="Calibri"/>
          <w:i/>
          <w:color w:val="000000"/>
          <w:sz w:val="22"/>
          <w:szCs w:val="22"/>
        </w:rPr>
        <w:t>l nostro impegno come sistema camerale</w:t>
      </w:r>
      <w:r>
        <w:rPr>
          <w:rFonts w:ascii="Verdana" w:hAnsi="Verdana" w:cs="Calibri"/>
          <w:i/>
          <w:color w:val="000000"/>
          <w:sz w:val="22"/>
          <w:szCs w:val="22"/>
        </w:rPr>
        <w:t xml:space="preserve"> è quello di </w:t>
      </w:r>
      <w:r w:rsidRPr="00DE74E9">
        <w:rPr>
          <w:rFonts w:ascii="Verdana" w:hAnsi="Verdana" w:cs="Calibri"/>
          <w:i/>
          <w:color w:val="000000"/>
          <w:sz w:val="22"/>
          <w:szCs w:val="22"/>
        </w:rPr>
        <w:t xml:space="preserve">offrire </w:t>
      </w:r>
      <w:r>
        <w:rPr>
          <w:rFonts w:ascii="Verdana" w:hAnsi="Verdana" w:cs="Calibri"/>
          <w:i/>
          <w:color w:val="000000"/>
          <w:sz w:val="22"/>
          <w:szCs w:val="22"/>
        </w:rPr>
        <w:t>un Portale dove l’impresa possa ricevere informazioni pratiche di primo orientamento nel più breve tempo possibile e su diversi temi, potenziando così i servizi camerali già in essere o creandoli dove non risultino presenti”.</w:t>
      </w:r>
    </w:p>
    <w:p w14:paraId="46172D0A" w14:textId="77777777" w:rsidR="00FE4D7A" w:rsidRPr="00B7330D" w:rsidRDefault="00FE4D7A" w:rsidP="003D67FB">
      <w:pPr>
        <w:spacing w:before="120"/>
        <w:jc w:val="both"/>
        <w:rPr>
          <w:rFonts w:ascii="Verdana" w:hAnsi="Verdana" w:cs="Calibri"/>
          <w:i/>
          <w:color w:val="000000"/>
          <w:sz w:val="22"/>
          <w:szCs w:val="22"/>
        </w:rPr>
      </w:pPr>
    </w:p>
    <w:p w14:paraId="170F5F43" w14:textId="77777777" w:rsidR="00B7330D" w:rsidRPr="00B7330D" w:rsidRDefault="00B7330D" w:rsidP="00B7330D">
      <w:pPr>
        <w:spacing w:before="120"/>
        <w:jc w:val="both"/>
        <w:rPr>
          <w:rFonts w:ascii="Verdana" w:hAnsi="Verdana" w:cs="Calibri"/>
          <w:color w:val="000000"/>
          <w:sz w:val="22"/>
          <w:szCs w:val="22"/>
        </w:rPr>
      </w:pPr>
      <w:r w:rsidRPr="00B7330D">
        <w:rPr>
          <w:rFonts w:ascii="Verdana" w:hAnsi="Verdana" w:cs="Calibri"/>
          <w:color w:val="000000"/>
          <w:sz w:val="22"/>
          <w:szCs w:val="22"/>
        </w:rPr>
        <w:lastRenderedPageBreak/>
        <w:t>Il Portale, nato nel 2020, riporta esempi di etichette di prodotti italiani, riferimenti normativi in materia di sicurezza ed etichettatura dei prodotti alimentari e non alimentari, numerose FAQ, ora integrate anche con le informazioni relative alle nuove tematiche della proprietà industriale ed intellettuale.</w:t>
      </w:r>
    </w:p>
    <w:p w14:paraId="49C1F79C" w14:textId="71BF861B" w:rsidR="00B123CF" w:rsidRPr="00B7330D" w:rsidRDefault="00296C7E" w:rsidP="00F631FB">
      <w:pPr>
        <w:spacing w:before="120"/>
        <w:jc w:val="both"/>
        <w:rPr>
          <w:rFonts w:ascii="Verdana" w:hAnsi="Verdana" w:cs="Calibri"/>
          <w:color w:val="000000"/>
          <w:sz w:val="22"/>
          <w:szCs w:val="22"/>
        </w:rPr>
      </w:pPr>
      <w:r w:rsidRPr="00B7330D">
        <w:rPr>
          <w:rFonts w:ascii="Verdana" w:hAnsi="Verdana" w:cs="Calibri"/>
          <w:color w:val="000000"/>
          <w:sz w:val="22"/>
          <w:szCs w:val="22"/>
        </w:rPr>
        <w:t xml:space="preserve">Il </w:t>
      </w:r>
      <w:r w:rsidR="00B123CF" w:rsidRPr="00B7330D">
        <w:rPr>
          <w:rFonts w:ascii="Verdana" w:hAnsi="Verdana" w:cs="Calibri"/>
          <w:color w:val="000000"/>
          <w:sz w:val="22"/>
          <w:szCs w:val="22"/>
        </w:rPr>
        <w:t>Portale</w:t>
      </w:r>
      <w:r w:rsidRPr="00B7330D">
        <w:rPr>
          <w:rFonts w:ascii="Verdana" w:hAnsi="Verdana" w:cs="Calibri"/>
          <w:color w:val="000000"/>
          <w:sz w:val="22"/>
          <w:szCs w:val="22"/>
        </w:rPr>
        <w:t xml:space="preserve"> è realizzato dalla </w:t>
      </w:r>
      <w:r w:rsidRPr="00B7330D">
        <w:rPr>
          <w:rFonts w:ascii="Verdana" w:hAnsi="Verdana" w:cs="Calibri"/>
          <w:b/>
          <w:color w:val="000000"/>
          <w:sz w:val="22"/>
          <w:szCs w:val="22"/>
        </w:rPr>
        <w:t>Camera di commercio di Torino</w:t>
      </w:r>
      <w:r w:rsidR="0017584B" w:rsidRPr="00B7330D">
        <w:rPr>
          <w:rFonts w:ascii="Verdana" w:hAnsi="Verdana" w:cs="Calibri"/>
          <w:color w:val="000000"/>
          <w:sz w:val="22"/>
          <w:szCs w:val="22"/>
        </w:rPr>
        <w:t xml:space="preserve"> e</w:t>
      </w:r>
      <w:r w:rsidRPr="00B7330D">
        <w:rPr>
          <w:rFonts w:ascii="Verdana" w:hAnsi="Verdana" w:cs="Calibri"/>
          <w:color w:val="000000"/>
          <w:sz w:val="22"/>
          <w:szCs w:val="22"/>
        </w:rPr>
        <w:t xml:space="preserve"> </w:t>
      </w:r>
      <w:r w:rsidR="00F631FB" w:rsidRPr="00B7330D">
        <w:rPr>
          <w:rFonts w:ascii="Verdana" w:hAnsi="Verdana" w:cs="Calibri"/>
          <w:color w:val="000000"/>
          <w:sz w:val="22"/>
          <w:szCs w:val="22"/>
        </w:rPr>
        <w:t>da</w:t>
      </w:r>
      <w:r w:rsidRPr="00B7330D">
        <w:rPr>
          <w:rFonts w:ascii="Verdana" w:hAnsi="Verdana" w:cs="Calibri"/>
          <w:color w:val="000000"/>
          <w:sz w:val="22"/>
          <w:szCs w:val="22"/>
        </w:rPr>
        <w:t xml:space="preserve">l suo </w:t>
      </w:r>
      <w:r w:rsidRPr="00B7330D">
        <w:rPr>
          <w:rFonts w:ascii="Verdana" w:hAnsi="Verdana" w:cs="Calibri"/>
          <w:b/>
          <w:color w:val="000000"/>
          <w:sz w:val="22"/>
          <w:szCs w:val="22"/>
        </w:rPr>
        <w:t>Laboratorio Chimico</w:t>
      </w:r>
      <w:r w:rsidR="00572A98" w:rsidRPr="00B7330D">
        <w:rPr>
          <w:rFonts w:ascii="Verdana" w:hAnsi="Verdana" w:cs="Calibri"/>
          <w:color w:val="000000"/>
          <w:sz w:val="22"/>
          <w:szCs w:val="22"/>
        </w:rPr>
        <w:t>,</w:t>
      </w:r>
      <w:r w:rsidRPr="00B7330D">
        <w:rPr>
          <w:rFonts w:ascii="Verdana" w:hAnsi="Verdana" w:cs="Calibri"/>
          <w:color w:val="000000"/>
          <w:sz w:val="22"/>
          <w:szCs w:val="22"/>
        </w:rPr>
        <w:t xml:space="preserve"> </w:t>
      </w:r>
      <w:r w:rsidR="0017584B" w:rsidRPr="00B7330D">
        <w:rPr>
          <w:rFonts w:ascii="Verdana" w:hAnsi="Verdana" w:cs="Calibri"/>
          <w:color w:val="000000"/>
          <w:sz w:val="22"/>
          <w:szCs w:val="22"/>
        </w:rPr>
        <w:t>sotto l’egida di</w:t>
      </w:r>
      <w:r w:rsidRPr="00B7330D">
        <w:rPr>
          <w:rFonts w:ascii="Verdana" w:hAnsi="Verdana" w:cs="Calibri"/>
          <w:color w:val="000000"/>
          <w:sz w:val="22"/>
          <w:szCs w:val="22"/>
        </w:rPr>
        <w:t xml:space="preserve"> </w:t>
      </w:r>
      <w:r w:rsidRPr="00B7330D">
        <w:rPr>
          <w:rFonts w:ascii="Verdana" w:hAnsi="Verdana" w:cs="Calibri"/>
          <w:b/>
          <w:color w:val="000000"/>
          <w:sz w:val="22"/>
          <w:szCs w:val="22"/>
        </w:rPr>
        <w:t>Unioncamere Nazionale</w:t>
      </w:r>
      <w:r w:rsidR="0017584B" w:rsidRPr="00B7330D">
        <w:rPr>
          <w:rFonts w:ascii="Verdana" w:hAnsi="Verdana" w:cs="Calibri"/>
          <w:color w:val="000000"/>
          <w:sz w:val="22"/>
          <w:szCs w:val="22"/>
        </w:rPr>
        <w:t xml:space="preserve"> e con la collaborazione</w:t>
      </w:r>
      <w:r w:rsidR="009202D7" w:rsidRPr="00B7330D">
        <w:rPr>
          <w:rFonts w:ascii="Verdana" w:hAnsi="Verdana" w:cs="Calibri"/>
          <w:color w:val="000000"/>
          <w:sz w:val="22"/>
          <w:szCs w:val="22"/>
        </w:rPr>
        <w:t>, ad oggi,</w:t>
      </w:r>
      <w:r w:rsidR="0017584B" w:rsidRPr="00B7330D">
        <w:rPr>
          <w:rFonts w:ascii="Verdana" w:hAnsi="Verdana" w:cs="Calibri"/>
          <w:color w:val="000000"/>
          <w:sz w:val="22"/>
          <w:szCs w:val="22"/>
        </w:rPr>
        <w:t xml:space="preserve"> di </w:t>
      </w:r>
      <w:r w:rsidR="00440672" w:rsidRPr="00B7330D">
        <w:rPr>
          <w:rFonts w:ascii="Verdana" w:hAnsi="Verdana" w:cs="Calibri"/>
          <w:b/>
          <w:color w:val="000000"/>
          <w:sz w:val="22"/>
          <w:szCs w:val="22"/>
        </w:rPr>
        <w:t xml:space="preserve">più di </w:t>
      </w:r>
      <w:r w:rsidR="00AF6AB4">
        <w:rPr>
          <w:rFonts w:ascii="Verdana" w:hAnsi="Verdana" w:cs="Calibri"/>
          <w:b/>
          <w:color w:val="000000"/>
          <w:sz w:val="22"/>
          <w:szCs w:val="22"/>
        </w:rPr>
        <w:t>5</w:t>
      </w:r>
      <w:r w:rsidR="00440672" w:rsidRPr="00B7330D">
        <w:rPr>
          <w:rFonts w:ascii="Verdana" w:hAnsi="Verdana" w:cs="Calibri"/>
          <w:b/>
          <w:color w:val="000000"/>
          <w:sz w:val="22"/>
          <w:szCs w:val="22"/>
        </w:rPr>
        <w:t>0</w:t>
      </w:r>
      <w:r w:rsidR="00426057" w:rsidRPr="00B7330D">
        <w:rPr>
          <w:rFonts w:ascii="Verdana" w:hAnsi="Verdana" w:cs="Calibri"/>
          <w:b/>
          <w:color w:val="000000"/>
          <w:sz w:val="22"/>
          <w:szCs w:val="22"/>
        </w:rPr>
        <w:t xml:space="preserve"> e</w:t>
      </w:r>
      <w:r w:rsidR="00572A98" w:rsidRPr="00B7330D">
        <w:rPr>
          <w:rFonts w:ascii="Verdana" w:hAnsi="Verdana" w:cs="Calibri"/>
          <w:b/>
          <w:color w:val="000000"/>
          <w:sz w:val="22"/>
          <w:szCs w:val="22"/>
        </w:rPr>
        <w:t xml:space="preserve">nti </w:t>
      </w:r>
      <w:r w:rsidR="000F5766" w:rsidRPr="00B7330D">
        <w:rPr>
          <w:rFonts w:ascii="Verdana" w:hAnsi="Verdana" w:cs="Calibri"/>
          <w:b/>
          <w:color w:val="000000"/>
          <w:sz w:val="22"/>
          <w:szCs w:val="22"/>
        </w:rPr>
        <w:t xml:space="preserve">e istituzioni </w:t>
      </w:r>
      <w:r w:rsidR="00572A98" w:rsidRPr="00B7330D">
        <w:rPr>
          <w:rFonts w:ascii="Verdana" w:hAnsi="Verdana" w:cs="Calibri"/>
          <w:b/>
          <w:color w:val="000000"/>
          <w:sz w:val="22"/>
          <w:szCs w:val="22"/>
        </w:rPr>
        <w:t>camerali</w:t>
      </w:r>
      <w:r w:rsidR="00572A98" w:rsidRPr="00B7330D">
        <w:rPr>
          <w:rFonts w:ascii="Verdana" w:hAnsi="Verdana" w:cs="Calibri"/>
          <w:color w:val="000000"/>
          <w:sz w:val="22"/>
          <w:szCs w:val="22"/>
        </w:rPr>
        <w:t xml:space="preserve"> </w:t>
      </w:r>
      <w:r w:rsidR="00C023E9" w:rsidRPr="00B7330D">
        <w:rPr>
          <w:rFonts w:ascii="Verdana" w:hAnsi="Verdana" w:cs="Calibri"/>
          <w:color w:val="000000"/>
          <w:sz w:val="22"/>
          <w:szCs w:val="22"/>
        </w:rPr>
        <w:t xml:space="preserve">che </w:t>
      </w:r>
      <w:r w:rsidRPr="00B7330D">
        <w:rPr>
          <w:rFonts w:ascii="Verdana" w:hAnsi="Verdana" w:cs="Calibri"/>
          <w:color w:val="000000"/>
          <w:sz w:val="22"/>
          <w:szCs w:val="22"/>
        </w:rPr>
        <w:t>mett</w:t>
      </w:r>
      <w:r w:rsidR="00DA58AA" w:rsidRPr="00B7330D">
        <w:rPr>
          <w:rFonts w:ascii="Verdana" w:hAnsi="Verdana" w:cs="Calibri"/>
          <w:color w:val="000000"/>
          <w:sz w:val="22"/>
          <w:szCs w:val="22"/>
        </w:rPr>
        <w:t>ono</w:t>
      </w:r>
      <w:r w:rsidRPr="00B7330D">
        <w:rPr>
          <w:rFonts w:ascii="Verdana" w:hAnsi="Verdana" w:cs="Calibri"/>
          <w:color w:val="000000"/>
          <w:sz w:val="22"/>
          <w:szCs w:val="22"/>
        </w:rPr>
        <w:t xml:space="preserve"> a disposizione delle</w:t>
      </w:r>
      <w:r w:rsidR="00C023E9" w:rsidRPr="00B7330D">
        <w:rPr>
          <w:rFonts w:ascii="Verdana" w:hAnsi="Verdana" w:cs="Calibri"/>
          <w:color w:val="000000"/>
          <w:sz w:val="22"/>
          <w:szCs w:val="22"/>
        </w:rPr>
        <w:t xml:space="preserve"> proprie</w:t>
      </w:r>
      <w:r w:rsidRPr="00B7330D">
        <w:rPr>
          <w:rFonts w:ascii="Verdana" w:hAnsi="Verdana" w:cs="Calibri"/>
          <w:color w:val="000000"/>
          <w:sz w:val="22"/>
          <w:szCs w:val="22"/>
        </w:rPr>
        <w:t xml:space="preserve"> imprese </w:t>
      </w:r>
      <w:r w:rsidR="00C023E9" w:rsidRPr="00B7330D">
        <w:rPr>
          <w:rFonts w:ascii="Verdana" w:hAnsi="Verdana" w:cs="Calibri"/>
          <w:color w:val="000000"/>
          <w:sz w:val="22"/>
          <w:szCs w:val="22"/>
        </w:rPr>
        <w:t>co</w:t>
      </w:r>
      <w:r w:rsidRPr="00B7330D">
        <w:rPr>
          <w:rFonts w:ascii="Verdana" w:hAnsi="Verdana" w:cs="Calibri"/>
          <w:color w:val="000000"/>
          <w:sz w:val="22"/>
          <w:szCs w:val="22"/>
        </w:rPr>
        <w:t>ntenuti personalizzati</w:t>
      </w:r>
      <w:r w:rsidR="00F631FB" w:rsidRPr="00B7330D">
        <w:rPr>
          <w:rFonts w:ascii="Verdana" w:hAnsi="Verdana" w:cs="Calibri"/>
          <w:color w:val="000000"/>
          <w:sz w:val="22"/>
          <w:szCs w:val="22"/>
        </w:rPr>
        <w:t>,</w:t>
      </w:r>
      <w:r w:rsidRPr="00B7330D">
        <w:rPr>
          <w:rFonts w:ascii="Verdana" w:hAnsi="Verdana" w:cs="Calibri"/>
          <w:color w:val="000000"/>
          <w:sz w:val="22"/>
          <w:szCs w:val="22"/>
        </w:rPr>
        <w:t xml:space="preserve"> come schede</w:t>
      </w:r>
      <w:r w:rsidR="00C023E9" w:rsidRPr="00B7330D">
        <w:rPr>
          <w:rFonts w:ascii="Verdana" w:hAnsi="Verdana" w:cs="Calibri"/>
          <w:color w:val="000000"/>
          <w:sz w:val="22"/>
          <w:szCs w:val="22"/>
        </w:rPr>
        <w:t xml:space="preserve"> di</w:t>
      </w:r>
      <w:r w:rsidRPr="00B7330D">
        <w:rPr>
          <w:rFonts w:ascii="Verdana" w:hAnsi="Verdana" w:cs="Calibri"/>
          <w:color w:val="000000"/>
          <w:sz w:val="22"/>
          <w:szCs w:val="22"/>
        </w:rPr>
        <w:t xml:space="preserve"> prodott</w:t>
      </w:r>
      <w:r w:rsidR="00C023E9" w:rsidRPr="00B7330D">
        <w:rPr>
          <w:rFonts w:ascii="Verdana" w:hAnsi="Verdana" w:cs="Calibri"/>
          <w:color w:val="000000"/>
          <w:sz w:val="22"/>
          <w:szCs w:val="22"/>
        </w:rPr>
        <w:t>i</w:t>
      </w:r>
      <w:r w:rsidRPr="00B7330D">
        <w:rPr>
          <w:rFonts w:ascii="Verdana" w:hAnsi="Verdana" w:cs="Calibri"/>
          <w:color w:val="000000"/>
          <w:sz w:val="22"/>
          <w:szCs w:val="22"/>
        </w:rPr>
        <w:t xml:space="preserve"> tipici</w:t>
      </w:r>
      <w:r w:rsidR="00440672" w:rsidRPr="00B7330D">
        <w:rPr>
          <w:rFonts w:ascii="Verdana" w:hAnsi="Verdana" w:cs="Calibri"/>
          <w:color w:val="000000"/>
          <w:sz w:val="22"/>
          <w:szCs w:val="22"/>
        </w:rPr>
        <w:t>,</w:t>
      </w:r>
      <w:r w:rsidRPr="00B7330D">
        <w:rPr>
          <w:rFonts w:ascii="Verdana" w:hAnsi="Verdana" w:cs="Calibri"/>
          <w:color w:val="000000"/>
          <w:sz w:val="22"/>
          <w:szCs w:val="22"/>
        </w:rPr>
        <w:t xml:space="preserve"> o </w:t>
      </w:r>
      <w:r w:rsidR="00953D95" w:rsidRPr="00B7330D">
        <w:rPr>
          <w:rFonts w:ascii="Verdana" w:hAnsi="Verdana" w:cs="Calibri"/>
          <w:color w:val="000000"/>
          <w:sz w:val="22"/>
          <w:szCs w:val="22"/>
        </w:rPr>
        <w:t>pillole di ap</w:t>
      </w:r>
      <w:r w:rsidR="00646815" w:rsidRPr="00B7330D">
        <w:rPr>
          <w:rFonts w:ascii="Verdana" w:hAnsi="Verdana" w:cs="Calibri"/>
          <w:color w:val="000000"/>
          <w:sz w:val="22"/>
          <w:szCs w:val="22"/>
        </w:rPr>
        <w:t>profondimento normativo.</w:t>
      </w:r>
      <w:r w:rsidR="00AD37EA" w:rsidRPr="00B7330D">
        <w:rPr>
          <w:rFonts w:ascii="Verdana" w:hAnsi="Verdana" w:cs="Calibri"/>
          <w:color w:val="000000"/>
          <w:sz w:val="22"/>
          <w:szCs w:val="22"/>
        </w:rPr>
        <w:t xml:space="preserve"> </w:t>
      </w:r>
    </w:p>
    <w:p w14:paraId="2E8E9457" w14:textId="243F2D08" w:rsidR="00537CF0" w:rsidRPr="00B7330D" w:rsidRDefault="00537CF0" w:rsidP="00F631FB">
      <w:pPr>
        <w:spacing w:before="120"/>
        <w:jc w:val="both"/>
        <w:rPr>
          <w:rFonts w:ascii="Verdana" w:hAnsi="Verdana" w:cs="Calibri"/>
          <w:color w:val="000000"/>
          <w:sz w:val="22"/>
          <w:szCs w:val="22"/>
        </w:rPr>
      </w:pPr>
      <w:r w:rsidRPr="00B7330D">
        <w:rPr>
          <w:rFonts w:ascii="Verdana" w:hAnsi="Verdana" w:cs="Calibri"/>
          <w:color w:val="000000"/>
          <w:sz w:val="22"/>
          <w:szCs w:val="22"/>
        </w:rPr>
        <w:t>Ciascun ente</w:t>
      </w:r>
      <w:r w:rsidR="00646815" w:rsidRPr="00B7330D">
        <w:rPr>
          <w:rFonts w:ascii="Verdana" w:hAnsi="Verdana" w:cs="Calibri"/>
          <w:color w:val="000000"/>
          <w:sz w:val="22"/>
          <w:szCs w:val="22"/>
        </w:rPr>
        <w:t xml:space="preserve"> (Camera di commercio, Unione regionale o azienda speciale)</w:t>
      </w:r>
      <w:r w:rsidRPr="00B7330D">
        <w:rPr>
          <w:rFonts w:ascii="Verdana" w:hAnsi="Verdana" w:cs="Calibri"/>
          <w:color w:val="000000"/>
          <w:sz w:val="22"/>
          <w:szCs w:val="22"/>
        </w:rPr>
        <w:t xml:space="preserve"> opera, nell’ambito del Portale, sulla base di un flusso operativo personalizzato, che consente di monitorare i quesiti in tutti i passaggi, rispondere se la tematica può essere evasa direttamente oppure richiedere l’intervento della task force di esperti</w:t>
      </w:r>
      <w:r w:rsidR="003C4AF8" w:rsidRPr="00B7330D">
        <w:rPr>
          <w:rFonts w:ascii="Verdana" w:hAnsi="Verdana" w:cs="Calibri"/>
          <w:color w:val="000000"/>
          <w:sz w:val="22"/>
          <w:szCs w:val="22"/>
        </w:rPr>
        <w:t xml:space="preserve"> di </w:t>
      </w:r>
      <w:proofErr w:type="spellStart"/>
      <w:r w:rsidR="003C4AF8" w:rsidRPr="00B7330D">
        <w:rPr>
          <w:rFonts w:ascii="Verdana" w:hAnsi="Verdana" w:cs="Calibri"/>
          <w:b/>
          <w:bCs/>
          <w:color w:val="000000"/>
          <w:sz w:val="22"/>
          <w:szCs w:val="22"/>
        </w:rPr>
        <w:t>Dintec</w:t>
      </w:r>
      <w:proofErr w:type="spellEnd"/>
      <w:r w:rsidR="00646815" w:rsidRPr="00B7330D">
        <w:rPr>
          <w:rFonts w:ascii="Verdana" w:hAnsi="Verdana" w:cs="Calibri"/>
          <w:b/>
          <w:bCs/>
          <w:color w:val="000000"/>
          <w:sz w:val="22"/>
          <w:szCs w:val="22"/>
        </w:rPr>
        <w:t xml:space="preserve"> per i prodotti non alimentari</w:t>
      </w:r>
      <w:r w:rsidR="003C4AF8" w:rsidRPr="00B7330D">
        <w:rPr>
          <w:rFonts w:ascii="Verdana" w:hAnsi="Verdana" w:cs="Calibri"/>
          <w:b/>
          <w:bCs/>
          <w:color w:val="000000"/>
          <w:sz w:val="22"/>
          <w:szCs w:val="22"/>
        </w:rPr>
        <w:t xml:space="preserve"> e </w:t>
      </w:r>
      <w:proofErr w:type="spellStart"/>
      <w:r w:rsidR="003C4AF8" w:rsidRPr="00B7330D">
        <w:rPr>
          <w:rFonts w:ascii="Verdana" w:hAnsi="Verdana" w:cs="Calibri"/>
          <w:b/>
          <w:bCs/>
          <w:color w:val="000000"/>
          <w:sz w:val="22"/>
          <w:szCs w:val="22"/>
        </w:rPr>
        <w:t>Ceipiemonte</w:t>
      </w:r>
      <w:proofErr w:type="spellEnd"/>
      <w:r w:rsidR="00646815" w:rsidRPr="00B7330D">
        <w:rPr>
          <w:rFonts w:ascii="Verdana" w:hAnsi="Verdana" w:cs="Calibri"/>
          <w:b/>
          <w:bCs/>
          <w:color w:val="000000"/>
          <w:sz w:val="22"/>
          <w:szCs w:val="22"/>
        </w:rPr>
        <w:t xml:space="preserve"> per il commercio internazionale</w:t>
      </w:r>
      <w:r w:rsidRPr="00B7330D">
        <w:rPr>
          <w:rFonts w:ascii="Verdana" w:hAnsi="Verdana" w:cs="Calibri"/>
          <w:color w:val="000000"/>
          <w:sz w:val="22"/>
          <w:szCs w:val="22"/>
        </w:rPr>
        <w:t xml:space="preserve"> coordinata dal Laboratorio Chimico della Camera di commercio di Torino</w:t>
      </w:r>
      <w:r w:rsidR="0098432B">
        <w:rPr>
          <w:rFonts w:ascii="Verdana" w:hAnsi="Verdana" w:cs="Calibri"/>
          <w:color w:val="000000"/>
          <w:sz w:val="22"/>
          <w:szCs w:val="22"/>
        </w:rPr>
        <w:t>.</w:t>
      </w:r>
    </w:p>
    <w:p w14:paraId="59271E16" w14:textId="553C89D1" w:rsidR="00EC4B44" w:rsidRPr="00B7330D" w:rsidRDefault="00EC4B44" w:rsidP="00EC4B44">
      <w:pPr>
        <w:spacing w:before="120"/>
        <w:jc w:val="both"/>
        <w:rPr>
          <w:rFonts w:ascii="Verdana" w:hAnsi="Verdana" w:cs="Calibri"/>
          <w:i/>
          <w:sz w:val="22"/>
          <w:szCs w:val="22"/>
        </w:rPr>
      </w:pPr>
      <w:r w:rsidRPr="00EC4B44">
        <w:rPr>
          <w:rFonts w:ascii="Verdana" w:hAnsi="Verdana" w:cs="Calibri"/>
          <w:i/>
          <w:sz w:val="22"/>
          <w:szCs w:val="22"/>
        </w:rPr>
        <w:t xml:space="preserve">“Proteggere e valorizzare i diritti di proprietà industriale e intellettuale è fondamentale per le imprese che vogliono competere sui mercati nazionali ed internazionali. I beni immateriali di un’azienda costituiscono un elemento di attrazione dei capitali di investimento nonché un importante criterio di preferenza per l’accesso a fondi pubblici e finanziamenti. La collaborazione di </w:t>
      </w:r>
      <w:proofErr w:type="spellStart"/>
      <w:r w:rsidRPr="00EC4B44">
        <w:rPr>
          <w:rFonts w:ascii="Verdana" w:hAnsi="Verdana" w:cs="Calibri"/>
          <w:b/>
          <w:bCs/>
          <w:i/>
          <w:sz w:val="22"/>
          <w:szCs w:val="22"/>
        </w:rPr>
        <w:t>Dintec</w:t>
      </w:r>
      <w:proofErr w:type="spellEnd"/>
      <w:r w:rsidRPr="00EC4B44">
        <w:rPr>
          <w:rFonts w:ascii="Verdana" w:hAnsi="Verdana" w:cs="Calibri"/>
          <w:i/>
          <w:sz w:val="22"/>
          <w:szCs w:val="22"/>
        </w:rPr>
        <w:t xml:space="preserve"> con il Laboratorio Chimico della Camera di </w:t>
      </w:r>
      <w:r>
        <w:rPr>
          <w:rFonts w:ascii="Verdana" w:hAnsi="Verdana" w:cs="Calibri"/>
          <w:i/>
          <w:sz w:val="22"/>
          <w:szCs w:val="22"/>
        </w:rPr>
        <w:t>C</w:t>
      </w:r>
      <w:r w:rsidRPr="00EC4B44">
        <w:rPr>
          <w:rFonts w:ascii="Verdana" w:hAnsi="Verdana" w:cs="Calibri"/>
          <w:i/>
          <w:sz w:val="22"/>
          <w:szCs w:val="22"/>
        </w:rPr>
        <w:t xml:space="preserve">ommercio Torino punta a fornire alle imprese l’orientamento per operare sul mercato in modo trasparente e concorrenziale” </w:t>
      </w:r>
      <w:r w:rsidRPr="00EC4B44">
        <w:rPr>
          <w:rFonts w:ascii="Verdana" w:hAnsi="Verdana" w:cs="Calibri"/>
          <w:iCs/>
          <w:sz w:val="22"/>
          <w:szCs w:val="22"/>
        </w:rPr>
        <w:t xml:space="preserve">afferma </w:t>
      </w:r>
      <w:r w:rsidRPr="00EC4B44">
        <w:rPr>
          <w:rFonts w:ascii="Verdana" w:hAnsi="Verdana" w:cs="Calibri"/>
          <w:b/>
          <w:iCs/>
          <w:sz w:val="22"/>
          <w:szCs w:val="22"/>
        </w:rPr>
        <w:t>Maurizio de Pascale,</w:t>
      </w:r>
      <w:r w:rsidRPr="00EC4B44">
        <w:rPr>
          <w:rFonts w:ascii="Verdana" w:hAnsi="Verdana" w:cs="Calibri"/>
          <w:iCs/>
          <w:sz w:val="22"/>
          <w:szCs w:val="22"/>
        </w:rPr>
        <w:t xml:space="preserve"> Presidente di </w:t>
      </w:r>
      <w:proofErr w:type="spellStart"/>
      <w:r w:rsidRPr="00EC4B44">
        <w:rPr>
          <w:rFonts w:ascii="Verdana" w:hAnsi="Verdana" w:cs="Calibri"/>
          <w:iCs/>
          <w:sz w:val="22"/>
          <w:szCs w:val="22"/>
        </w:rPr>
        <w:t>Dintec</w:t>
      </w:r>
      <w:proofErr w:type="spellEnd"/>
      <w:r w:rsidRPr="00EC4B44">
        <w:rPr>
          <w:rFonts w:ascii="Verdana" w:hAnsi="Verdana" w:cs="Calibri"/>
          <w:i/>
          <w:sz w:val="22"/>
          <w:szCs w:val="22"/>
        </w:rPr>
        <w:t>.</w:t>
      </w:r>
    </w:p>
    <w:p w14:paraId="4F9D7549" w14:textId="0518A215" w:rsidR="00DC540A" w:rsidRPr="00B7330D" w:rsidRDefault="00DC540A" w:rsidP="00DC540A">
      <w:pPr>
        <w:spacing w:before="120"/>
        <w:jc w:val="both"/>
        <w:rPr>
          <w:rFonts w:ascii="Verdana" w:hAnsi="Verdana" w:cs="Calibri"/>
          <w:color w:val="000000"/>
          <w:sz w:val="22"/>
          <w:szCs w:val="22"/>
        </w:rPr>
      </w:pPr>
      <w:r w:rsidRPr="00B7330D">
        <w:rPr>
          <w:rFonts w:ascii="Verdana" w:hAnsi="Verdana" w:cs="Calibri"/>
          <w:color w:val="000000"/>
          <w:sz w:val="22"/>
          <w:szCs w:val="22"/>
        </w:rPr>
        <w:t xml:space="preserve">Per accedere al Portale </w:t>
      </w:r>
      <w:r w:rsidR="00440672" w:rsidRPr="00B7330D">
        <w:rPr>
          <w:rFonts w:ascii="Verdana" w:hAnsi="Verdana" w:cs="Calibri"/>
          <w:color w:val="000000"/>
          <w:sz w:val="22"/>
          <w:szCs w:val="22"/>
        </w:rPr>
        <w:t xml:space="preserve">Etichettatura e Sicurezza Prodotti, </w:t>
      </w:r>
      <w:r w:rsidRPr="00B7330D">
        <w:rPr>
          <w:rFonts w:ascii="Verdana" w:hAnsi="Verdana" w:cs="Calibri"/>
          <w:color w:val="000000"/>
          <w:sz w:val="22"/>
          <w:szCs w:val="22"/>
        </w:rPr>
        <w:t>le imprese</w:t>
      </w:r>
      <w:r w:rsidRPr="00B7330D">
        <w:rPr>
          <w:rFonts w:ascii="Verdana" w:hAnsi="Verdana" w:cs="Calibri"/>
          <w:b/>
          <w:color w:val="000000"/>
          <w:sz w:val="22"/>
          <w:szCs w:val="22"/>
        </w:rPr>
        <w:t xml:space="preserve"> </w:t>
      </w:r>
      <w:r w:rsidRPr="00B7330D">
        <w:rPr>
          <w:rFonts w:ascii="Verdana" w:hAnsi="Verdana" w:cs="Calibri"/>
          <w:color w:val="000000"/>
          <w:sz w:val="22"/>
          <w:szCs w:val="22"/>
        </w:rPr>
        <w:t xml:space="preserve">devono effettuare una </w:t>
      </w:r>
      <w:r w:rsidRPr="00B7330D">
        <w:rPr>
          <w:rFonts w:ascii="Verdana" w:hAnsi="Verdana" w:cs="Calibri"/>
          <w:b/>
          <w:color w:val="000000"/>
          <w:sz w:val="22"/>
          <w:szCs w:val="22"/>
        </w:rPr>
        <w:t>registrazione gratuita</w:t>
      </w:r>
      <w:r w:rsidRPr="00B7330D">
        <w:rPr>
          <w:rFonts w:ascii="Verdana" w:hAnsi="Verdana" w:cs="Calibri"/>
          <w:color w:val="000000"/>
          <w:sz w:val="22"/>
          <w:szCs w:val="22"/>
        </w:rPr>
        <w:t xml:space="preserve">, a seguito della quale possono accedere alla loro area riservata per inserire il quesito specifico. Le risposte verranno inserite direttamente sul Portale, in modo che le aziende possano accedere e consultare agevolmente lo storico dei quesiti.  </w:t>
      </w:r>
    </w:p>
    <w:p w14:paraId="66A93FAB" w14:textId="31A583C6" w:rsidR="00DC540A" w:rsidRPr="00B7330D" w:rsidRDefault="00DC540A" w:rsidP="00DC540A">
      <w:pPr>
        <w:spacing w:before="120"/>
        <w:jc w:val="both"/>
        <w:rPr>
          <w:rFonts w:ascii="Verdana" w:hAnsi="Verdana" w:cs="Calibri"/>
          <w:color w:val="000000"/>
          <w:sz w:val="22"/>
          <w:szCs w:val="22"/>
        </w:rPr>
      </w:pPr>
      <w:r w:rsidRPr="00B7330D">
        <w:rPr>
          <w:rFonts w:ascii="Verdana" w:hAnsi="Verdana" w:cs="Calibri"/>
          <w:color w:val="000000"/>
          <w:sz w:val="22"/>
          <w:szCs w:val="22"/>
        </w:rPr>
        <w:t>I contenuti del Portale</w:t>
      </w:r>
      <w:r w:rsidRPr="00B7330D">
        <w:rPr>
          <w:rFonts w:ascii="Verdana" w:hAnsi="Verdana" w:cs="Calibri"/>
          <w:b/>
          <w:color w:val="000000"/>
          <w:sz w:val="22"/>
          <w:szCs w:val="22"/>
        </w:rPr>
        <w:t xml:space="preserve"> sono accessibili a tutti, compresi i consumatori</w:t>
      </w:r>
      <w:r w:rsidRPr="00B7330D">
        <w:rPr>
          <w:rFonts w:ascii="Verdana" w:hAnsi="Verdana" w:cs="Calibri"/>
          <w:color w:val="000000"/>
          <w:sz w:val="22"/>
          <w:szCs w:val="22"/>
        </w:rPr>
        <w:t xml:space="preserve"> che possono consultare il materiale informativo disponibile, in particolare i riferimenti normativi “orizzontali” di etichettatura, le schede dei prodotti e le FAQ con le risposte finora elaborate in base all’esperienza di tutti gli Sportelli. </w:t>
      </w:r>
    </w:p>
    <w:p w14:paraId="78940697" w14:textId="77777777" w:rsidR="00994FAD" w:rsidRPr="00B7330D" w:rsidRDefault="00994FAD" w:rsidP="00934154">
      <w:pPr>
        <w:pStyle w:val="faxstampa"/>
        <w:rPr>
          <w:rFonts w:ascii="Verdana" w:hAnsi="Verdana"/>
          <w:sz w:val="22"/>
          <w:szCs w:val="22"/>
        </w:rPr>
      </w:pPr>
    </w:p>
    <w:p w14:paraId="61CDD892" w14:textId="5CBBDA82" w:rsidR="00994FAD" w:rsidRPr="00B7330D" w:rsidRDefault="00B7330D" w:rsidP="00B7330D">
      <w:pPr>
        <w:pStyle w:val="faxstampa"/>
        <w:jc w:val="center"/>
        <w:rPr>
          <w:rFonts w:ascii="Verdana" w:hAnsi="Verdana"/>
          <w:sz w:val="22"/>
          <w:szCs w:val="22"/>
        </w:rPr>
      </w:pPr>
      <w:r w:rsidRPr="00B7330D">
        <w:rPr>
          <w:rFonts w:ascii="Verdana" w:hAnsi="Verdana"/>
          <w:b/>
          <w:noProof/>
          <w:sz w:val="22"/>
          <w:szCs w:val="22"/>
        </w:rPr>
        <w:drawing>
          <wp:inline distT="0" distB="0" distL="0" distR="0" wp14:anchorId="2DBA93F4" wp14:editId="69CAD29A">
            <wp:extent cx="3025140" cy="777240"/>
            <wp:effectExtent l="0" t="0" r="0" b="0"/>
            <wp:docPr id="1" name="Immagine 3" descr="Sportello sicurezza prodo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portello sicurezza prodott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5140" cy="777240"/>
                    </a:xfrm>
                    <a:prstGeom prst="rect">
                      <a:avLst/>
                    </a:prstGeom>
                    <a:noFill/>
                    <a:ln>
                      <a:noFill/>
                    </a:ln>
                  </pic:spPr>
                </pic:pic>
              </a:graphicData>
            </a:graphic>
          </wp:inline>
        </w:drawing>
      </w:r>
    </w:p>
    <w:p w14:paraId="027C79C7" w14:textId="77777777" w:rsidR="0098432B" w:rsidRDefault="0098432B" w:rsidP="0098432B">
      <w:pPr>
        <w:pStyle w:val="Testonormale"/>
        <w:jc w:val="center"/>
      </w:pPr>
      <w:r w:rsidRPr="0069595C">
        <w:rPr>
          <w:b/>
          <w:i/>
        </w:rPr>
        <w:t>www.portale-etichettatura.lab-to.camcom.it</w:t>
      </w:r>
    </w:p>
    <w:p w14:paraId="745F9125" w14:textId="77777777" w:rsidR="00CC56E4" w:rsidRPr="00B7330D" w:rsidRDefault="00CC56E4" w:rsidP="00934154">
      <w:pPr>
        <w:pStyle w:val="faxstampa"/>
        <w:rPr>
          <w:rFonts w:ascii="Verdana" w:hAnsi="Verdana"/>
          <w:sz w:val="22"/>
          <w:szCs w:val="22"/>
        </w:rPr>
      </w:pPr>
    </w:p>
    <w:p w14:paraId="30FA53D9" w14:textId="77777777" w:rsidR="00994FAD" w:rsidRPr="00B7330D" w:rsidRDefault="00994FAD" w:rsidP="00934154">
      <w:pPr>
        <w:pStyle w:val="faxstampa"/>
        <w:rPr>
          <w:rFonts w:ascii="Verdana" w:hAnsi="Verdana"/>
          <w:sz w:val="22"/>
          <w:szCs w:val="22"/>
        </w:rPr>
      </w:pPr>
    </w:p>
    <w:p w14:paraId="0E6F7A83" w14:textId="77777777" w:rsidR="006833EA" w:rsidRPr="00B7330D" w:rsidRDefault="00934154" w:rsidP="00934154">
      <w:pPr>
        <w:pStyle w:val="faxstampa"/>
        <w:rPr>
          <w:rFonts w:ascii="Verdana" w:hAnsi="Verdana"/>
          <w:sz w:val="22"/>
          <w:szCs w:val="22"/>
        </w:rPr>
      </w:pPr>
      <w:r w:rsidRPr="00B7330D">
        <w:rPr>
          <w:rFonts w:ascii="Verdana" w:hAnsi="Verdana"/>
          <w:sz w:val="22"/>
          <w:szCs w:val="22"/>
        </w:rPr>
        <w:t>Per informazioni</w:t>
      </w:r>
      <w:r w:rsidR="00F631FB" w:rsidRPr="00B7330D">
        <w:rPr>
          <w:rFonts w:ascii="Verdana" w:hAnsi="Verdana"/>
          <w:sz w:val="22"/>
          <w:szCs w:val="22"/>
        </w:rPr>
        <w:t xml:space="preserve"> alla stampa</w:t>
      </w:r>
      <w:r w:rsidRPr="00B7330D">
        <w:rPr>
          <w:rFonts w:ascii="Verdana" w:hAnsi="Verdana"/>
          <w:sz w:val="22"/>
          <w:szCs w:val="22"/>
        </w:rPr>
        <w:t xml:space="preserve">: </w:t>
      </w:r>
    </w:p>
    <w:p w14:paraId="65BB9C6C" w14:textId="77777777" w:rsidR="00934154" w:rsidRPr="00B7330D" w:rsidRDefault="00934154" w:rsidP="00934154">
      <w:pPr>
        <w:pStyle w:val="faxstampa"/>
        <w:rPr>
          <w:rFonts w:ascii="Verdana" w:hAnsi="Verdana"/>
          <w:sz w:val="22"/>
          <w:szCs w:val="22"/>
        </w:rPr>
      </w:pPr>
      <w:r w:rsidRPr="00B7330D">
        <w:rPr>
          <w:rFonts w:ascii="Verdana" w:hAnsi="Verdana"/>
          <w:sz w:val="22"/>
          <w:szCs w:val="22"/>
        </w:rPr>
        <w:t xml:space="preserve">Settore Comunicazione esterna e URP - Camera di commercio di Torino </w:t>
      </w:r>
    </w:p>
    <w:p w14:paraId="696CDB36" w14:textId="3155F632" w:rsidR="006833EA" w:rsidRPr="00B7330D" w:rsidRDefault="00DA4382" w:rsidP="00D8446D">
      <w:pPr>
        <w:pStyle w:val="faxstampa"/>
        <w:rPr>
          <w:rFonts w:ascii="Verdana" w:hAnsi="Verdana" w:cs="Times New Roman"/>
          <w:sz w:val="22"/>
          <w:szCs w:val="22"/>
          <w:lang w:bidi="ar-SA"/>
        </w:rPr>
      </w:pPr>
      <w:hyperlink r:id="rId18" w:history="1">
        <w:r w:rsidR="00934154" w:rsidRPr="00B7330D">
          <w:rPr>
            <w:rStyle w:val="Collegamentoipertestuale"/>
            <w:rFonts w:ascii="Verdana" w:hAnsi="Verdana"/>
            <w:color w:val="auto"/>
            <w:sz w:val="22"/>
            <w:szCs w:val="22"/>
            <w:u w:val="none"/>
          </w:rPr>
          <w:t>relazioni.esterne@to.camcom.it</w:t>
        </w:r>
      </w:hyperlink>
      <w:r w:rsidR="00934154" w:rsidRPr="00B7330D">
        <w:rPr>
          <w:rFonts w:ascii="Verdana" w:hAnsi="Verdana" w:cs="Times New Roman"/>
          <w:sz w:val="22"/>
          <w:szCs w:val="22"/>
          <w:lang w:bidi="ar-SA"/>
        </w:rPr>
        <w:t xml:space="preserve"> </w:t>
      </w:r>
    </w:p>
    <w:p w14:paraId="434F35BF" w14:textId="77777777" w:rsidR="00CC56E4" w:rsidRPr="00B7330D" w:rsidRDefault="00DA4382" w:rsidP="00D8446D">
      <w:pPr>
        <w:pStyle w:val="faxstampa"/>
        <w:rPr>
          <w:rFonts w:ascii="Verdana" w:hAnsi="Verdana"/>
          <w:sz w:val="22"/>
          <w:szCs w:val="22"/>
        </w:rPr>
      </w:pPr>
      <w:hyperlink r:id="rId19" w:history="1">
        <w:r w:rsidR="00934154" w:rsidRPr="00B7330D">
          <w:rPr>
            <w:rFonts w:ascii="Verdana" w:hAnsi="Verdana"/>
            <w:sz w:val="22"/>
            <w:szCs w:val="22"/>
          </w:rPr>
          <w:t>www.to.camcom.it/comunicatistampa</w:t>
        </w:r>
      </w:hyperlink>
      <w:r w:rsidR="00934154" w:rsidRPr="00B7330D">
        <w:rPr>
          <w:rFonts w:ascii="Verdana" w:hAnsi="Verdana"/>
          <w:sz w:val="22"/>
          <w:szCs w:val="22"/>
        </w:rPr>
        <w:t xml:space="preserve"> </w:t>
      </w:r>
      <w:r w:rsidR="00F631FB" w:rsidRPr="00B7330D">
        <w:rPr>
          <w:rFonts w:ascii="Verdana" w:hAnsi="Verdana"/>
          <w:sz w:val="22"/>
          <w:szCs w:val="22"/>
        </w:rPr>
        <w:t xml:space="preserve"> </w:t>
      </w:r>
    </w:p>
    <w:p w14:paraId="102289C0" w14:textId="50CDA9E4" w:rsidR="00D8446D" w:rsidRPr="00B7330D" w:rsidRDefault="00DA4382" w:rsidP="00D8446D">
      <w:pPr>
        <w:pStyle w:val="faxstampa"/>
        <w:rPr>
          <w:rFonts w:ascii="Verdana" w:hAnsi="Verdana"/>
          <w:sz w:val="22"/>
          <w:szCs w:val="22"/>
        </w:rPr>
      </w:pPr>
      <w:hyperlink r:id="rId20" w:tooltip="blocked::https://twitter.com/CamComTorino" w:history="1">
        <w:r w:rsidR="00934154" w:rsidRPr="00B7330D">
          <w:rPr>
            <w:rFonts w:ascii="Verdana" w:hAnsi="Verdana"/>
            <w:sz w:val="22"/>
            <w:szCs w:val="22"/>
          </w:rPr>
          <w:t>@CamComTorino </w:t>
        </w:r>
      </w:hyperlink>
      <w:r w:rsidR="00934154" w:rsidRPr="00B7330D">
        <w:rPr>
          <w:rFonts w:ascii="Verdana" w:hAnsi="Verdana"/>
          <w:sz w:val="22"/>
          <w:szCs w:val="22"/>
        </w:rPr>
        <w:t xml:space="preserve"> </w:t>
      </w:r>
      <w:hyperlink r:id="rId21" w:history="1">
        <w:r w:rsidR="00934154" w:rsidRPr="00B7330D">
          <w:rPr>
            <w:rFonts w:ascii="Verdana" w:hAnsi="Verdana"/>
            <w:sz w:val="22"/>
            <w:szCs w:val="22"/>
          </w:rPr>
          <w:t>www.facebook.com/CamComTorino</w:t>
        </w:r>
      </w:hyperlink>
      <w:bookmarkEnd w:id="2"/>
      <w:bookmarkEnd w:id="3"/>
      <w:bookmarkEnd w:id="4"/>
    </w:p>
    <w:sectPr w:rsidR="00D8446D" w:rsidRPr="00B7330D" w:rsidSect="002F4E13">
      <w:pgSz w:w="11907" w:h="16840" w:code="9"/>
      <w:pgMar w:top="1258" w:right="747" w:bottom="719" w:left="1134"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96C6" w14:textId="77777777" w:rsidR="00DA4382" w:rsidRDefault="00DA4382">
      <w:r>
        <w:separator/>
      </w:r>
    </w:p>
  </w:endnote>
  <w:endnote w:type="continuationSeparator" w:id="0">
    <w:p w14:paraId="002B9274" w14:textId="77777777" w:rsidR="00DA4382" w:rsidRDefault="00DA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2F6A" w14:textId="77777777" w:rsidR="00DA4382" w:rsidRDefault="00DA4382">
      <w:r>
        <w:separator/>
      </w:r>
    </w:p>
  </w:footnote>
  <w:footnote w:type="continuationSeparator" w:id="0">
    <w:p w14:paraId="396F1584" w14:textId="77777777" w:rsidR="00DA4382" w:rsidRDefault="00DA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C2B"/>
    <w:multiLevelType w:val="multilevel"/>
    <w:tmpl w:val="E474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E0F78"/>
    <w:multiLevelType w:val="hybridMultilevel"/>
    <w:tmpl w:val="32149AFA"/>
    <w:lvl w:ilvl="0" w:tplc="2692287A">
      <w:numFmt w:val="bullet"/>
      <w:lvlText w:val="-"/>
      <w:lvlJc w:val="left"/>
      <w:pPr>
        <w:tabs>
          <w:tab w:val="num" w:pos="720"/>
        </w:tabs>
        <w:ind w:left="720" w:hanging="360"/>
      </w:pPr>
      <w:rPr>
        <w:rFonts w:ascii="Futura Bk BT" w:eastAsia="Times New Roman" w:hAnsi="Futura Bk B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E75DF"/>
    <w:multiLevelType w:val="hybridMultilevel"/>
    <w:tmpl w:val="71C4E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5F610C"/>
    <w:multiLevelType w:val="hybridMultilevel"/>
    <w:tmpl w:val="0C2EA3EA"/>
    <w:lvl w:ilvl="0" w:tplc="763C78A6">
      <w:start w:val="3"/>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CA6A34"/>
    <w:multiLevelType w:val="hybridMultilevel"/>
    <w:tmpl w:val="163686C2"/>
    <w:lvl w:ilvl="0" w:tplc="D3CA6204">
      <w:start w:val="1"/>
      <w:numFmt w:val="bullet"/>
      <w:lvlText w:val="-"/>
      <w:lvlJc w:val="left"/>
      <w:pPr>
        <w:tabs>
          <w:tab w:val="num" w:pos="360"/>
        </w:tabs>
        <w:ind w:left="360" w:hanging="360"/>
      </w:pPr>
      <w:rPr>
        <w:rFonts w:ascii="Futura Bk BT" w:hAnsi="Futura Bk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01278A"/>
    <w:multiLevelType w:val="hybridMultilevel"/>
    <w:tmpl w:val="28A0E61C"/>
    <w:lvl w:ilvl="0" w:tplc="D3CA6204">
      <w:start w:val="1"/>
      <w:numFmt w:val="bullet"/>
      <w:lvlText w:val="-"/>
      <w:lvlJc w:val="left"/>
      <w:pPr>
        <w:tabs>
          <w:tab w:val="num" w:pos="360"/>
        </w:tabs>
        <w:ind w:left="360" w:hanging="360"/>
      </w:pPr>
      <w:rPr>
        <w:rFonts w:ascii="Futura Bk BT" w:hAnsi="Futura Bk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460D62"/>
    <w:multiLevelType w:val="hybridMultilevel"/>
    <w:tmpl w:val="49941B8C"/>
    <w:lvl w:ilvl="0" w:tplc="C526BB2C">
      <w:numFmt w:val="bullet"/>
      <w:lvlText w:val="-"/>
      <w:lvlJc w:val="left"/>
      <w:pPr>
        <w:tabs>
          <w:tab w:val="num" w:pos="720"/>
        </w:tabs>
        <w:ind w:left="720" w:hanging="360"/>
      </w:pPr>
      <w:rPr>
        <w:rFonts w:ascii="Futura Bk BT" w:eastAsia="Futura Bk BT" w:hAnsi="Futura Bk BT"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8E4D00"/>
    <w:multiLevelType w:val="hybridMultilevel"/>
    <w:tmpl w:val="49B2A7CE"/>
    <w:lvl w:ilvl="0" w:tplc="70840760">
      <w:numFmt w:val="bullet"/>
      <w:lvlText w:val="-"/>
      <w:lvlJc w:val="left"/>
      <w:pPr>
        <w:tabs>
          <w:tab w:val="num" w:pos="720"/>
        </w:tabs>
        <w:ind w:left="720" w:hanging="360"/>
      </w:pPr>
      <w:rPr>
        <w:rFonts w:ascii="Futura Bk BT" w:eastAsia="Times New Roman" w:hAnsi="Futura Bk B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37445254">
    <w:abstractNumId w:val="5"/>
  </w:num>
  <w:num w:numId="2" w16cid:durableId="317657308">
    <w:abstractNumId w:val="4"/>
  </w:num>
  <w:num w:numId="3" w16cid:durableId="1969579577">
    <w:abstractNumId w:val="6"/>
  </w:num>
  <w:num w:numId="4" w16cid:durableId="1998683254">
    <w:abstractNumId w:val="1"/>
  </w:num>
  <w:num w:numId="5" w16cid:durableId="67844703">
    <w:abstractNumId w:val="7"/>
  </w:num>
  <w:num w:numId="6" w16cid:durableId="1580601635">
    <w:abstractNumId w:val="0"/>
  </w:num>
  <w:num w:numId="7" w16cid:durableId="248931582">
    <w:abstractNumId w:val="2"/>
  </w:num>
  <w:num w:numId="8" w16cid:durableId="1203978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7"/>
    <w:rsid w:val="000074F9"/>
    <w:rsid w:val="000104B9"/>
    <w:rsid w:val="000108CE"/>
    <w:rsid w:val="00013C36"/>
    <w:rsid w:val="000143B2"/>
    <w:rsid w:val="00040B18"/>
    <w:rsid w:val="000410FA"/>
    <w:rsid w:val="000417C1"/>
    <w:rsid w:val="000419D0"/>
    <w:rsid w:val="00047352"/>
    <w:rsid w:val="00055649"/>
    <w:rsid w:val="000557FD"/>
    <w:rsid w:val="0005756A"/>
    <w:rsid w:val="00060FE2"/>
    <w:rsid w:val="0006178F"/>
    <w:rsid w:val="000618EB"/>
    <w:rsid w:val="0006467E"/>
    <w:rsid w:val="000772C2"/>
    <w:rsid w:val="00086D45"/>
    <w:rsid w:val="00090261"/>
    <w:rsid w:val="0009049A"/>
    <w:rsid w:val="000A15E2"/>
    <w:rsid w:val="000A1879"/>
    <w:rsid w:val="000A47D1"/>
    <w:rsid w:val="000A4A07"/>
    <w:rsid w:val="000A5103"/>
    <w:rsid w:val="000A5769"/>
    <w:rsid w:val="000B395C"/>
    <w:rsid w:val="000B4786"/>
    <w:rsid w:val="000C21C9"/>
    <w:rsid w:val="000C2A56"/>
    <w:rsid w:val="000C3CCC"/>
    <w:rsid w:val="000C5549"/>
    <w:rsid w:val="000C63AF"/>
    <w:rsid w:val="000D2B31"/>
    <w:rsid w:val="000D3D28"/>
    <w:rsid w:val="000E0BDD"/>
    <w:rsid w:val="000F5766"/>
    <w:rsid w:val="000F64B5"/>
    <w:rsid w:val="00100D42"/>
    <w:rsid w:val="00111182"/>
    <w:rsid w:val="00112E87"/>
    <w:rsid w:val="0012112E"/>
    <w:rsid w:val="00123B69"/>
    <w:rsid w:val="00124370"/>
    <w:rsid w:val="00125163"/>
    <w:rsid w:val="00125FD9"/>
    <w:rsid w:val="00126A5E"/>
    <w:rsid w:val="00142F8A"/>
    <w:rsid w:val="00146DD4"/>
    <w:rsid w:val="00150D6A"/>
    <w:rsid w:val="001542AD"/>
    <w:rsid w:val="0016049F"/>
    <w:rsid w:val="0017584B"/>
    <w:rsid w:val="00182468"/>
    <w:rsid w:val="001833D5"/>
    <w:rsid w:val="00184462"/>
    <w:rsid w:val="00186D1C"/>
    <w:rsid w:val="00187FC4"/>
    <w:rsid w:val="00190A94"/>
    <w:rsid w:val="00191CA4"/>
    <w:rsid w:val="00196CE3"/>
    <w:rsid w:val="00197305"/>
    <w:rsid w:val="001A4CDE"/>
    <w:rsid w:val="001A7105"/>
    <w:rsid w:val="001B0915"/>
    <w:rsid w:val="001B2660"/>
    <w:rsid w:val="001C15A6"/>
    <w:rsid w:val="001C1862"/>
    <w:rsid w:val="001C1AD2"/>
    <w:rsid w:val="001C78A7"/>
    <w:rsid w:val="001D3AC6"/>
    <w:rsid w:val="001D5433"/>
    <w:rsid w:val="001D54A3"/>
    <w:rsid w:val="001D588E"/>
    <w:rsid w:val="001D6FEB"/>
    <w:rsid w:val="001D7918"/>
    <w:rsid w:val="001D79EA"/>
    <w:rsid w:val="001E4A58"/>
    <w:rsid w:val="001F7B82"/>
    <w:rsid w:val="00203518"/>
    <w:rsid w:val="0020533B"/>
    <w:rsid w:val="0021174F"/>
    <w:rsid w:val="00211D21"/>
    <w:rsid w:val="0021266A"/>
    <w:rsid w:val="0021414C"/>
    <w:rsid w:val="00216F0A"/>
    <w:rsid w:val="00225C96"/>
    <w:rsid w:val="002269A3"/>
    <w:rsid w:val="00230D45"/>
    <w:rsid w:val="00243964"/>
    <w:rsid w:val="00245854"/>
    <w:rsid w:val="0025253D"/>
    <w:rsid w:val="002533C4"/>
    <w:rsid w:val="00254F46"/>
    <w:rsid w:val="0026323C"/>
    <w:rsid w:val="002672A9"/>
    <w:rsid w:val="00271330"/>
    <w:rsid w:val="00271A86"/>
    <w:rsid w:val="002767F8"/>
    <w:rsid w:val="0028320E"/>
    <w:rsid w:val="00284B5B"/>
    <w:rsid w:val="00291E2E"/>
    <w:rsid w:val="00293590"/>
    <w:rsid w:val="00296C7E"/>
    <w:rsid w:val="002A0445"/>
    <w:rsid w:val="002A39D0"/>
    <w:rsid w:val="002A4CE8"/>
    <w:rsid w:val="002A60C2"/>
    <w:rsid w:val="002C1033"/>
    <w:rsid w:val="002C2012"/>
    <w:rsid w:val="002C2665"/>
    <w:rsid w:val="002C2801"/>
    <w:rsid w:val="002C2F73"/>
    <w:rsid w:val="002D78FD"/>
    <w:rsid w:val="002E3B83"/>
    <w:rsid w:val="002E4CAD"/>
    <w:rsid w:val="002E7BA2"/>
    <w:rsid w:val="002F21A2"/>
    <w:rsid w:val="002F2A8C"/>
    <w:rsid w:val="002F4E13"/>
    <w:rsid w:val="002F5C4F"/>
    <w:rsid w:val="002F7C8B"/>
    <w:rsid w:val="00313D22"/>
    <w:rsid w:val="00314E8A"/>
    <w:rsid w:val="00315DB1"/>
    <w:rsid w:val="003255B7"/>
    <w:rsid w:val="00326F3E"/>
    <w:rsid w:val="00333E07"/>
    <w:rsid w:val="003353F7"/>
    <w:rsid w:val="0033700A"/>
    <w:rsid w:val="0033716E"/>
    <w:rsid w:val="00341F47"/>
    <w:rsid w:val="00351BCA"/>
    <w:rsid w:val="003540D4"/>
    <w:rsid w:val="00354E02"/>
    <w:rsid w:val="00357D85"/>
    <w:rsid w:val="00362C4F"/>
    <w:rsid w:val="00365948"/>
    <w:rsid w:val="00367B3F"/>
    <w:rsid w:val="00370528"/>
    <w:rsid w:val="003729C8"/>
    <w:rsid w:val="00372A64"/>
    <w:rsid w:val="00381192"/>
    <w:rsid w:val="00381DC0"/>
    <w:rsid w:val="00382A90"/>
    <w:rsid w:val="003860FE"/>
    <w:rsid w:val="003932F7"/>
    <w:rsid w:val="00395CD1"/>
    <w:rsid w:val="003966AF"/>
    <w:rsid w:val="00396EB0"/>
    <w:rsid w:val="003A06E5"/>
    <w:rsid w:val="003A1ACD"/>
    <w:rsid w:val="003A4270"/>
    <w:rsid w:val="003A7D78"/>
    <w:rsid w:val="003C4AF8"/>
    <w:rsid w:val="003C606E"/>
    <w:rsid w:val="003D11B7"/>
    <w:rsid w:val="003D2240"/>
    <w:rsid w:val="003D6717"/>
    <w:rsid w:val="003D67FB"/>
    <w:rsid w:val="003E36E6"/>
    <w:rsid w:val="003E71CB"/>
    <w:rsid w:val="003F1055"/>
    <w:rsid w:val="003F45EF"/>
    <w:rsid w:val="003F5009"/>
    <w:rsid w:val="004026A0"/>
    <w:rsid w:val="00402C9D"/>
    <w:rsid w:val="004160BE"/>
    <w:rsid w:val="004220BD"/>
    <w:rsid w:val="00426057"/>
    <w:rsid w:val="00431F5F"/>
    <w:rsid w:val="004365AB"/>
    <w:rsid w:val="00437427"/>
    <w:rsid w:val="00440672"/>
    <w:rsid w:val="00447BED"/>
    <w:rsid w:val="004564A9"/>
    <w:rsid w:val="004570E0"/>
    <w:rsid w:val="00470184"/>
    <w:rsid w:val="004744BD"/>
    <w:rsid w:val="004813E4"/>
    <w:rsid w:val="00482F45"/>
    <w:rsid w:val="004831FD"/>
    <w:rsid w:val="00486CDB"/>
    <w:rsid w:val="004900BF"/>
    <w:rsid w:val="0049460C"/>
    <w:rsid w:val="004A088F"/>
    <w:rsid w:val="004A1850"/>
    <w:rsid w:val="004A5388"/>
    <w:rsid w:val="004B2A94"/>
    <w:rsid w:val="004B469B"/>
    <w:rsid w:val="004B60E3"/>
    <w:rsid w:val="004B76C2"/>
    <w:rsid w:val="004C1ABC"/>
    <w:rsid w:val="004C3260"/>
    <w:rsid w:val="004C7352"/>
    <w:rsid w:val="004D526B"/>
    <w:rsid w:val="004D6770"/>
    <w:rsid w:val="004D73D0"/>
    <w:rsid w:val="004E55FF"/>
    <w:rsid w:val="004E7214"/>
    <w:rsid w:val="004E74A4"/>
    <w:rsid w:val="004E797F"/>
    <w:rsid w:val="004F1883"/>
    <w:rsid w:val="004F1B71"/>
    <w:rsid w:val="004F1ED6"/>
    <w:rsid w:val="004F7928"/>
    <w:rsid w:val="004F7F9D"/>
    <w:rsid w:val="005002BF"/>
    <w:rsid w:val="005002FF"/>
    <w:rsid w:val="00501505"/>
    <w:rsid w:val="00501F0D"/>
    <w:rsid w:val="0050382A"/>
    <w:rsid w:val="005056EA"/>
    <w:rsid w:val="00506046"/>
    <w:rsid w:val="005209AC"/>
    <w:rsid w:val="00523242"/>
    <w:rsid w:val="0052555A"/>
    <w:rsid w:val="005310D3"/>
    <w:rsid w:val="00532222"/>
    <w:rsid w:val="00537CF0"/>
    <w:rsid w:val="00545BB2"/>
    <w:rsid w:val="0054714F"/>
    <w:rsid w:val="00553EF6"/>
    <w:rsid w:val="0055496E"/>
    <w:rsid w:val="005550F9"/>
    <w:rsid w:val="00563887"/>
    <w:rsid w:val="00564E5D"/>
    <w:rsid w:val="005653BB"/>
    <w:rsid w:val="005720BF"/>
    <w:rsid w:val="00572A98"/>
    <w:rsid w:val="00575ADC"/>
    <w:rsid w:val="00590D0B"/>
    <w:rsid w:val="00595983"/>
    <w:rsid w:val="005A0AEA"/>
    <w:rsid w:val="005A330B"/>
    <w:rsid w:val="005A5059"/>
    <w:rsid w:val="005A74A6"/>
    <w:rsid w:val="005B235E"/>
    <w:rsid w:val="005B5BDB"/>
    <w:rsid w:val="005E34DA"/>
    <w:rsid w:val="005E4BDC"/>
    <w:rsid w:val="005F63C8"/>
    <w:rsid w:val="005F7469"/>
    <w:rsid w:val="00602D15"/>
    <w:rsid w:val="006050A9"/>
    <w:rsid w:val="00610123"/>
    <w:rsid w:val="00617CE2"/>
    <w:rsid w:val="00621014"/>
    <w:rsid w:val="00630AD6"/>
    <w:rsid w:val="006349E4"/>
    <w:rsid w:val="006419BF"/>
    <w:rsid w:val="00641AF8"/>
    <w:rsid w:val="006423A0"/>
    <w:rsid w:val="0064546F"/>
    <w:rsid w:val="0064664A"/>
    <w:rsid w:val="00646815"/>
    <w:rsid w:val="006610F5"/>
    <w:rsid w:val="00662589"/>
    <w:rsid w:val="00662ADD"/>
    <w:rsid w:val="00671D2F"/>
    <w:rsid w:val="00676814"/>
    <w:rsid w:val="0067794C"/>
    <w:rsid w:val="0068044C"/>
    <w:rsid w:val="00681735"/>
    <w:rsid w:val="006833EA"/>
    <w:rsid w:val="00685FB2"/>
    <w:rsid w:val="00693F67"/>
    <w:rsid w:val="0069595C"/>
    <w:rsid w:val="00695CBB"/>
    <w:rsid w:val="00696DE5"/>
    <w:rsid w:val="006A22C7"/>
    <w:rsid w:val="006A2B60"/>
    <w:rsid w:val="006A6735"/>
    <w:rsid w:val="006B78F9"/>
    <w:rsid w:val="006C1B4D"/>
    <w:rsid w:val="006C1F71"/>
    <w:rsid w:val="006C46B3"/>
    <w:rsid w:val="006C58C5"/>
    <w:rsid w:val="006D4926"/>
    <w:rsid w:val="006D4CCB"/>
    <w:rsid w:val="006D6AAC"/>
    <w:rsid w:val="006E3DA8"/>
    <w:rsid w:val="006E72C0"/>
    <w:rsid w:val="006F1870"/>
    <w:rsid w:val="006F4012"/>
    <w:rsid w:val="006F6471"/>
    <w:rsid w:val="006F6865"/>
    <w:rsid w:val="006F7C76"/>
    <w:rsid w:val="00700DB1"/>
    <w:rsid w:val="007051EA"/>
    <w:rsid w:val="00706E21"/>
    <w:rsid w:val="007072C9"/>
    <w:rsid w:val="00707A3B"/>
    <w:rsid w:val="00712F3E"/>
    <w:rsid w:val="00725007"/>
    <w:rsid w:val="0072555C"/>
    <w:rsid w:val="00725D8A"/>
    <w:rsid w:val="0073061C"/>
    <w:rsid w:val="0073308F"/>
    <w:rsid w:val="007353CB"/>
    <w:rsid w:val="00737769"/>
    <w:rsid w:val="00765266"/>
    <w:rsid w:val="00765E48"/>
    <w:rsid w:val="007663C0"/>
    <w:rsid w:val="00767BB3"/>
    <w:rsid w:val="0077323D"/>
    <w:rsid w:val="007755CF"/>
    <w:rsid w:val="0077633B"/>
    <w:rsid w:val="00785B82"/>
    <w:rsid w:val="007878C3"/>
    <w:rsid w:val="0079760D"/>
    <w:rsid w:val="007A0AFB"/>
    <w:rsid w:val="007A2F30"/>
    <w:rsid w:val="007A510C"/>
    <w:rsid w:val="007A577A"/>
    <w:rsid w:val="007B1860"/>
    <w:rsid w:val="007B50F9"/>
    <w:rsid w:val="007C25FA"/>
    <w:rsid w:val="007C3897"/>
    <w:rsid w:val="007C4F4B"/>
    <w:rsid w:val="007C5828"/>
    <w:rsid w:val="007D0971"/>
    <w:rsid w:val="007E3AE1"/>
    <w:rsid w:val="007F004B"/>
    <w:rsid w:val="007F2417"/>
    <w:rsid w:val="007F33A8"/>
    <w:rsid w:val="007F4215"/>
    <w:rsid w:val="007F470E"/>
    <w:rsid w:val="007F4E00"/>
    <w:rsid w:val="00804A3C"/>
    <w:rsid w:val="00805419"/>
    <w:rsid w:val="0080560A"/>
    <w:rsid w:val="00812DF5"/>
    <w:rsid w:val="008254F5"/>
    <w:rsid w:val="00826254"/>
    <w:rsid w:val="00830CA6"/>
    <w:rsid w:val="00834DDF"/>
    <w:rsid w:val="0083731D"/>
    <w:rsid w:val="00844B65"/>
    <w:rsid w:val="008466AB"/>
    <w:rsid w:val="00852F1A"/>
    <w:rsid w:val="00854B5A"/>
    <w:rsid w:val="00864464"/>
    <w:rsid w:val="00872B44"/>
    <w:rsid w:val="00874221"/>
    <w:rsid w:val="008769EA"/>
    <w:rsid w:val="00876DE9"/>
    <w:rsid w:val="00877628"/>
    <w:rsid w:val="00881848"/>
    <w:rsid w:val="00881D03"/>
    <w:rsid w:val="00883AE4"/>
    <w:rsid w:val="00883EC4"/>
    <w:rsid w:val="0088537A"/>
    <w:rsid w:val="008854D8"/>
    <w:rsid w:val="008921EA"/>
    <w:rsid w:val="008939D6"/>
    <w:rsid w:val="00895431"/>
    <w:rsid w:val="0089590F"/>
    <w:rsid w:val="008A4E13"/>
    <w:rsid w:val="008B13EC"/>
    <w:rsid w:val="008B1D00"/>
    <w:rsid w:val="008B3A00"/>
    <w:rsid w:val="008B3FC8"/>
    <w:rsid w:val="008B5A81"/>
    <w:rsid w:val="008C0A2F"/>
    <w:rsid w:val="008C13E5"/>
    <w:rsid w:val="008C175F"/>
    <w:rsid w:val="008C1FEA"/>
    <w:rsid w:val="008C75B9"/>
    <w:rsid w:val="008D1512"/>
    <w:rsid w:val="008D32FF"/>
    <w:rsid w:val="008E3641"/>
    <w:rsid w:val="008F0F4E"/>
    <w:rsid w:val="008F3878"/>
    <w:rsid w:val="008F4946"/>
    <w:rsid w:val="008F5533"/>
    <w:rsid w:val="008F742C"/>
    <w:rsid w:val="00900A6F"/>
    <w:rsid w:val="0090129E"/>
    <w:rsid w:val="009049E0"/>
    <w:rsid w:val="00907D1F"/>
    <w:rsid w:val="00917882"/>
    <w:rsid w:val="009202D7"/>
    <w:rsid w:val="00920DFA"/>
    <w:rsid w:val="00921630"/>
    <w:rsid w:val="00922A4A"/>
    <w:rsid w:val="00922A4E"/>
    <w:rsid w:val="0093107D"/>
    <w:rsid w:val="00934154"/>
    <w:rsid w:val="009356C5"/>
    <w:rsid w:val="00936D09"/>
    <w:rsid w:val="0094357C"/>
    <w:rsid w:val="00944834"/>
    <w:rsid w:val="00947AFC"/>
    <w:rsid w:val="00950AB5"/>
    <w:rsid w:val="00951814"/>
    <w:rsid w:val="00953D95"/>
    <w:rsid w:val="009624A3"/>
    <w:rsid w:val="00966C3A"/>
    <w:rsid w:val="00970165"/>
    <w:rsid w:val="0097256C"/>
    <w:rsid w:val="00977E73"/>
    <w:rsid w:val="00980339"/>
    <w:rsid w:val="0098432B"/>
    <w:rsid w:val="009851A3"/>
    <w:rsid w:val="009878C3"/>
    <w:rsid w:val="00994FAD"/>
    <w:rsid w:val="009A4EA5"/>
    <w:rsid w:val="009A4FF6"/>
    <w:rsid w:val="009A5453"/>
    <w:rsid w:val="009A627C"/>
    <w:rsid w:val="009B3169"/>
    <w:rsid w:val="009C2165"/>
    <w:rsid w:val="009C3F2E"/>
    <w:rsid w:val="009D1A0C"/>
    <w:rsid w:val="009D259D"/>
    <w:rsid w:val="009D2B7E"/>
    <w:rsid w:val="009D3E57"/>
    <w:rsid w:val="009E6272"/>
    <w:rsid w:val="009F3ED4"/>
    <w:rsid w:val="009F43CB"/>
    <w:rsid w:val="009F5054"/>
    <w:rsid w:val="00A02313"/>
    <w:rsid w:val="00A050C4"/>
    <w:rsid w:val="00A14A8F"/>
    <w:rsid w:val="00A16CBD"/>
    <w:rsid w:val="00A25290"/>
    <w:rsid w:val="00A25A1D"/>
    <w:rsid w:val="00A30CFC"/>
    <w:rsid w:val="00A3157B"/>
    <w:rsid w:val="00A31E91"/>
    <w:rsid w:val="00A459FB"/>
    <w:rsid w:val="00A504C1"/>
    <w:rsid w:val="00A55568"/>
    <w:rsid w:val="00A7171A"/>
    <w:rsid w:val="00A74C2B"/>
    <w:rsid w:val="00A8081F"/>
    <w:rsid w:val="00A8404B"/>
    <w:rsid w:val="00A86A9E"/>
    <w:rsid w:val="00A95D24"/>
    <w:rsid w:val="00AA1FAB"/>
    <w:rsid w:val="00AA2B69"/>
    <w:rsid w:val="00AA2EA5"/>
    <w:rsid w:val="00AA5C3B"/>
    <w:rsid w:val="00AA5FA3"/>
    <w:rsid w:val="00AB748E"/>
    <w:rsid w:val="00AC0FCD"/>
    <w:rsid w:val="00AD0DBF"/>
    <w:rsid w:val="00AD37EA"/>
    <w:rsid w:val="00AE0509"/>
    <w:rsid w:val="00AE2E4C"/>
    <w:rsid w:val="00AE2F2E"/>
    <w:rsid w:val="00AE3A8B"/>
    <w:rsid w:val="00AF0170"/>
    <w:rsid w:val="00AF2DDA"/>
    <w:rsid w:val="00AF309E"/>
    <w:rsid w:val="00AF3287"/>
    <w:rsid w:val="00AF59DD"/>
    <w:rsid w:val="00AF6AB4"/>
    <w:rsid w:val="00B05D52"/>
    <w:rsid w:val="00B06CBD"/>
    <w:rsid w:val="00B07575"/>
    <w:rsid w:val="00B10E4C"/>
    <w:rsid w:val="00B123CF"/>
    <w:rsid w:val="00B14C14"/>
    <w:rsid w:val="00B159FE"/>
    <w:rsid w:val="00B2014C"/>
    <w:rsid w:val="00B21DD2"/>
    <w:rsid w:val="00B26F37"/>
    <w:rsid w:val="00B3149F"/>
    <w:rsid w:val="00B329C0"/>
    <w:rsid w:val="00B32A66"/>
    <w:rsid w:val="00B32F3A"/>
    <w:rsid w:val="00B3400F"/>
    <w:rsid w:val="00B3494C"/>
    <w:rsid w:val="00B35E52"/>
    <w:rsid w:val="00B408D6"/>
    <w:rsid w:val="00B41D8E"/>
    <w:rsid w:val="00B4324C"/>
    <w:rsid w:val="00B438A0"/>
    <w:rsid w:val="00B501FD"/>
    <w:rsid w:val="00B52323"/>
    <w:rsid w:val="00B54097"/>
    <w:rsid w:val="00B54E09"/>
    <w:rsid w:val="00B608AC"/>
    <w:rsid w:val="00B64AE7"/>
    <w:rsid w:val="00B64E21"/>
    <w:rsid w:val="00B67244"/>
    <w:rsid w:val="00B70AAD"/>
    <w:rsid w:val="00B7330D"/>
    <w:rsid w:val="00B736E2"/>
    <w:rsid w:val="00B74261"/>
    <w:rsid w:val="00B74BC8"/>
    <w:rsid w:val="00B905E6"/>
    <w:rsid w:val="00B90804"/>
    <w:rsid w:val="00B92036"/>
    <w:rsid w:val="00BB5F11"/>
    <w:rsid w:val="00BB65CC"/>
    <w:rsid w:val="00BB76C3"/>
    <w:rsid w:val="00BC4101"/>
    <w:rsid w:val="00BC533D"/>
    <w:rsid w:val="00BD4F59"/>
    <w:rsid w:val="00BE1053"/>
    <w:rsid w:val="00BE2124"/>
    <w:rsid w:val="00BE3F88"/>
    <w:rsid w:val="00BE6920"/>
    <w:rsid w:val="00BF101E"/>
    <w:rsid w:val="00C00ECC"/>
    <w:rsid w:val="00C023E9"/>
    <w:rsid w:val="00C03B54"/>
    <w:rsid w:val="00C063D2"/>
    <w:rsid w:val="00C06B5F"/>
    <w:rsid w:val="00C11B40"/>
    <w:rsid w:val="00C1334C"/>
    <w:rsid w:val="00C33216"/>
    <w:rsid w:val="00C35804"/>
    <w:rsid w:val="00C419D4"/>
    <w:rsid w:val="00C421BB"/>
    <w:rsid w:val="00C421EC"/>
    <w:rsid w:val="00C44ABF"/>
    <w:rsid w:val="00C453EB"/>
    <w:rsid w:val="00C468E0"/>
    <w:rsid w:val="00C558BB"/>
    <w:rsid w:val="00C55AD6"/>
    <w:rsid w:val="00C55D9E"/>
    <w:rsid w:val="00C563F4"/>
    <w:rsid w:val="00C575FC"/>
    <w:rsid w:val="00C64BC8"/>
    <w:rsid w:val="00C67388"/>
    <w:rsid w:val="00C81DE0"/>
    <w:rsid w:val="00C828B4"/>
    <w:rsid w:val="00C82C95"/>
    <w:rsid w:val="00C82E87"/>
    <w:rsid w:val="00C855FB"/>
    <w:rsid w:val="00C87A14"/>
    <w:rsid w:val="00C90665"/>
    <w:rsid w:val="00C97EE6"/>
    <w:rsid w:val="00CA28BD"/>
    <w:rsid w:val="00CA612F"/>
    <w:rsid w:val="00CA6D0D"/>
    <w:rsid w:val="00CA78DF"/>
    <w:rsid w:val="00CB09A6"/>
    <w:rsid w:val="00CB44B1"/>
    <w:rsid w:val="00CC546F"/>
    <w:rsid w:val="00CC56E4"/>
    <w:rsid w:val="00CD351C"/>
    <w:rsid w:val="00CD4162"/>
    <w:rsid w:val="00CD4B9F"/>
    <w:rsid w:val="00CE0616"/>
    <w:rsid w:val="00CE0F07"/>
    <w:rsid w:val="00CF1EEA"/>
    <w:rsid w:val="00CF37F9"/>
    <w:rsid w:val="00CF4088"/>
    <w:rsid w:val="00CF5820"/>
    <w:rsid w:val="00CF5FBE"/>
    <w:rsid w:val="00D00C94"/>
    <w:rsid w:val="00D01AD0"/>
    <w:rsid w:val="00D01E13"/>
    <w:rsid w:val="00D04B81"/>
    <w:rsid w:val="00D23606"/>
    <w:rsid w:val="00D25E9E"/>
    <w:rsid w:val="00D26DF1"/>
    <w:rsid w:val="00D27891"/>
    <w:rsid w:val="00D32F95"/>
    <w:rsid w:val="00D33BC3"/>
    <w:rsid w:val="00D3455D"/>
    <w:rsid w:val="00D35570"/>
    <w:rsid w:val="00D40168"/>
    <w:rsid w:val="00D40CA2"/>
    <w:rsid w:val="00D42439"/>
    <w:rsid w:val="00D61284"/>
    <w:rsid w:val="00D61FE6"/>
    <w:rsid w:val="00D6255B"/>
    <w:rsid w:val="00D63E35"/>
    <w:rsid w:val="00D668F7"/>
    <w:rsid w:val="00D703A4"/>
    <w:rsid w:val="00D71794"/>
    <w:rsid w:val="00D742CB"/>
    <w:rsid w:val="00D80514"/>
    <w:rsid w:val="00D8446D"/>
    <w:rsid w:val="00D84A22"/>
    <w:rsid w:val="00D918DC"/>
    <w:rsid w:val="00D92B50"/>
    <w:rsid w:val="00D955BF"/>
    <w:rsid w:val="00D96CCF"/>
    <w:rsid w:val="00D9730A"/>
    <w:rsid w:val="00D97E6A"/>
    <w:rsid w:val="00DA0876"/>
    <w:rsid w:val="00DA368A"/>
    <w:rsid w:val="00DA4382"/>
    <w:rsid w:val="00DA58AA"/>
    <w:rsid w:val="00DB5BE5"/>
    <w:rsid w:val="00DC00E7"/>
    <w:rsid w:val="00DC540A"/>
    <w:rsid w:val="00DD2D27"/>
    <w:rsid w:val="00DD57F5"/>
    <w:rsid w:val="00DD5B08"/>
    <w:rsid w:val="00DD67FE"/>
    <w:rsid w:val="00DD76B2"/>
    <w:rsid w:val="00DE2F5D"/>
    <w:rsid w:val="00DE4335"/>
    <w:rsid w:val="00DE74E9"/>
    <w:rsid w:val="00DE753D"/>
    <w:rsid w:val="00DF4EEB"/>
    <w:rsid w:val="00E036EF"/>
    <w:rsid w:val="00E03CC3"/>
    <w:rsid w:val="00E20981"/>
    <w:rsid w:val="00E24F67"/>
    <w:rsid w:val="00E26740"/>
    <w:rsid w:val="00E41282"/>
    <w:rsid w:val="00E47213"/>
    <w:rsid w:val="00E511A0"/>
    <w:rsid w:val="00E51526"/>
    <w:rsid w:val="00E54E36"/>
    <w:rsid w:val="00E63472"/>
    <w:rsid w:val="00E637AA"/>
    <w:rsid w:val="00E64F1E"/>
    <w:rsid w:val="00E6740E"/>
    <w:rsid w:val="00E7163F"/>
    <w:rsid w:val="00E73D33"/>
    <w:rsid w:val="00E748CB"/>
    <w:rsid w:val="00E76CCD"/>
    <w:rsid w:val="00E801CD"/>
    <w:rsid w:val="00E81043"/>
    <w:rsid w:val="00E818DF"/>
    <w:rsid w:val="00E82AE6"/>
    <w:rsid w:val="00E84881"/>
    <w:rsid w:val="00E90621"/>
    <w:rsid w:val="00E921D4"/>
    <w:rsid w:val="00E95034"/>
    <w:rsid w:val="00E97685"/>
    <w:rsid w:val="00EA0901"/>
    <w:rsid w:val="00EA3FFB"/>
    <w:rsid w:val="00EB0E42"/>
    <w:rsid w:val="00EB1E4C"/>
    <w:rsid w:val="00EB6ED6"/>
    <w:rsid w:val="00EC0825"/>
    <w:rsid w:val="00EC19C2"/>
    <w:rsid w:val="00EC4B44"/>
    <w:rsid w:val="00ED116E"/>
    <w:rsid w:val="00ED274F"/>
    <w:rsid w:val="00EE1972"/>
    <w:rsid w:val="00EE4FD6"/>
    <w:rsid w:val="00EE52F3"/>
    <w:rsid w:val="00EE7135"/>
    <w:rsid w:val="00EF4C03"/>
    <w:rsid w:val="00F04D44"/>
    <w:rsid w:val="00F07238"/>
    <w:rsid w:val="00F07F92"/>
    <w:rsid w:val="00F15AB9"/>
    <w:rsid w:val="00F165E6"/>
    <w:rsid w:val="00F2336C"/>
    <w:rsid w:val="00F27355"/>
    <w:rsid w:val="00F2788E"/>
    <w:rsid w:val="00F315EC"/>
    <w:rsid w:val="00F31FD3"/>
    <w:rsid w:val="00F325BB"/>
    <w:rsid w:val="00F42E7D"/>
    <w:rsid w:val="00F434AE"/>
    <w:rsid w:val="00F43E22"/>
    <w:rsid w:val="00F45C19"/>
    <w:rsid w:val="00F461C9"/>
    <w:rsid w:val="00F46786"/>
    <w:rsid w:val="00F5057E"/>
    <w:rsid w:val="00F50CC7"/>
    <w:rsid w:val="00F56924"/>
    <w:rsid w:val="00F56FA1"/>
    <w:rsid w:val="00F57748"/>
    <w:rsid w:val="00F579FA"/>
    <w:rsid w:val="00F61EF5"/>
    <w:rsid w:val="00F631FB"/>
    <w:rsid w:val="00F66ACF"/>
    <w:rsid w:val="00F66BFF"/>
    <w:rsid w:val="00F676E0"/>
    <w:rsid w:val="00F705FA"/>
    <w:rsid w:val="00F850F3"/>
    <w:rsid w:val="00F8520F"/>
    <w:rsid w:val="00F87480"/>
    <w:rsid w:val="00F9371C"/>
    <w:rsid w:val="00F95648"/>
    <w:rsid w:val="00F9762A"/>
    <w:rsid w:val="00FA14EA"/>
    <w:rsid w:val="00FA7CAC"/>
    <w:rsid w:val="00FC0172"/>
    <w:rsid w:val="00FC3A4B"/>
    <w:rsid w:val="00FE4D7A"/>
    <w:rsid w:val="00FF162D"/>
    <w:rsid w:val="00FF1868"/>
    <w:rsid w:val="00FF37F6"/>
    <w:rsid w:val="00FF7100"/>
    <w:rsid w:val="00FF7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E6A53F"/>
  <w15:chartTrackingRefBased/>
  <w15:docId w15:val="{F74C85AA-733D-4F33-A7B7-48A44B77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100" w:after="100"/>
      <w:ind w:left="360"/>
      <w:jc w:val="center"/>
      <w:outlineLvl w:val="0"/>
    </w:pPr>
    <w:rPr>
      <w:rFonts w:ascii="Futura Bk BT" w:hAnsi="Futura Bk BT"/>
      <w:b/>
      <w:u w:val="single"/>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pPr>
      <w:jc w:val="center"/>
    </w:pPr>
    <w:rPr>
      <w:rFonts w:ascii="Arial" w:hAnsi="Arial"/>
      <w:b/>
      <w:sz w:val="38"/>
      <w:szCs w:val="20"/>
      <w:lang w:val="x-none" w:eastAsia="x-none"/>
    </w:rPr>
  </w:style>
  <w:style w:type="paragraph" w:customStyle="1" w:styleId="Corrispondenza">
    <w:name w:val="Corrispondenza"/>
    <w:basedOn w:val="Normale"/>
    <w:pPr>
      <w:spacing w:before="60"/>
      <w:jc w:val="both"/>
    </w:pPr>
    <w:rPr>
      <w:rFonts w:ascii="Futura Bk BT" w:hAnsi="Futura Bk BT"/>
      <w:szCs w:val="20"/>
    </w:rPr>
  </w:style>
  <w:style w:type="character" w:styleId="Collegamentoipertestuale">
    <w:name w:val="Hyperlink"/>
    <w:rPr>
      <w:color w:val="0000FF"/>
      <w:u w:val="single"/>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Enfasigrassetto">
    <w:name w:val="Strong"/>
    <w:uiPriority w:val="22"/>
    <w:qFormat/>
    <w:rPr>
      <w:b/>
    </w:rPr>
  </w:style>
  <w:style w:type="character" w:styleId="Enfasicorsivo">
    <w:name w:val="Emphasis"/>
    <w:qFormat/>
    <w:rPr>
      <w:i/>
    </w:rPr>
  </w:style>
  <w:style w:type="character" w:styleId="Collegamentovisitato">
    <w:name w:val="FollowedHyperlink"/>
    <w:rPr>
      <w:color w:val="800080"/>
      <w:u w:val="single"/>
    </w:rPr>
  </w:style>
  <w:style w:type="paragraph" w:styleId="Testofumetto">
    <w:name w:val="Balloon Text"/>
    <w:basedOn w:val="Normale"/>
    <w:semiHidden/>
    <w:rsid w:val="009F3ED4"/>
    <w:rPr>
      <w:rFonts w:ascii="Tahoma" w:hAnsi="Tahoma" w:cs="Tahoma"/>
      <w:sz w:val="16"/>
      <w:szCs w:val="16"/>
    </w:rPr>
  </w:style>
  <w:style w:type="paragraph" w:styleId="Mappadocumento">
    <w:name w:val="Document Map"/>
    <w:basedOn w:val="Normale"/>
    <w:semiHidden/>
    <w:rsid w:val="00595983"/>
    <w:pPr>
      <w:shd w:val="clear" w:color="auto" w:fill="000080"/>
    </w:pPr>
    <w:rPr>
      <w:rFonts w:ascii="Tahoma" w:hAnsi="Tahoma" w:cs="Tahoma"/>
      <w:sz w:val="20"/>
      <w:szCs w:val="20"/>
    </w:rPr>
  </w:style>
  <w:style w:type="paragraph" w:styleId="Titolo">
    <w:name w:val="Title"/>
    <w:basedOn w:val="Normale"/>
    <w:qFormat/>
    <w:rsid w:val="00595983"/>
    <w:pPr>
      <w:jc w:val="center"/>
    </w:pPr>
    <w:rPr>
      <w:b/>
      <w:sz w:val="28"/>
      <w:szCs w:val="20"/>
    </w:rPr>
  </w:style>
  <w:style w:type="paragraph" w:customStyle="1" w:styleId="corrispondenza0">
    <w:name w:val="corrispondenza"/>
    <w:basedOn w:val="Normale"/>
    <w:rsid w:val="001833D5"/>
    <w:pPr>
      <w:spacing w:before="100" w:beforeAutospacing="1" w:after="100" w:afterAutospacing="1"/>
    </w:pPr>
  </w:style>
  <w:style w:type="paragraph" w:customStyle="1" w:styleId="Corpo">
    <w:name w:val="Corpo"/>
    <w:rsid w:val="005A505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rPr>
  </w:style>
  <w:style w:type="paragraph" w:customStyle="1" w:styleId="faxstampa">
    <w:name w:val="faxstampa"/>
    <w:basedOn w:val="Normale"/>
    <w:rsid w:val="00AF0170"/>
    <w:pPr>
      <w:jc w:val="both"/>
    </w:pPr>
    <w:rPr>
      <w:rFonts w:ascii="Arial" w:hAnsi="Arial" w:cs="Vrinda"/>
      <w:lang w:bidi="as-IN"/>
    </w:rPr>
  </w:style>
  <w:style w:type="paragraph" w:styleId="NormaleWeb">
    <w:name w:val="Normal (Web)"/>
    <w:basedOn w:val="Normale"/>
    <w:uiPriority w:val="99"/>
    <w:rsid w:val="00EF4C03"/>
    <w:pPr>
      <w:spacing w:before="100" w:beforeAutospacing="1" w:after="100" w:afterAutospacing="1"/>
    </w:pPr>
  </w:style>
  <w:style w:type="paragraph" w:customStyle="1" w:styleId="Default">
    <w:name w:val="Default"/>
    <w:rsid w:val="000618EB"/>
    <w:pPr>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rsid w:val="000618EB"/>
    <w:pPr>
      <w:spacing w:before="100" w:beforeAutospacing="1" w:after="100" w:afterAutospacing="1"/>
    </w:pPr>
    <w:rPr>
      <w:lang w:val="x-none" w:eastAsia="x-none"/>
    </w:rPr>
  </w:style>
  <w:style w:type="character" w:styleId="Rimandonotaapidipagina">
    <w:name w:val="footnote reference"/>
    <w:semiHidden/>
    <w:rsid w:val="004F1B71"/>
    <w:rPr>
      <w:vertAlign w:val="superscript"/>
    </w:rPr>
  </w:style>
  <w:style w:type="character" w:customStyle="1" w:styleId="apple-converted-space">
    <w:name w:val="apple-converted-space"/>
    <w:basedOn w:val="Carpredefinitoparagrafo"/>
    <w:rsid w:val="00662589"/>
  </w:style>
  <w:style w:type="character" w:customStyle="1" w:styleId="TestonotaapidipaginaCarattere">
    <w:name w:val="Testo nota a piè di pagina Carattere"/>
    <w:link w:val="Testonotaapidipagina"/>
    <w:rsid w:val="000772C2"/>
    <w:rPr>
      <w:sz w:val="24"/>
      <w:szCs w:val="24"/>
    </w:rPr>
  </w:style>
  <w:style w:type="character" w:customStyle="1" w:styleId="Corpodeltesto3Carattere">
    <w:name w:val="Corpo del testo 3 Carattere"/>
    <w:link w:val="Corpodeltesto3"/>
    <w:rsid w:val="000772C2"/>
    <w:rPr>
      <w:rFonts w:ascii="Arial" w:hAnsi="Arial"/>
      <w:b/>
      <w:sz w:val="38"/>
    </w:rPr>
  </w:style>
  <w:style w:type="paragraph" w:styleId="Revisione">
    <w:name w:val="Revision"/>
    <w:hidden/>
    <w:uiPriority w:val="99"/>
    <w:semiHidden/>
    <w:rsid w:val="0006467E"/>
    <w:rPr>
      <w:sz w:val="24"/>
      <w:szCs w:val="24"/>
    </w:rPr>
  </w:style>
  <w:style w:type="paragraph" w:styleId="Testonormale">
    <w:name w:val="Plain Text"/>
    <w:basedOn w:val="Normale"/>
    <w:link w:val="TestonormaleCarattere"/>
    <w:uiPriority w:val="99"/>
    <w:unhideWhenUsed/>
    <w:rsid w:val="0069595C"/>
    <w:rPr>
      <w:rFonts w:ascii="Verdana" w:eastAsia="Calibri" w:hAnsi="Verdana"/>
      <w:color w:val="000000"/>
      <w:sz w:val="22"/>
      <w:lang w:val="x-none" w:eastAsia="en-US"/>
    </w:rPr>
  </w:style>
  <w:style w:type="character" w:customStyle="1" w:styleId="TestonormaleCarattere">
    <w:name w:val="Testo normale Carattere"/>
    <w:link w:val="Testonormale"/>
    <w:uiPriority w:val="99"/>
    <w:rsid w:val="0069595C"/>
    <w:rPr>
      <w:rFonts w:ascii="Verdana" w:eastAsia="Calibri" w:hAnsi="Verdana"/>
      <w:color w:val="000000"/>
      <w:sz w:val="22"/>
      <w:szCs w:val="24"/>
      <w:lang w:eastAsia="en-US"/>
    </w:rPr>
  </w:style>
  <w:style w:type="paragraph" w:styleId="Paragrafoelenco">
    <w:name w:val="List Paragraph"/>
    <w:basedOn w:val="Normale"/>
    <w:uiPriority w:val="34"/>
    <w:qFormat/>
    <w:rsid w:val="00B123CF"/>
    <w:pPr>
      <w:ind w:left="720"/>
      <w:contextualSpacing/>
    </w:pPr>
  </w:style>
  <w:style w:type="character" w:styleId="Menzionenonrisolta">
    <w:name w:val="Unresolved Mention"/>
    <w:basedOn w:val="Carpredefinitoparagrafo"/>
    <w:uiPriority w:val="99"/>
    <w:semiHidden/>
    <w:unhideWhenUsed/>
    <w:rsid w:val="001F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81">
      <w:bodyDiv w:val="1"/>
      <w:marLeft w:val="0"/>
      <w:marRight w:val="0"/>
      <w:marTop w:val="0"/>
      <w:marBottom w:val="0"/>
      <w:divBdr>
        <w:top w:val="none" w:sz="0" w:space="0" w:color="auto"/>
        <w:left w:val="none" w:sz="0" w:space="0" w:color="auto"/>
        <w:bottom w:val="none" w:sz="0" w:space="0" w:color="auto"/>
        <w:right w:val="none" w:sz="0" w:space="0" w:color="auto"/>
      </w:divBdr>
    </w:div>
    <w:div w:id="98644425">
      <w:bodyDiv w:val="1"/>
      <w:marLeft w:val="0"/>
      <w:marRight w:val="0"/>
      <w:marTop w:val="0"/>
      <w:marBottom w:val="0"/>
      <w:divBdr>
        <w:top w:val="none" w:sz="0" w:space="0" w:color="auto"/>
        <w:left w:val="none" w:sz="0" w:space="0" w:color="auto"/>
        <w:bottom w:val="none" w:sz="0" w:space="0" w:color="auto"/>
        <w:right w:val="none" w:sz="0" w:space="0" w:color="auto"/>
      </w:divBdr>
      <w:divsChild>
        <w:div w:id="34040820">
          <w:marLeft w:val="0"/>
          <w:marRight w:val="0"/>
          <w:marTop w:val="0"/>
          <w:marBottom w:val="0"/>
          <w:divBdr>
            <w:top w:val="none" w:sz="0" w:space="0" w:color="auto"/>
            <w:left w:val="none" w:sz="0" w:space="0" w:color="auto"/>
            <w:bottom w:val="none" w:sz="0" w:space="0" w:color="auto"/>
            <w:right w:val="none" w:sz="0" w:space="0" w:color="auto"/>
          </w:divBdr>
          <w:divsChild>
            <w:div w:id="262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208">
      <w:bodyDiv w:val="1"/>
      <w:marLeft w:val="0"/>
      <w:marRight w:val="0"/>
      <w:marTop w:val="0"/>
      <w:marBottom w:val="0"/>
      <w:divBdr>
        <w:top w:val="none" w:sz="0" w:space="0" w:color="auto"/>
        <w:left w:val="none" w:sz="0" w:space="0" w:color="auto"/>
        <w:bottom w:val="none" w:sz="0" w:space="0" w:color="auto"/>
        <w:right w:val="none" w:sz="0" w:space="0" w:color="auto"/>
      </w:divBdr>
    </w:div>
    <w:div w:id="219364065">
      <w:bodyDiv w:val="1"/>
      <w:marLeft w:val="0"/>
      <w:marRight w:val="0"/>
      <w:marTop w:val="0"/>
      <w:marBottom w:val="0"/>
      <w:divBdr>
        <w:top w:val="none" w:sz="0" w:space="0" w:color="auto"/>
        <w:left w:val="none" w:sz="0" w:space="0" w:color="auto"/>
        <w:bottom w:val="none" w:sz="0" w:space="0" w:color="auto"/>
        <w:right w:val="none" w:sz="0" w:space="0" w:color="auto"/>
      </w:divBdr>
    </w:div>
    <w:div w:id="297153987">
      <w:bodyDiv w:val="1"/>
      <w:marLeft w:val="0"/>
      <w:marRight w:val="0"/>
      <w:marTop w:val="0"/>
      <w:marBottom w:val="0"/>
      <w:divBdr>
        <w:top w:val="none" w:sz="0" w:space="0" w:color="auto"/>
        <w:left w:val="none" w:sz="0" w:space="0" w:color="auto"/>
        <w:bottom w:val="none" w:sz="0" w:space="0" w:color="auto"/>
        <w:right w:val="none" w:sz="0" w:space="0" w:color="auto"/>
      </w:divBdr>
      <w:divsChild>
        <w:div w:id="1037777668">
          <w:marLeft w:val="0"/>
          <w:marRight w:val="0"/>
          <w:marTop w:val="0"/>
          <w:marBottom w:val="0"/>
          <w:divBdr>
            <w:top w:val="none" w:sz="0" w:space="0" w:color="auto"/>
            <w:left w:val="none" w:sz="0" w:space="0" w:color="auto"/>
            <w:bottom w:val="none" w:sz="0" w:space="0" w:color="auto"/>
            <w:right w:val="none" w:sz="0" w:space="0" w:color="auto"/>
          </w:divBdr>
          <w:divsChild>
            <w:div w:id="1623807257">
              <w:marLeft w:val="0"/>
              <w:marRight w:val="0"/>
              <w:marTop w:val="0"/>
              <w:marBottom w:val="0"/>
              <w:divBdr>
                <w:top w:val="none" w:sz="0" w:space="0" w:color="auto"/>
                <w:left w:val="none" w:sz="0" w:space="0" w:color="auto"/>
                <w:bottom w:val="none" w:sz="0" w:space="0" w:color="auto"/>
                <w:right w:val="none" w:sz="0" w:space="0" w:color="auto"/>
              </w:divBdr>
              <w:divsChild>
                <w:div w:id="1050763620">
                  <w:marLeft w:val="0"/>
                  <w:marRight w:val="0"/>
                  <w:marTop w:val="0"/>
                  <w:marBottom w:val="0"/>
                  <w:divBdr>
                    <w:top w:val="none" w:sz="0" w:space="0" w:color="auto"/>
                    <w:left w:val="none" w:sz="0" w:space="0" w:color="auto"/>
                    <w:bottom w:val="none" w:sz="0" w:space="0" w:color="auto"/>
                    <w:right w:val="none" w:sz="0" w:space="0" w:color="auto"/>
                  </w:divBdr>
                  <w:divsChild>
                    <w:div w:id="9449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8951">
      <w:bodyDiv w:val="1"/>
      <w:marLeft w:val="0"/>
      <w:marRight w:val="0"/>
      <w:marTop w:val="0"/>
      <w:marBottom w:val="0"/>
      <w:divBdr>
        <w:top w:val="none" w:sz="0" w:space="0" w:color="auto"/>
        <w:left w:val="none" w:sz="0" w:space="0" w:color="auto"/>
        <w:bottom w:val="none" w:sz="0" w:space="0" w:color="auto"/>
        <w:right w:val="none" w:sz="0" w:space="0" w:color="auto"/>
      </w:divBdr>
      <w:divsChild>
        <w:div w:id="261302632">
          <w:marLeft w:val="0"/>
          <w:marRight w:val="0"/>
          <w:marTop w:val="0"/>
          <w:marBottom w:val="0"/>
          <w:divBdr>
            <w:top w:val="none" w:sz="0" w:space="0" w:color="auto"/>
            <w:left w:val="none" w:sz="0" w:space="0" w:color="auto"/>
            <w:bottom w:val="none" w:sz="0" w:space="0" w:color="auto"/>
            <w:right w:val="none" w:sz="0" w:space="0" w:color="auto"/>
          </w:divBdr>
        </w:div>
      </w:divsChild>
    </w:div>
    <w:div w:id="506094181">
      <w:bodyDiv w:val="1"/>
      <w:marLeft w:val="0"/>
      <w:marRight w:val="0"/>
      <w:marTop w:val="0"/>
      <w:marBottom w:val="0"/>
      <w:divBdr>
        <w:top w:val="none" w:sz="0" w:space="0" w:color="auto"/>
        <w:left w:val="none" w:sz="0" w:space="0" w:color="auto"/>
        <w:bottom w:val="none" w:sz="0" w:space="0" w:color="auto"/>
        <w:right w:val="none" w:sz="0" w:space="0" w:color="auto"/>
      </w:divBdr>
      <w:divsChild>
        <w:div w:id="550926001">
          <w:marLeft w:val="0"/>
          <w:marRight w:val="0"/>
          <w:marTop w:val="0"/>
          <w:marBottom w:val="0"/>
          <w:divBdr>
            <w:top w:val="none" w:sz="0" w:space="0" w:color="auto"/>
            <w:left w:val="none" w:sz="0" w:space="0" w:color="auto"/>
            <w:bottom w:val="none" w:sz="0" w:space="0" w:color="auto"/>
            <w:right w:val="none" w:sz="0" w:space="0" w:color="auto"/>
          </w:divBdr>
          <w:divsChild>
            <w:div w:id="649864599">
              <w:marLeft w:val="0"/>
              <w:marRight w:val="0"/>
              <w:marTop w:val="0"/>
              <w:marBottom w:val="0"/>
              <w:divBdr>
                <w:top w:val="none" w:sz="0" w:space="0" w:color="auto"/>
                <w:left w:val="none" w:sz="0" w:space="0" w:color="auto"/>
                <w:bottom w:val="none" w:sz="0" w:space="0" w:color="auto"/>
                <w:right w:val="none" w:sz="0" w:space="0" w:color="auto"/>
              </w:divBdr>
              <w:divsChild>
                <w:div w:id="456021903">
                  <w:marLeft w:val="0"/>
                  <w:marRight w:val="0"/>
                  <w:marTop w:val="0"/>
                  <w:marBottom w:val="0"/>
                  <w:divBdr>
                    <w:top w:val="none" w:sz="0" w:space="0" w:color="auto"/>
                    <w:left w:val="none" w:sz="0" w:space="0" w:color="auto"/>
                    <w:bottom w:val="none" w:sz="0" w:space="0" w:color="auto"/>
                    <w:right w:val="none" w:sz="0" w:space="0" w:color="auto"/>
                  </w:divBdr>
                  <w:divsChild>
                    <w:div w:id="1104887840">
                      <w:marLeft w:val="0"/>
                      <w:marRight w:val="0"/>
                      <w:marTop w:val="0"/>
                      <w:marBottom w:val="0"/>
                      <w:divBdr>
                        <w:top w:val="none" w:sz="0" w:space="0" w:color="auto"/>
                        <w:left w:val="none" w:sz="0" w:space="0" w:color="auto"/>
                        <w:bottom w:val="none" w:sz="0" w:space="0" w:color="auto"/>
                        <w:right w:val="none" w:sz="0" w:space="0" w:color="auto"/>
                      </w:divBdr>
                      <w:divsChild>
                        <w:div w:id="590086719">
                          <w:marLeft w:val="0"/>
                          <w:marRight w:val="0"/>
                          <w:marTop w:val="0"/>
                          <w:marBottom w:val="0"/>
                          <w:divBdr>
                            <w:top w:val="none" w:sz="0" w:space="0" w:color="auto"/>
                            <w:left w:val="none" w:sz="0" w:space="0" w:color="auto"/>
                            <w:bottom w:val="none" w:sz="0" w:space="0" w:color="auto"/>
                            <w:right w:val="none" w:sz="0" w:space="0" w:color="auto"/>
                          </w:divBdr>
                          <w:divsChild>
                            <w:div w:id="394892">
                              <w:marLeft w:val="0"/>
                              <w:marRight w:val="0"/>
                              <w:marTop w:val="0"/>
                              <w:marBottom w:val="0"/>
                              <w:divBdr>
                                <w:top w:val="none" w:sz="0" w:space="0" w:color="auto"/>
                                <w:left w:val="none" w:sz="0" w:space="0" w:color="auto"/>
                                <w:bottom w:val="none" w:sz="0" w:space="0" w:color="auto"/>
                                <w:right w:val="none" w:sz="0" w:space="0" w:color="auto"/>
                              </w:divBdr>
                              <w:divsChild>
                                <w:div w:id="1860313487">
                                  <w:marLeft w:val="0"/>
                                  <w:marRight w:val="0"/>
                                  <w:marTop w:val="0"/>
                                  <w:marBottom w:val="0"/>
                                  <w:divBdr>
                                    <w:top w:val="none" w:sz="0" w:space="0" w:color="auto"/>
                                    <w:left w:val="none" w:sz="0" w:space="0" w:color="auto"/>
                                    <w:bottom w:val="none" w:sz="0" w:space="0" w:color="auto"/>
                                    <w:right w:val="none" w:sz="0" w:space="0" w:color="auto"/>
                                  </w:divBdr>
                                  <w:divsChild>
                                    <w:div w:id="14492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670721">
      <w:bodyDiv w:val="1"/>
      <w:marLeft w:val="0"/>
      <w:marRight w:val="0"/>
      <w:marTop w:val="0"/>
      <w:marBottom w:val="0"/>
      <w:divBdr>
        <w:top w:val="none" w:sz="0" w:space="0" w:color="auto"/>
        <w:left w:val="none" w:sz="0" w:space="0" w:color="auto"/>
        <w:bottom w:val="none" w:sz="0" w:space="0" w:color="auto"/>
        <w:right w:val="none" w:sz="0" w:space="0" w:color="auto"/>
      </w:divBdr>
    </w:div>
    <w:div w:id="766272691">
      <w:bodyDiv w:val="1"/>
      <w:marLeft w:val="0"/>
      <w:marRight w:val="0"/>
      <w:marTop w:val="0"/>
      <w:marBottom w:val="0"/>
      <w:divBdr>
        <w:top w:val="none" w:sz="0" w:space="0" w:color="auto"/>
        <w:left w:val="none" w:sz="0" w:space="0" w:color="auto"/>
        <w:bottom w:val="none" w:sz="0" w:space="0" w:color="auto"/>
        <w:right w:val="none" w:sz="0" w:space="0" w:color="auto"/>
      </w:divBdr>
    </w:div>
    <w:div w:id="1143618468">
      <w:bodyDiv w:val="1"/>
      <w:marLeft w:val="0"/>
      <w:marRight w:val="0"/>
      <w:marTop w:val="0"/>
      <w:marBottom w:val="0"/>
      <w:divBdr>
        <w:top w:val="none" w:sz="0" w:space="0" w:color="auto"/>
        <w:left w:val="none" w:sz="0" w:space="0" w:color="auto"/>
        <w:bottom w:val="none" w:sz="0" w:space="0" w:color="auto"/>
        <w:right w:val="none" w:sz="0" w:space="0" w:color="auto"/>
      </w:divBdr>
    </w:div>
    <w:div w:id="1401707335">
      <w:bodyDiv w:val="1"/>
      <w:marLeft w:val="0"/>
      <w:marRight w:val="0"/>
      <w:marTop w:val="0"/>
      <w:marBottom w:val="0"/>
      <w:divBdr>
        <w:top w:val="none" w:sz="0" w:space="0" w:color="auto"/>
        <w:left w:val="none" w:sz="0" w:space="0" w:color="auto"/>
        <w:bottom w:val="none" w:sz="0" w:space="0" w:color="auto"/>
        <w:right w:val="none" w:sz="0" w:space="0" w:color="auto"/>
      </w:divBdr>
    </w:div>
    <w:div w:id="1428499456">
      <w:bodyDiv w:val="1"/>
      <w:marLeft w:val="0"/>
      <w:marRight w:val="0"/>
      <w:marTop w:val="0"/>
      <w:marBottom w:val="0"/>
      <w:divBdr>
        <w:top w:val="none" w:sz="0" w:space="0" w:color="auto"/>
        <w:left w:val="none" w:sz="0" w:space="0" w:color="auto"/>
        <w:bottom w:val="none" w:sz="0" w:space="0" w:color="auto"/>
        <w:right w:val="none" w:sz="0" w:space="0" w:color="auto"/>
      </w:divBdr>
    </w:div>
    <w:div w:id="1581712164">
      <w:bodyDiv w:val="1"/>
      <w:marLeft w:val="0"/>
      <w:marRight w:val="0"/>
      <w:marTop w:val="0"/>
      <w:marBottom w:val="0"/>
      <w:divBdr>
        <w:top w:val="none" w:sz="0" w:space="0" w:color="auto"/>
        <w:left w:val="none" w:sz="0" w:space="0" w:color="auto"/>
        <w:bottom w:val="none" w:sz="0" w:space="0" w:color="auto"/>
        <w:right w:val="none" w:sz="0" w:space="0" w:color="auto"/>
      </w:divBdr>
      <w:divsChild>
        <w:div w:id="1516191114">
          <w:marLeft w:val="0"/>
          <w:marRight w:val="0"/>
          <w:marTop w:val="0"/>
          <w:marBottom w:val="0"/>
          <w:divBdr>
            <w:top w:val="none" w:sz="0" w:space="0" w:color="auto"/>
            <w:left w:val="none" w:sz="0" w:space="0" w:color="auto"/>
            <w:bottom w:val="none" w:sz="0" w:space="0" w:color="auto"/>
            <w:right w:val="none" w:sz="0" w:space="0" w:color="auto"/>
          </w:divBdr>
          <w:divsChild>
            <w:div w:id="917908238">
              <w:marLeft w:val="0"/>
              <w:marRight w:val="0"/>
              <w:marTop w:val="0"/>
              <w:marBottom w:val="0"/>
              <w:divBdr>
                <w:top w:val="none" w:sz="0" w:space="0" w:color="auto"/>
                <w:left w:val="none" w:sz="0" w:space="0" w:color="auto"/>
                <w:bottom w:val="none" w:sz="0" w:space="0" w:color="auto"/>
                <w:right w:val="none" w:sz="0" w:space="0" w:color="auto"/>
              </w:divBdr>
              <w:divsChild>
                <w:div w:id="1859661825">
                  <w:marLeft w:val="0"/>
                  <w:marRight w:val="0"/>
                  <w:marTop w:val="0"/>
                  <w:marBottom w:val="0"/>
                  <w:divBdr>
                    <w:top w:val="none" w:sz="0" w:space="0" w:color="auto"/>
                    <w:left w:val="none" w:sz="0" w:space="0" w:color="auto"/>
                    <w:bottom w:val="none" w:sz="0" w:space="0" w:color="auto"/>
                    <w:right w:val="none" w:sz="0" w:space="0" w:color="auto"/>
                  </w:divBdr>
                  <w:divsChild>
                    <w:div w:id="1552887247">
                      <w:marLeft w:val="0"/>
                      <w:marRight w:val="0"/>
                      <w:marTop w:val="0"/>
                      <w:marBottom w:val="0"/>
                      <w:divBdr>
                        <w:top w:val="none" w:sz="0" w:space="0" w:color="auto"/>
                        <w:left w:val="none" w:sz="0" w:space="0" w:color="auto"/>
                        <w:bottom w:val="none" w:sz="0" w:space="0" w:color="auto"/>
                        <w:right w:val="none" w:sz="0" w:space="0" w:color="auto"/>
                      </w:divBdr>
                      <w:divsChild>
                        <w:div w:id="101998608">
                          <w:marLeft w:val="0"/>
                          <w:marRight w:val="0"/>
                          <w:marTop w:val="0"/>
                          <w:marBottom w:val="0"/>
                          <w:divBdr>
                            <w:top w:val="none" w:sz="0" w:space="0" w:color="auto"/>
                            <w:left w:val="none" w:sz="0" w:space="0" w:color="auto"/>
                            <w:bottom w:val="none" w:sz="0" w:space="0" w:color="auto"/>
                            <w:right w:val="none" w:sz="0" w:space="0" w:color="auto"/>
                          </w:divBdr>
                          <w:divsChild>
                            <w:div w:id="1921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308336">
      <w:bodyDiv w:val="1"/>
      <w:marLeft w:val="0"/>
      <w:marRight w:val="0"/>
      <w:marTop w:val="0"/>
      <w:marBottom w:val="0"/>
      <w:divBdr>
        <w:top w:val="none" w:sz="0" w:space="0" w:color="auto"/>
        <w:left w:val="none" w:sz="0" w:space="0" w:color="auto"/>
        <w:bottom w:val="none" w:sz="0" w:space="0" w:color="auto"/>
        <w:right w:val="none" w:sz="0" w:space="0" w:color="auto"/>
      </w:divBdr>
    </w:div>
    <w:div w:id="1646468267">
      <w:bodyDiv w:val="1"/>
      <w:marLeft w:val="0"/>
      <w:marRight w:val="0"/>
      <w:marTop w:val="0"/>
      <w:marBottom w:val="0"/>
      <w:divBdr>
        <w:top w:val="none" w:sz="0" w:space="0" w:color="auto"/>
        <w:left w:val="none" w:sz="0" w:space="0" w:color="auto"/>
        <w:bottom w:val="none" w:sz="0" w:space="0" w:color="auto"/>
        <w:right w:val="none" w:sz="0" w:space="0" w:color="auto"/>
      </w:divBdr>
      <w:divsChild>
        <w:div w:id="1041170641">
          <w:marLeft w:val="0"/>
          <w:marRight w:val="0"/>
          <w:marTop w:val="0"/>
          <w:marBottom w:val="0"/>
          <w:divBdr>
            <w:top w:val="none" w:sz="0" w:space="0" w:color="auto"/>
            <w:left w:val="none" w:sz="0" w:space="0" w:color="auto"/>
            <w:bottom w:val="none" w:sz="0" w:space="0" w:color="auto"/>
            <w:right w:val="none" w:sz="0" w:space="0" w:color="auto"/>
          </w:divBdr>
        </w:div>
      </w:divsChild>
    </w:div>
    <w:div w:id="1783725502">
      <w:bodyDiv w:val="1"/>
      <w:marLeft w:val="0"/>
      <w:marRight w:val="0"/>
      <w:marTop w:val="0"/>
      <w:marBottom w:val="0"/>
      <w:divBdr>
        <w:top w:val="none" w:sz="0" w:space="0" w:color="auto"/>
        <w:left w:val="none" w:sz="0" w:space="0" w:color="auto"/>
        <w:bottom w:val="none" w:sz="0" w:space="0" w:color="auto"/>
        <w:right w:val="none" w:sz="0" w:space="0" w:color="auto"/>
      </w:divBdr>
    </w:div>
    <w:div w:id="1829707950">
      <w:bodyDiv w:val="1"/>
      <w:marLeft w:val="0"/>
      <w:marRight w:val="0"/>
      <w:marTop w:val="0"/>
      <w:marBottom w:val="0"/>
      <w:divBdr>
        <w:top w:val="none" w:sz="0" w:space="0" w:color="auto"/>
        <w:left w:val="none" w:sz="0" w:space="0" w:color="auto"/>
        <w:bottom w:val="none" w:sz="0" w:space="0" w:color="auto"/>
        <w:right w:val="none" w:sz="0" w:space="0" w:color="auto"/>
      </w:divBdr>
      <w:divsChild>
        <w:div w:id="2011174776">
          <w:marLeft w:val="0"/>
          <w:marRight w:val="0"/>
          <w:marTop w:val="0"/>
          <w:marBottom w:val="0"/>
          <w:divBdr>
            <w:top w:val="none" w:sz="0" w:space="0" w:color="auto"/>
            <w:left w:val="none" w:sz="0" w:space="0" w:color="auto"/>
            <w:bottom w:val="none" w:sz="0" w:space="0" w:color="auto"/>
            <w:right w:val="none" w:sz="0" w:space="0" w:color="auto"/>
          </w:divBdr>
          <w:divsChild>
            <w:div w:id="1419132745">
              <w:marLeft w:val="0"/>
              <w:marRight w:val="0"/>
              <w:marTop w:val="0"/>
              <w:marBottom w:val="0"/>
              <w:divBdr>
                <w:top w:val="none" w:sz="0" w:space="0" w:color="auto"/>
                <w:left w:val="none" w:sz="0" w:space="0" w:color="auto"/>
                <w:bottom w:val="none" w:sz="0" w:space="0" w:color="auto"/>
                <w:right w:val="none" w:sz="0" w:space="0" w:color="auto"/>
              </w:divBdr>
              <w:divsChild>
                <w:div w:id="2036878847">
                  <w:marLeft w:val="0"/>
                  <w:marRight w:val="0"/>
                  <w:marTop w:val="0"/>
                  <w:marBottom w:val="0"/>
                  <w:divBdr>
                    <w:top w:val="none" w:sz="0" w:space="0" w:color="auto"/>
                    <w:left w:val="none" w:sz="0" w:space="0" w:color="auto"/>
                    <w:bottom w:val="none" w:sz="0" w:space="0" w:color="auto"/>
                    <w:right w:val="none" w:sz="0" w:space="0" w:color="auto"/>
                  </w:divBdr>
                  <w:divsChild>
                    <w:div w:id="1410694643">
                      <w:marLeft w:val="0"/>
                      <w:marRight w:val="0"/>
                      <w:marTop w:val="0"/>
                      <w:marBottom w:val="0"/>
                      <w:divBdr>
                        <w:top w:val="none" w:sz="0" w:space="0" w:color="auto"/>
                        <w:left w:val="none" w:sz="0" w:space="0" w:color="auto"/>
                        <w:bottom w:val="none" w:sz="0" w:space="0" w:color="auto"/>
                        <w:right w:val="none" w:sz="0" w:space="0" w:color="auto"/>
                      </w:divBdr>
                      <w:divsChild>
                        <w:div w:id="16057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49705">
      <w:bodyDiv w:val="1"/>
      <w:marLeft w:val="0"/>
      <w:marRight w:val="0"/>
      <w:marTop w:val="0"/>
      <w:marBottom w:val="0"/>
      <w:divBdr>
        <w:top w:val="none" w:sz="0" w:space="0" w:color="auto"/>
        <w:left w:val="none" w:sz="0" w:space="0" w:color="auto"/>
        <w:bottom w:val="none" w:sz="0" w:space="0" w:color="auto"/>
        <w:right w:val="none" w:sz="0" w:space="0" w:color="auto"/>
      </w:divBdr>
    </w:div>
    <w:div w:id="2092267647">
      <w:bodyDiv w:val="1"/>
      <w:marLeft w:val="0"/>
      <w:marRight w:val="0"/>
      <w:marTop w:val="0"/>
      <w:marBottom w:val="0"/>
      <w:divBdr>
        <w:top w:val="none" w:sz="0" w:space="0" w:color="auto"/>
        <w:left w:val="none" w:sz="0" w:space="0" w:color="auto"/>
        <w:bottom w:val="none" w:sz="0" w:space="0" w:color="auto"/>
        <w:right w:val="none" w:sz="0" w:space="0" w:color="auto"/>
      </w:divBdr>
      <w:divsChild>
        <w:div w:id="26637690">
          <w:marLeft w:val="0"/>
          <w:marRight w:val="0"/>
          <w:marTop w:val="0"/>
          <w:marBottom w:val="0"/>
          <w:divBdr>
            <w:top w:val="none" w:sz="0" w:space="0" w:color="auto"/>
            <w:left w:val="none" w:sz="0" w:space="0" w:color="auto"/>
            <w:bottom w:val="none" w:sz="0" w:space="0" w:color="auto"/>
            <w:right w:val="none" w:sz="0" w:space="0" w:color="auto"/>
          </w:divBdr>
        </w:div>
      </w:divsChild>
    </w:div>
    <w:div w:id="2116905801">
      <w:bodyDiv w:val="1"/>
      <w:marLeft w:val="0"/>
      <w:marRight w:val="0"/>
      <w:marTop w:val="0"/>
      <w:marBottom w:val="0"/>
      <w:divBdr>
        <w:top w:val="none" w:sz="0" w:space="0" w:color="auto"/>
        <w:left w:val="none" w:sz="0" w:space="0" w:color="auto"/>
        <w:bottom w:val="none" w:sz="0" w:space="0" w:color="auto"/>
        <w:right w:val="none" w:sz="0" w:space="0" w:color="auto"/>
      </w:divBdr>
      <w:divsChild>
        <w:div w:id="18347575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9969535">
              <w:marLeft w:val="0"/>
              <w:marRight w:val="0"/>
              <w:marTop w:val="0"/>
              <w:marBottom w:val="0"/>
              <w:divBdr>
                <w:top w:val="none" w:sz="0" w:space="0" w:color="auto"/>
                <w:left w:val="none" w:sz="0" w:space="0" w:color="auto"/>
                <w:bottom w:val="none" w:sz="0" w:space="0" w:color="auto"/>
                <w:right w:val="none" w:sz="0" w:space="0" w:color="auto"/>
              </w:divBdr>
            </w:div>
            <w:div w:id="497037678">
              <w:marLeft w:val="0"/>
              <w:marRight w:val="0"/>
              <w:marTop w:val="0"/>
              <w:marBottom w:val="0"/>
              <w:divBdr>
                <w:top w:val="none" w:sz="0" w:space="0" w:color="auto"/>
                <w:left w:val="none" w:sz="0" w:space="0" w:color="auto"/>
                <w:bottom w:val="none" w:sz="0" w:space="0" w:color="auto"/>
                <w:right w:val="none" w:sz="0" w:space="0" w:color="auto"/>
              </w:divBdr>
            </w:div>
            <w:div w:id="1593933615">
              <w:marLeft w:val="0"/>
              <w:marRight w:val="0"/>
              <w:marTop w:val="0"/>
              <w:marBottom w:val="0"/>
              <w:divBdr>
                <w:top w:val="none" w:sz="0" w:space="0" w:color="auto"/>
                <w:left w:val="none" w:sz="0" w:space="0" w:color="auto"/>
                <w:bottom w:val="none" w:sz="0" w:space="0" w:color="auto"/>
                <w:right w:val="none" w:sz="0" w:space="0" w:color="auto"/>
              </w:divBdr>
            </w:div>
            <w:div w:id="1705011571">
              <w:marLeft w:val="0"/>
              <w:marRight w:val="0"/>
              <w:marTop w:val="0"/>
              <w:marBottom w:val="0"/>
              <w:divBdr>
                <w:top w:val="none" w:sz="0" w:space="0" w:color="auto"/>
                <w:left w:val="none" w:sz="0" w:space="0" w:color="auto"/>
                <w:bottom w:val="none" w:sz="0" w:space="0" w:color="auto"/>
                <w:right w:val="none" w:sz="0" w:space="0" w:color="auto"/>
              </w:divBdr>
            </w:div>
          </w:divsChild>
        </w:div>
        <w:div w:id="2009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relazioni.esterne@to.camcom.it" TargetMode="External"/><Relationship Id="rId3" Type="http://schemas.openxmlformats.org/officeDocument/2006/relationships/customXml" Target="../customXml/item3.xml"/><Relationship Id="rId21" Type="http://schemas.openxmlformats.org/officeDocument/2006/relationships/hyperlink" Target="http://www.facebook.com/CamComTorin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twitter.com/CamComTori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o.camcom.it/comunicatistam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2DEADFF9EADA4F9CDD0C95B55749AF" ma:contentTypeVersion="9" ma:contentTypeDescription="Creare un nuovo documento." ma:contentTypeScope="" ma:versionID="1e0a325672a068ca3bc8e2ddab5dad77">
  <xsd:schema xmlns:xsd="http://www.w3.org/2001/XMLSchema" xmlns:xs="http://www.w3.org/2001/XMLSchema" xmlns:p="http://schemas.microsoft.com/office/2006/metadata/properties" xmlns:ns3="c4039861-8aca-4798-aca5-7a28a3f9aba9" targetNamespace="http://schemas.microsoft.com/office/2006/metadata/properties" ma:root="true" ma:fieldsID="8dacf60d7dd2c233cdefadf21b012914" ns3:_="">
    <xsd:import namespace="c4039861-8aca-4798-aca5-7a28a3f9ab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39861-8aca-4798-aca5-7a28a3f9a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6372C-5AFF-4BF0-964C-56ADA44A9384}">
  <ds:schemaRefs>
    <ds:schemaRef ds:uri="http://schemas.openxmlformats.org/officeDocument/2006/bibliography"/>
  </ds:schemaRefs>
</ds:datastoreItem>
</file>

<file path=customXml/itemProps2.xml><?xml version="1.0" encoding="utf-8"?>
<ds:datastoreItem xmlns:ds="http://schemas.openxmlformats.org/officeDocument/2006/customXml" ds:itemID="{9FF6A720-A08D-4585-8136-93270CA52812}">
  <ds:schemaRefs>
    <ds:schemaRef ds:uri="http://schemas.microsoft.com/sharepoint/v3/contenttype/forms"/>
  </ds:schemaRefs>
</ds:datastoreItem>
</file>

<file path=customXml/itemProps3.xml><?xml version="1.0" encoding="utf-8"?>
<ds:datastoreItem xmlns:ds="http://schemas.openxmlformats.org/officeDocument/2006/customXml" ds:itemID="{6254BA6E-FFF6-4A35-8851-769F52E0B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39861-8aca-4798-aca5-7a28a3f9a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7FC4E-4B8F-4F78-B0FC-123086EF9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INVITO STAMPA</vt:lpstr>
    </vt:vector>
  </TitlesOfParts>
  <Company>Hewlett-Packard Company</Company>
  <LinksUpToDate>false</LinksUpToDate>
  <CharactersWithSpaces>5566</CharactersWithSpaces>
  <SharedDoc>false</SharedDoc>
  <HLinks>
    <vt:vector size="24" baseType="variant">
      <vt:variant>
        <vt:i4>4915287</vt:i4>
      </vt:variant>
      <vt:variant>
        <vt:i4>9</vt:i4>
      </vt:variant>
      <vt:variant>
        <vt:i4>0</vt:i4>
      </vt:variant>
      <vt:variant>
        <vt:i4>5</vt:i4>
      </vt:variant>
      <vt:variant>
        <vt:lpwstr>http://www.facebook.com/CamComTorino</vt:lpwstr>
      </vt:variant>
      <vt:variant>
        <vt:lpwstr/>
      </vt:variant>
      <vt:variant>
        <vt:i4>2031708</vt:i4>
      </vt:variant>
      <vt:variant>
        <vt:i4>6</vt:i4>
      </vt:variant>
      <vt:variant>
        <vt:i4>0</vt:i4>
      </vt:variant>
      <vt:variant>
        <vt:i4>5</vt:i4>
      </vt:variant>
      <vt:variant>
        <vt:lpwstr>https://twitter.com/CamComTorino</vt:lpwstr>
      </vt:variant>
      <vt:variant>
        <vt:lpwstr/>
      </vt:variant>
      <vt:variant>
        <vt:i4>5963793</vt:i4>
      </vt:variant>
      <vt:variant>
        <vt:i4>3</vt:i4>
      </vt:variant>
      <vt:variant>
        <vt:i4>0</vt:i4>
      </vt:variant>
      <vt:variant>
        <vt:i4>5</vt:i4>
      </vt:variant>
      <vt:variant>
        <vt:lpwstr>http://www.to.camcom.it/comunicatistampa</vt:lpwstr>
      </vt:variant>
      <vt:variant>
        <vt:lpwstr/>
      </vt:variant>
      <vt:variant>
        <vt:i4>5898367</vt:i4>
      </vt:variant>
      <vt:variant>
        <vt:i4>0</vt:i4>
      </vt:variant>
      <vt:variant>
        <vt:i4>0</vt:i4>
      </vt:variant>
      <vt:variant>
        <vt:i4>5</vt:i4>
      </vt:variant>
      <vt:variant>
        <vt:lpwstr>mailto:relazioni.esterne@to.camcom.it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INVITO STAMPA</dc:title>
  <dc:subject/>
  <dc:creator>Camera di Commercio di Torino</dc:creator>
  <cp:keywords/>
  <cp:lastModifiedBy>Salvatore Capozzolo</cp:lastModifiedBy>
  <cp:revision>2</cp:revision>
  <cp:lastPrinted>2017-01-26T11:44:00Z</cp:lastPrinted>
  <dcterms:created xsi:type="dcterms:W3CDTF">2022-06-06T08:13:00Z</dcterms:created>
  <dcterms:modified xsi:type="dcterms:W3CDTF">2022-06-06T08:13:00Z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0x0101004F2DEADFF9EADA4F9CDD0C95B55749AF</vt:lpwstr>
  </property>
</Properties>
</file>