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A3B8" w14:textId="2B351D36" w:rsidR="00550A77" w:rsidRPr="00550A77" w:rsidRDefault="00550A77" w:rsidP="0094186A">
      <w:pPr>
        <w:jc w:val="left"/>
        <w:rPr>
          <w:i/>
          <w:noProof/>
          <w:szCs w:val="24"/>
          <w:lang w:val="it"/>
        </w:rPr>
      </w:pPr>
      <w:r>
        <w:rPr>
          <w:i/>
          <w:noProof/>
          <w:szCs w:val="24"/>
          <w:lang w:val="it"/>
        </w:rPr>
        <w:drawing>
          <wp:anchor distT="0" distB="0" distL="114300" distR="114300" simplePos="0" relativeHeight="251660288" behindDoc="0" locked="0" layoutInCell="1" allowOverlap="1" wp14:anchorId="241A3DB5" wp14:editId="57CA5E73">
            <wp:simplePos x="0" y="0"/>
            <wp:positionH relativeFrom="margin">
              <wp:posOffset>3952875</wp:posOffset>
            </wp:positionH>
            <wp:positionV relativeFrom="paragraph">
              <wp:posOffset>15240</wp:posOffset>
            </wp:positionV>
            <wp:extent cx="2144395" cy="2667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5AA" w:rsidRPr="00C41ED8">
        <w:rPr>
          <w:i/>
          <w:noProof/>
          <w:szCs w:val="24"/>
          <w:lang w:val="it"/>
        </w:rPr>
        <w:drawing>
          <wp:anchor distT="0" distB="0" distL="114300" distR="114300" simplePos="0" relativeHeight="251658240" behindDoc="0" locked="0" layoutInCell="1" allowOverlap="1" wp14:anchorId="499A4DCF" wp14:editId="79857208">
            <wp:simplePos x="0" y="0"/>
            <wp:positionH relativeFrom="margin">
              <wp:align>center</wp:align>
            </wp:positionH>
            <wp:positionV relativeFrom="paragraph">
              <wp:posOffset>-332740</wp:posOffset>
            </wp:positionV>
            <wp:extent cx="937260" cy="97726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B3B" w:rsidRPr="00C41ED8">
        <w:rPr>
          <w:i/>
          <w:noProof/>
          <w:szCs w:val="24"/>
          <w:lang w:val="it"/>
        </w:rPr>
        <w:drawing>
          <wp:inline distT="0" distB="0" distL="0" distR="0" wp14:anchorId="719105B6" wp14:editId="76A5A6DE">
            <wp:extent cx="1714500" cy="3581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DAB" w:rsidRPr="00C41ED8">
        <w:rPr>
          <w:i/>
          <w:noProof/>
          <w:szCs w:val="24"/>
          <w:lang w:val="it"/>
        </w:rPr>
        <w:tab/>
      </w:r>
      <w:r w:rsidR="008D3DAB" w:rsidRPr="00C41ED8">
        <w:rPr>
          <w:i/>
          <w:noProof/>
          <w:szCs w:val="24"/>
          <w:lang w:val="it"/>
        </w:rPr>
        <w:tab/>
      </w:r>
      <w:r w:rsidR="00C355AA" w:rsidRPr="00C41ED8">
        <w:rPr>
          <w:i/>
          <w:noProof/>
          <w:szCs w:val="24"/>
          <w:lang w:val="it"/>
        </w:rPr>
        <w:t xml:space="preserve">                                                                </w:t>
      </w:r>
    </w:p>
    <w:p w14:paraId="1EA92802" w14:textId="13547C66" w:rsidR="00785C8D" w:rsidRDefault="00785C8D" w:rsidP="00785C8D">
      <w:pPr>
        <w:jc w:val="left"/>
        <w:rPr>
          <w:b/>
          <w:noProof/>
          <w:color w:val="071D49"/>
          <w:spacing w:val="-20"/>
          <w:kern w:val="144"/>
          <w:szCs w:val="24"/>
        </w:rPr>
      </w:pPr>
    </w:p>
    <w:p w14:paraId="3FF79121" w14:textId="68D9B7A5" w:rsidR="0026513D" w:rsidRPr="00C41ED8" w:rsidRDefault="0026513D" w:rsidP="00785C8D">
      <w:pPr>
        <w:jc w:val="left"/>
        <w:rPr>
          <w:b/>
          <w:noProof/>
          <w:color w:val="071D49"/>
          <w:spacing w:val="-20"/>
          <w:kern w:val="144"/>
          <w:szCs w:val="24"/>
        </w:rPr>
      </w:pPr>
    </w:p>
    <w:p w14:paraId="5A709E61" w14:textId="2CE3B016" w:rsidR="0094186A" w:rsidRPr="00C41ED8" w:rsidRDefault="0094186A" w:rsidP="00785C8D">
      <w:pPr>
        <w:jc w:val="left"/>
        <w:rPr>
          <w:noProof/>
          <w:color w:val="071D49"/>
          <w:spacing w:val="-20"/>
          <w:kern w:val="144"/>
          <w:szCs w:val="24"/>
        </w:rPr>
      </w:pPr>
    </w:p>
    <w:p w14:paraId="2D78DE49" w14:textId="2363D920" w:rsidR="006050A4" w:rsidRPr="00C41ED8" w:rsidRDefault="00785C8D" w:rsidP="00785C8D">
      <w:pPr>
        <w:jc w:val="left"/>
        <w:rPr>
          <w:color w:val="071D49"/>
          <w:szCs w:val="24"/>
        </w:rPr>
      </w:pPr>
      <w:r w:rsidRPr="00C41ED8">
        <w:rPr>
          <w:noProof/>
          <w:color w:val="071D49"/>
          <w:spacing w:val="-20"/>
          <w:kern w:val="144"/>
          <w:szCs w:val="24"/>
          <w:lang w:val="it"/>
        </w:rPr>
        <w:t>Comunicato stampa</w:t>
      </w:r>
    </w:p>
    <w:p w14:paraId="37AF8CB9" w14:textId="6C5BAA88" w:rsidR="009E4EDF" w:rsidRPr="00C41ED8" w:rsidRDefault="009E4EDF" w:rsidP="009E4EDF">
      <w:pPr>
        <w:rPr>
          <w:b/>
          <w:bCs/>
          <w:color w:val="000000"/>
          <w:szCs w:val="24"/>
        </w:rPr>
      </w:pPr>
    </w:p>
    <w:p w14:paraId="6779725F" w14:textId="4A745B56" w:rsidR="006C6338" w:rsidRPr="00550A77" w:rsidRDefault="00E74C69" w:rsidP="00550A77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50A77">
        <w:rPr>
          <w:rFonts w:asciiTheme="minorHAnsi" w:hAnsiTheme="minorHAnsi" w:cstheme="minorHAnsi"/>
          <w:b/>
          <w:bCs/>
          <w:color w:val="000000"/>
          <w:sz w:val="32"/>
          <w:szCs w:val="32"/>
          <w:lang w:val="it"/>
        </w:rPr>
        <w:t>Costruire u</w:t>
      </w:r>
      <w:r w:rsidR="006C6338" w:rsidRPr="00550A77">
        <w:rPr>
          <w:rFonts w:asciiTheme="minorHAnsi" w:hAnsiTheme="minorHAnsi" w:cstheme="minorHAnsi"/>
          <w:b/>
          <w:bCs/>
          <w:color w:val="000000"/>
          <w:sz w:val="32"/>
          <w:szCs w:val="32"/>
          <w:lang w:val="it"/>
        </w:rPr>
        <w:t xml:space="preserve">na </w:t>
      </w:r>
      <w:r w:rsidR="0036592F" w:rsidRPr="00550A77">
        <w:rPr>
          <w:rFonts w:asciiTheme="minorHAnsi" w:hAnsiTheme="minorHAnsi" w:cstheme="minorHAnsi"/>
          <w:b/>
          <w:bCs/>
          <w:color w:val="000000"/>
          <w:sz w:val="32"/>
          <w:szCs w:val="32"/>
          <w:lang w:val="it"/>
        </w:rPr>
        <w:t xml:space="preserve">piattaforma </w:t>
      </w:r>
      <w:r w:rsidR="00554EAD" w:rsidRPr="00550A77">
        <w:rPr>
          <w:rFonts w:asciiTheme="minorHAnsi" w:hAnsiTheme="minorHAnsi" w:cstheme="minorHAnsi"/>
          <w:b/>
          <w:bCs/>
          <w:color w:val="000000"/>
          <w:sz w:val="32"/>
          <w:szCs w:val="32"/>
          <w:lang w:val="it"/>
        </w:rPr>
        <w:t>tra i paesi della regione adriatica</w:t>
      </w:r>
    </w:p>
    <w:p w14:paraId="7B62BF3E" w14:textId="4F1771E0" w:rsidR="009E4EDF" w:rsidRPr="00C41ED8" w:rsidRDefault="009E4EDF" w:rsidP="001A2BFD">
      <w:pPr>
        <w:rPr>
          <w:i/>
          <w:iCs/>
          <w:color w:val="000000"/>
          <w:szCs w:val="24"/>
        </w:rPr>
      </w:pPr>
    </w:p>
    <w:p w14:paraId="335022CA" w14:textId="00FA34BB" w:rsidR="006C6338" w:rsidRPr="00550A77" w:rsidRDefault="009E4EDF" w:rsidP="000239EE">
      <w:pPr>
        <w:rPr>
          <w:rFonts w:asciiTheme="minorHAnsi" w:hAnsiTheme="minorHAnsi" w:cstheme="minorHAnsi"/>
          <w:color w:val="000000"/>
          <w:szCs w:val="24"/>
        </w:rPr>
      </w:pPr>
      <w:bookmarkStart w:id="0" w:name="_Hlk117093401"/>
      <w:r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Bari, 20 ottobre 2022 – </w:t>
      </w:r>
      <w:bookmarkStart w:id="1" w:name="_Hlk117093257"/>
      <w:bookmarkEnd w:id="0"/>
      <w:r w:rsidR="00442E36" w:rsidRPr="00550A77">
        <w:rPr>
          <w:rFonts w:asciiTheme="minorHAnsi" w:hAnsiTheme="minorHAnsi" w:cstheme="minorHAnsi"/>
          <w:color w:val="000000"/>
          <w:szCs w:val="24"/>
          <w:lang w:val="it"/>
        </w:rPr>
        <w:t>La</w:t>
      </w:r>
      <w:r w:rsidR="006C6338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</w:t>
      </w:r>
      <w:r w:rsidR="00E74C69" w:rsidRPr="00550A77">
        <w:rPr>
          <w:rFonts w:asciiTheme="minorHAnsi" w:hAnsiTheme="minorHAnsi" w:cstheme="minorHAnsi"/>
          <w:color w:val="000000"/>
          <w:szCs w:val="24"/>
          <w:lang w:val="it"/>
        </w:rPr>
        <w:t>C</w:t>
      </w:r>
      <w:r w:rsidR="00B169A7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omunità </w:t>
      </w:r>
      <w:r w:rsidR="00E74C69" w:rsidRPr="00550A77">
        <w:rPr>
          <w:rFonts w:asciiTheme="minorHAnsi" w:hAnsiTheme="minorHAnsi" w:cstheme="minorHAnsi"/>
          <w:color w:val="000000"/>
          <w:szCs w:val="24"/>
          <w:lang w:val="it"/>
        </w:rPr>
        <w:t>A</w:t>
      </w:r>
      <w:r w:rsidR="00B169A7" w:rsidRPr="00550A77">
        <w:rPr>
          <w:rFonts w:asciiTheme="minorHAnsi" w:hAnsiTheme="minorHAnsi" w:cstheme="minorHAnsi"/>
          <w:color w:val="000000"/>
          <w:szCs w:val="24"/>
          <w:lang w:val="it"/>
        </w:rPr>
        <w:t>driatica</w:t>
      </w:r>
      <w:r w:rsidR="00771BA8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(Italia</w:t>
      </w:r>
      <w:r w:rsidRPr="00550A77">
        <w:rPr>
          <w:rFonts w:asciiTheme="minorHAnsi" w:hAnsiTheme="minorHAnsi" w:cstheme="minorHAnsi"/>
          <w:szCs w:val="24"/>
          <w:lang w:val="it"/>
        </w:rPr>
        <w:t xml:space="preserve">, </w:t>
      </w:r>
      <w:r w:rsidR="00771BA8" w:rsidRPr="00550A77">
        <w:rPr>
          <w:rFonts w:asciiTheme="minorHAnsi" w:hAnsiTheme="minorHAnsi" w:cstheme="minorHAnsi"/>
          <w:szCs w:val="24"/>
          <w:lang w:val="it"/>
        </w:rPr>
        <w:t>Slovenia, Croazia, Serbia, Bosnia-Erzegovina, Montenegro, Macedonia del Nord, Kosovo e Albania)</w:t>
      </w:r>
      <w:r w:rsidR="006C6338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</w:t>
      </w:r>
      <w:r w:rsidR="00F74842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rappresenta </w:t>
      </w:r>
      <w:proofErr w:type="gramStart"/>
      <w:r w:rsidR="00F74842" w:rsidRPr="00550A77">
        <w:rPr>
          <w:rFonts w:asciiTheme="minorHAnsi" w:hAnsiTheme="minorHAnsi" w:cstheme="minorHAnsi"/>
          <w:color w:val="000000"/>
          <w:szCs w:val="24"/>
          <w:lang w:val="it"/>
        </w:rPr>
        <w:t>un</w:t>
      </w:r>
      <w:r w:rsidR="00EC6150" w:rsidRPr="00550A77">
        <w:rPr>
          <w:rFonts w:asciiTheme="minorHAnsi" w:hAnsiTheme="minorHAnsi" w:cstheme="minorHAnsi"/>
          <w:color w:val="000000"/>
          <w:szCs w:val="24"/>
          <w:lang w:val="it"/>
        </w:rPr>
        <w:t>’</w:t>
      </w:r>
      <w:r w:rsidR="00B169A7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</w:t>
      </w:r>
      <w:r w:rsidR="00E74C69" w:rsidRPr="00550A77">
        <w:rPr>
          <w:rFonts w:asciiTheme="minorHAnsi" w:hAnsiTheme="minorHAnsi" w:cstheme="minorHAnsi"/>
          <w:color w:val="000000"/>
          <w:szCs w:val="24"/>
          <w:lang w:val="it"/>
        </w:rPr>
        <w:t>importante</w:t>
      </w:r>
      <w:proofErr w:type="gramEnd"/>
      <w:r w:rsidR="00E74C69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</w:t>
      </w:r>
      <w:r w:rsidR="008F6FB2" w:rsidRPr="00550A77">
        <w:rPr>
          <w:rFonts w:asciiTheme="minorHAnsi" w:hAnsiTheme="minorHAnsi" w:cstheme="minorHAnsi"/>
          <w:color w:val="000000"/>
          <w:szCs w:val="24"/>
          <w:lang w:val="it"/>
        </w:rPr>
        <w:t>area</w:t>
      </w:r>
      <w:r w:rsidR="006C6338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. </w:t>
      </w:r>
      <w:r w:rsidR="006C6338" w:rsidRPr="00550A77">
        <w:rPr>
          <w:rFonts w:asciiTheme="minorHAnsi" w:hAnsiTheme="minorHAnsi" w:cstheme="minorHAnsi"/>
          <w:b/>
          <w:bCs/>
          <w:color w:val="000000"/>
          <w:szCs w:val="24"/>
          <w:lang w:val="it"/>
        </w:rPr>
        <w:t>Unioncamere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, </w:t>
      </w:r>
      <w:r w:rsidR="006C6338" w:rsidRPr="00550A77">
        <w:rPr>
          <w:rFonts w:asciiTheme="minorHAnsi" w:hAnsiTheme="minorHAnsi" w:cstheme="minorHAnsi"/>
          <w:b/>
          <w:bCs/>
          <w:color w:val="222222"/>
          <w:szCs w:val="24"/>
          <w:lang w:val="it"/>
        </w:rPr>
        <w:t xml:space="preserve">Fondazione Pax </w:t>
      </w:r>
      <w:proofErr w:type="gramStart"/>
      <w:r w:rsidR="006C6338" w:rsidRPr="00550A77">
        <w:rPr>
          <w:rFonts w:asciiTheme="minorHAnsi" w:hAnsiTheme="minorHAnsi" w:cstheme="minorHAnsi"/>
          <w:b/>
          <w:bCs/>
          <w:color w:val="222222"/>
          <w:szCs w:val="24"/>
          <w:lang w:val="it"/>
        </w:rPr>
        <w:t>Humana</w:t>
      </w:r>
      <w:r w:rsidRPr="00550A77">
        <w:rPr>
          <w:rFonts w:asciiTheme="minorHAnsi" w:hAnsiTheme="minorHAnsi" w:cstheme="minorHAnsi"/>
          <w:szCs w:val="24"/>
          <w:lang w:val="it"/>
        </w:rPr>
        <w:t xml:space="preserve">, </w:t>
      </w:r>
      <w:r w:rsidR="006C6338" w:rsidRPr="00550A77">
        <w:rPr>
          <w:rFonts w:asciiTheme="minorHAnsi" w:hAnsiTheme="minorHAnsi" w:cstheme="minorHAnsi"/>
          <w:b/>
          <w:bCs/>
          <w:szCs w:val="24"/>
          <w:lang w:val="it"/>
        </w:rPr>
        <w:t xml:space="preserve"> Università</w:t>
      </w:r>
      <w:proofErr w:type="gramEnd"/>
      <w:r w:rsidR="006C6338" w:rsidRPr="00550A77">
        <w:rPr>
          <w:rFonts w:asciiTheme="minorHAnsi" w:hAnsiTheme="minorHAnsi" w:cstheme="minorHAnsi"/>
          <w:b/>
          <w:bCs/>
          <w:color w:val="222222"/>
          <w:szCs w:val="24"/>
          <w:lang w:val="it"/>
        </w:rPr>
        <w:t xml:space="preserve"> Luiss Guido Carli</w:t>
      </w:r>
      <w:r w:rsidRPr="00550A77">
        <w:rPr>
          <w:rFonts w:asciiTheme="minorHAnsi" w:hAnsiTheme="minorHAnsi" w:cstheme="minorHAnsi"/>
          <w:szCs w:val="24"/>
          <w:lang w:val="it"/>
        </w:rPr>
        <w:t xml:space="preserve">, </w:t>
      </w:r>
      <w:r w:rsidR="006C6338" w:rsidRPr="00550A77">
        <w:rPr>
          <w:rFonts w:asciiTheme="minorHAnsi" w:hAnsiTheme="minorHAnsi" w:cstheme="minorHAnsi"/>
          <w:szCs w:val="24"/>
          <w:lang w:val="it"/>
        </w:rPr>
        <w:t xml:space="preserve">in collaborazione con </w:t>
      </w:r>
      <w:r w:rsidR="00E74C69" w:rsidRPr="00550A77">
        <w:rPr>
          <w:rFonts w:asciiTheme="minorHAnsi" w:hAnsiTheme="minorHAnsi" w:cstheme="minorHAnsi"/>
          <w:szCs w:val="24"/>
          <w:lang w:val="it"/>
        </w:rPr>
        <w:t>l</w:t>
      </w:r>
      <w:r w:rsidRPr="00550A77">
        <w:rPr>
          <w:rFonts w:asciiTheme="minorHAnsi" w:hAnsiTheme="minorHAnsi" w:cstheme="minorHAnsi"/>
          <w:szCs w:val="24"/>
          <w:lang w:val="it"/>
        </w:rPr>
        <w:t xml:space="preserve">a </w:t>
      </w:r>
      <w:r w:rsidR="00D71C48" w:rsidRPr="00550A77">
        <w:rPr>
          <w:rFonts w:asciiTheme="minorHAnsi" w:hAnsiTheme="minorHAnsi" w:cstheme="minorHAnsi"/>
          <w:b/>
          <w:bCs/>
          <w:color w:val="000000"/>
          <w:szCs w:val="24"/>
          <w:lang w:val="it"/>
        </w:rPr>
        <w:t xml:space="preserve">Camera del Commercio Estero della </w:t>
      </w:r>
      <w:r w:rsidR="006C6338" w:rsidRPr="00550A77">
        <w:rPr>
          <w:rFonts w:asciiTheme="minorHAnsi" w:hAnsiTheme="minorHAnsi" w:cstheme="minorHAnsi"/>
          <w:b/>
          <w:bCs/>
          <w:szCs w:val="24"/>
          <w:lang w:val="it"/>
        </w:rPr>
        <w:t>Bosnia</w:t>
      </w:r>
      <w:r w:rsidR="00E74C69" w:rsidRPr="00550A77">
        <w:rPr>
          <w:rFonts w:asciiTheme="minorHAnsi" w:hAnsiTheme="minorHAnsi" w:cstheme="minorHAnsi"/>
          <w:b/>
          <w:bCs/>
          <w:szCs w:val="24"/>
          <w:lang w:val="it"/>
        </w:rPr>
        <w:t xml:space="preserve"> ed </w:t>
      </w:r>
      <w:r w:rsidR="006C6338" w:rsidRPr="00550A77">
        <w:rPr>
          <w:rFonts w:asciiTheme="minorHAnsi" w:hAnsiTheme="minorHAnsi" w:cstheme="minorHAnsi"/>
          <w:b/>
          <w:bCs/>
          <w:szCs w:val="24"/>
          <w:lang w:val="it"/>
        </w:rPr>
        <w:t>Erzegovina</w:t>
      </w:r>
      <w:r w:rsidR="006C6338" w:rsidRPr="00550A77">
        <w:rPr>
          <w:rFonts w:asciiTheme="minorHAnsi" w:hAnsiTheme="minorHAnsi" w:cstheme="minorHAnsi"/>
          <w:szCs w:val="24"/>
          <w:lang w:val="it"/>
        </w:rPr>
        <w:t xml:space="preserve">, </w:t>
      </w:r>
      <w:r w:rsidR="003914EF" w:rsidRPr="00550A77">
        <w:rPr>
          <w:rFonts w:asciiTheme="minorHAnsi" w:hAnsiTheme="minorHAnsi" w:cstheme="minorHAnsi"/>
          <w:color w:val="000000"/>
          <w:szCs w:val="24"/>
          <w:lang w:val="it"/>
        </w:rPr>
        <w:t>intendono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</w:t>
      </w:r>
      <w:r w:rsidR="00771BA8" w:rsidRPr="00550A77">
        <w:rPr>
          <w:rFonts w:asciiTheme="minorHAnsi" w:hAnsiTheme="minorHAnsi" w:cstheme="minorHAnsi"/>
          <w:szCs w:val="24"/>
          <w:lang w:val="it"/>
        </w:rPr>
        <w:t xml:space="preserve">creare le condizioni per la </w:t>
      </w:r>
      <w:r w:rsidR="00E2297B" w:rsidRPr="00550A77">
        <w:rPr>
          <w:rFonts w:asciiTheme="minorHAnsi" w:hAnsiTheme="minorHAnsi" w:cstheme="minorHAnsi"/>
          <w:szCs w:val="24"/>
          <w:lang w:val="it"/>
        </w:rPr>
        <w:t>creazione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di </w:t>
      </w:r>
      <w:r w:rsidR="00E2297B" w:rsidRPr="00550A77">
        <w:rPr>
          <w:rFonts w:asciiTheme="minorHAnsi" w:hAnsiTheme="minorHAnsi" w:cstheme="minorHAnsi"/>
          <w:szCs w:val="24"/>
          <w:lang w:val="it"/>
        </w:rPr>
        <w:t xml:space="preserve">una piattaforma </w:t>
      </w:r>
      <w:r w:rsidR="00771BA8" w:rsidRPr="00550A77">
        <w:rPr>
          <w:rFonts w:asciiTheme="minorHAnsi" w:hAnsiTheme="minorHAnsi" w:cstheme="minorHAnsi"/>
          <w:szCs w:val="24"/>
          <w:lang w:val="it"/>
        </w:rPr>
        <w:t>di</w:t>
      </w:r>
      <w:r w:rsidR="00E2297B" w:rsidRPr="00550A77">
        <w:rPr>
          <w:rFonts w:asciiTheme="minorHAnsi" w:hAnsiTheme="minorHAnsi" w:cstheme="minorHAnsi"/>
          <w:szCs w:val="24"/>
          <w:lang w:val="it"/>
        </w:rPr>
        <w:t xml:space="preserve"> dialogo</w:t>
      </w:r>
      <w:r w:rsidR="00771BA8" w:rsidRPr="00550A77">
        <w:rPr>
          <w:rFonts w:asciiTheme="minorHAnsi" w:hAnsiTheme="minorHAnsi" w:cstheme="minorHAnsi"/>
          <w:szCs w:val="24"/>
          <w:lang w:val="it"/>
        </w:rPr>
        <w:t xml:space="preserve"> e interazione</w:t>
      </w:r>
      <w:r w:rsidR="006C6338" w:rsidRPr="00550A77">
        <w:rPr>
          <w:rFonts w:asciiTheme="minorHAnsi" w:hAnsiTheme="minorHAnsi" w:cstheme="minorHAnsi"/>
          <w:szCs w:val="24"/>
          <w:lang w:val="it"/>
        </w:rPr>
        <w:t xml:space="preserve"> tra</w:t>
      </w:r>
      <w:r w:rsidR="00E74C69" w:rsidRPr="00550A77">
        <w:rPr>
          <w:rFonts w:asciiTheme="minorHAnsi" w:hAnsiTheme="minorHAnsi" w:cstheme="minorHAnsi"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szCs w:val="24"/>
          <w:lang w:val="it"/>
        </w:rPr>
        <w:t>i paesi</w:t>
      </w:r>
      <w:r w:rsidR="008F6FB2" w:rsidRPr="00550A77">
        <w:rPr>
          <w:rFonts w:asciiTheme="minorHAnsi" w:hAnsiTheme="minorHAnsi" w:cstheme="minorHAnsi"/>
          <w:szCs w:val="24"/>
          <w:lang w:val="it"/>
        </w:rPr>
        <w:t xml:space="preserve"> e le imprese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dell'area adriatica</w:t>
      </w:r>
      <w:r w:rsidR="00D71C48" w:rsidRPr="00550A77">
        <w:rPr>
          <w:rFonts w:asciiTheme="minorHAnsi" w:hAnsiTheme="minorHAnsi" w:cstheme="minorHAnsi"/>
          <w:color w:val="222222"/>
          <w:szCs w:val="24"/>
          <w:lang w:val="it"/>
        </w:rPr>
        <w:t>,</w:t>
      </w:r>
      <w:r w:rsidR="006C6338" w:rsidRPr="00550A77">
        <w:rPr>
          <w:rFonts w:asciiTheme="minorHAnsi" w:hAnsiTheme="minorHAnsi" w:cstheme="minorHAnsi"/>
          <w:szCs w:val="24"/>
          <w:lang w:val="it"/>
        </w:rPr>
        <w:t xml:space="preserve"> a partire dal rafforzamento della </w:t>
      </w:r>
      <w:r w:rsidR="00D71C48" w:rsidRPr="00550A77">
        <w:rPr>
          <w:rFonts w:asciiTheme="minorHAnsi" w:hAnsiTheme="minorHAnsi" w:cstheme="minorHAnsi"/>
          <w:color w:val="222222"/>
          <w:szCs w:val="24"/>
          <w:lang w:val="it"/>
        </w:rPr>
        <w:t>collaborazione con</w:t>
      </w:r>
      <w:r w:rsidR="006C6338" w:rsidRPr="00550A77">
        <w:rPr>
          <w:rFonts w:asciiTheme="minorHAnsi" w:hAnsiTheme="minorHAnsi" w:cstheme="minorHAnsi"/>
          <w:szCs w:val="24"/>
          <w:lang w:val="it"/>
        </w:rPr>
        <w:t xml:space="preserve"> i sistemi camerali </w:t>
      </w:r>
      <w:r w:rsidRPr="00550A77">
        <w:rPr>
          <w:rFonts w:asciiTheme="minorHAnsi" w:hAnsiTheme="minorHAnsi" w:cstheme="minorHAnsi"/>
          <w:szCs w:val="24"/>
          <w:lang w:val="it"/>
        </w:rPr>
        <w:t>del</w:t>
      </w:r>
      <w:r w:rsidR="00E74C69" w:rsidRPr="00550A77">
        <w:rPr>
          <w:rFonts w:asciiTheme="minorHAnsi" w:hAnsiTheme="minorHAnsi" w:cstheme="minorHAnsi"/>
          <w:szCs w:val="24"/>
          <w:lang w:val="it"/>
        </w:rPr>
        <w:t>la regione</w:t>
      </w:r>
      <w:r w:rsidR="006C6338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.  </w:t>
      </w:r>
    </w:p>
    <w:p w14:paraId="24536DFC" w14:textId="6FDAD291" w:rsidR="00322B64" w:rsidRPr="00550A77" w:rsidRDefault="00322B64" w:rsidP="000239EE">
      <w:pPr>
        <w:rPr>
          <w:rFonts w:asciiTheme="minorHAnsi" w:hAnsiTheme="minorHAnsi" w:cstheme="minorHAnsi"/>
          <w:color w:val="000000"/>
          <w:szCs w:val="24"/>
        </w:rPr>
      </w:pPr>
    </w:p>
    <w:p w14:paraId="2FAF24C7" w14:textId="5FE99DC9" w:rsidR="006C6338" w:rsidRPr="00550A77" w:rsidRDefault="006C6338" w:rsidP="000239EE">
      <w:pPr>
        <w:rPr>
          <w:rFonts w:asciiTheme="minorHAnsi" w:hAnsiTheme="minorHAnsi" w:cstheme="minorHAnsi"/>
          <w:color w:val="000000"/>
          <w:szCs w:val="24"/>
        </w:rPr>
      </w:pPr>
      <w:r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È </w:t>
      </w:r>
      <w:r w:rsidRPr="00550A77">
        <w:rPr>
          <w:rFonts w:asciiTheme="minorHAnsi" w:hAnsiTheme="minorHAnsi" w:cstheme="minorHAnsi"/>
          <w:szCs w:val="24"/>
          <w:lang w:val="it"/>
        </w:rPr>
        <w:t xml:space="preserve">questo l'obiettivo 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>dell'iniziativa organizzata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a Bari 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>dai tre promotori</w:t>
      </w:r>
      <w:r w:rsidRPr="00550A77">
        <w:rPr>
          <w:rFonts w:asciiTheme="minorHAnsi" w:hAnsiTheme="minorHAnsi" w:cstheme="minorHAnsi"/>
          <w:szCs w:val="24"/>
          <w:lang w:val="it"/>
        </w:rPr>
        <w:t xml:space="preserve">, in collaborazione con la </w:t>
      </w:r>
      <w:r w:rsidRPr="00550A77">
        <w:rPr>
          <w:rFonts w:asciiTheme="minorHAnsi" w:hAnsiTheme="minorHAnsi" w:cstheme="minorHAnsi"/>
          <w:b/>
          <w:bCs/>
          <w:szCs w:val="24"/>
          <w:lang w:val="it"/>
        </w:rPr>
        <w:t>Camera di Commercio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b/>
          <w:bCs/>
          <w:szCs w:val="24"/>
          <w:lang w:val="it"/>
        </w:rPr>
        <w:t>di Bari</w:t>
      </w:r>
      <w:r w:rsidR="002E7D82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, </w:t>
      </w:r>
      <w:r w:rsidR="002E7D82" w:rsidRPr="00550A77">
        <w:rPr>
          <w:rFonts w:asciiTheme="minorHAnsi" w:hAnsiTheme="minorHAnsi" w:cstheme="minorHAnsi"/>
          <w:b/>
          <w:bCs/>
          <w:color w:val="000000"/>
          <w:szCs w:val="24"/>
          <w:lang w:val="it"/>
        </w:rPr>
        <w:t>Nuova Fiera del Levante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in</w:t>
      </w:r>
      <w:r w:rsidR="002E7D82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coordinamento con organizzazioni già operanti sul territorio come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il </w:t>
      </w:r>
      <w:r w:rsidRPr="00550A77">
        <w:rPr>
          <w:rFonts w:asciiTheme="minorHAnsi" w:hAnsiTheme="minorHAnsi" w:cstheme="minorHAnsi"/>
          <w:b/>
          <w:bCs/>
          <w:szCs w:val="24"/>
          <w:lang w:val="it"/>
        </w:rPr>
        <w:t>Forum delle</w:t>
      </w:r>
      <w:r w:rsidR="002E7D82" w:rsidRPr="00550A77">
        <w:rPr>
          <w:rFonts w:asciiTheme="minorHAnsi" w:hAnsiTheme="minorHAnsi" w:cstheme="minorHAnsi"/>
          <w:b/>
          <w:bCs/>
          <w:color w:val="000000"/>
          <w:szCs w:val="24"/>
          <w:lang w:val="it"/>
        </w:rPr>
        <w:t xml:space="preserve"> Camere di Commercio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b/>
          <w:bCs/>
          <w:szCs w:val="24"/>
          <w:lang w:val="it"/>
        </w:rPr>
        <w:t>dell'Adriatico e dello Ioni</w:t>
      </w:r>
      <w:r w:rsidR="00E74C69" w:rsidRPr="00550A77">
        <w:rPr>
          <w:rFonts w:asciiTheme="minorHAnsi" w:hAnsiTheme="minorHAnsi" w:cstheme="minorHAnsi"/>
          <w:b/>
          <w:bCs/>
          <w:szCs w:val="24"/>
          <w:lang w:val="it"/>
        </w:rPr>
        <w:t>o</w:t>
      </w:r>
      <w:r w:rsidR="00DE6281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szCs w:val="24"/>
          <w:lang w:val="it"/>
        </w:rPr>
        <w:t>(</w:t>
      </w:r>
      <w:r w:rsidR="002E7D82" w:rsidRPr="00550A77">
        <w:rPr>
          <w:rFonts w:asciiTheme="minorHAnsi" w:hAnsiTheme="minorHAnsi" w:cstheme="minorHAnsi"/>
          <w:color w:val="000000"/>
          <w:szCs w:val="24"/>
          <w:lang w:val="it"/>
        </w:rPr>
        <w:t>AIC) 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il </w:t>
      </w:r>
      <w:r w:rsidR="00E74C69" w:rsidRPr="00550A77">
        <w:rPr>
          <w:rFonts w:asciiTheme="minorHAnsi" w:hAnsiTheme="minorHAnsi" w:cstheme="minorHAnsi"/>
          <w:b/>
          <w:bCs/>
          <w:color w:val="000000"/>
          <w:szCs w:val="24"/>
        </w:rPr>
        <w:t xml:space="preserve">Western </w:t>
      </w:r>
      <w:proofErr w:type="spellStart"/>
      <w:r w:rsidR="00E74C69" w:rsidRPr="00550A77">
        <w:rPr>
          <w:rFonts w:asciiTheme="minorHAnsi" w:hAnsiTheme="minorHAnsi" w:cstheme="minorHAnsi"/>
          <w:b/>
          <w:bCs/>
          <w:color w:val="000000"/>
          <w:szCs w:val="24"/>
        </w:rPr>
        <w:t>Balkan</w:t>
      </w:r>
      <w:proofErr w:type="spellEnd"/>
      <w:r w:rsidR="00E74C69" w:rsidRPr="00550A77">
        <w:rPr>
          <w:rFonts w:asciiTheme="minorHAnsi" w:hAnsiTheme="minorHAnsi" w:cstheme="minorHAnsi"/>
          <w:b/>
          <w:bCs/>
          <w:color w:val="000000"/>
          <w:szCs w:val="24"/>
        </w:rPr>
        <w:t xml:space="preserve"> 6 Chamber Investment Forum</w:t>
      </w:r>
      <w:r w:rsidR="00E74C69" w:rsidRPr="00550A77">
        <w:rPr>
          <w:rFonts w:asciiTheme="minorHAnsi" w:hAnsiTheme="minorHAnsi" w:cstheme="minorHAnsi"/>
          <w:color w:val="000000"/>
          <w:szCs w:val="24"/>
        </w:rPr>
        <w:t xml:space="preserve"> (CIF</w:t>
      </w:r>
      <w:r w:rsidR="00E74C69" w:rsidRPr="00550A77">
        <w:rPr>
          <w:rFonts w:asciiTheme="minorHAnsi" w:hAnsiTheme="minorHAnsi" w:cstheme="minorHAnsi"/>
          <w:szCs w:val="24"/>
        </w:rPr>
        <w:t>)</w:t>
      </w:r>
      <w:r w:rsidRPr="00550A77">
        <w:rPr>
          <w:rFonts w:asciiTheme="minorHAnsi" w:hAnsiTheme="minorHAnsi" w:cstheme="minorHAnsi"/>
          <w:szCs w:val="24"/>
          <w:lang w:val="it"/>
        </w:rPr>
        <w:t>.</w:t>
      </w:r>
    </w:p>
    <w:bookmarkEnd w:id="1"/>
    <w:p w14:paraId="6D22C407" w14:textId="77777777" w:rsidR="008D3DAB" w:rsidRPr="00550A77" w:rsidRDefault="008D3DAB" w:rsidP="000239EE">
      <w:pPr>
        <w:rPr>
          <w:rFonts w:asciiTheme="minorHAnsi" w:hAnsiTheme="minorHAnsi" w:cstheme="minorHAnsi"/>
          <w:color w:val="000000"/>
          <w:szCs w:val="24"/>
        </w:rPr>
      </w:pPr>
    </w:p>
    <w:p w14:paraId="69C7234C" w14:textId="3E57B7CA" w:rsidR="008D3DAB" w:rsidRPr="00550A77" w:rsidRDefault="008D3DAB" w:rsidP="000239EE">
      <w:pPr>
        <w:rPr>
          <w:rFonts w:asciiTheme="minorHAnsi" w:hAnsiTheme="minorHAnsi" w:cstheme="minorHAnsi"/>
          <w:color w:val="000000"/>
          <w:szCs w:val="24"/>
        </w:rPr>
      </w:pPr>
      <w:r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La </w:t>
      </w:r>
      <w:r w:rsidRPr="00550A77">
        <w:rPr>
          <w:rFonts w:asciiTheme="minorHAnsi" w:hAnsiTheme="minorHAnsi" w:cstheme="minorHAnsi"/>
          <w:szCs w:val="24"/>
          <w:lang w:val="it"/>
        </w:rPr>
        <w:t>conferenza "</w:t>
      </w:r>
      <w:r w:rsidRPr="00550A77">
        <w:rPr>
          <w:rFonts w:asciiTheme="minorHAnsi" w:hAnsiTheme="minorHAnsi" w:cstheme="minorHAnsi"/>
          <w:i/>
          <w:iCs/>
          <w:color w:val="000000"/>
          <w:szCs w:val="24"/>
          <w:lang w:val="it"/>
        </w:rPr>
        <w:t>L'Adriatico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i/>
          <w:iCs/>
          <w:color w:val="000000"/>
          <w:szCs w:val="24"/>
          <w:lang w:val="it"/>
        </w:rPr>
        <w:t>come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comunità</w:t>
      </w:r>
      <w:r w:rsidRPr="00550A77">
        <w:rPr>
          <w:rFonts w:asciiTheme="minorHAnsi" w:hAnsiTheme="minorHAnsi" w:cstheme="minorHAnsi"/>
          <w:i/>
          <w:iCs/>
          <w:color w:val="000000"/>
          <w:szCs w:val="24"/>
          <w:lang w:val="it"/>
        </w:rPr>
        <w:t xml:space="preserve"> geo-economica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i/>
          <w:iCs/>
          <w:color w:val="000000"/>
          <w:szCs w:val="24"/>
          <w:lang w:val="it"/>
        </w:rPr>
        <w:t>per la pace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e 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la </w:t>
      </w:r>
      <w:r w:rsidRPr="00550A77">
        <w:rPr>
          <w:rFonts w:asciiTheme="minorHAnsi" w:hAnsiTheme="minorHAnsi" w:cstheme="minorHAnsi"/>
          <w:i/>
          <w:iCs/>
          <w:color w:val="000000"/>
          <w:szCs w:val="24"/>
          <w:lang w:val="it"/>
        </w:rPr>
        <w:t xml:space="preserve">stabilità tra Europa 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e </w:t>
      </w:r>
      <w:r w:rsidRPr="00550A77">
        <w:rPr>
          <w:rFonts w:asciiTheme="minorHAnsi" w:hAnsiTheme="minorHAnsi" w:cstheme="minorHAnsi"/>
          <w:i/>
          <w:iCs/>
          <w:color w:val="000000"/>
          <w:szCs w:val="24"/>
          <w:lang w:val="it"/>
        </w:rPr>
        <w:t>Mediterraneo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>",</w:t>
      </w:r>
      <w:r w:rsidR="008F6FB2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che si è</w:t>
      </w:r>
      <w:r w:rsidR="00C41ED8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</w:t>
      </w:r>
      <w:r w:rsidR="008F6FB2" w:rsidRPr="00550A77">
        <w:rPr>
          <w:rFonts w:asciiTheme="minorHAnsi" w:hAnsiTheme="minorHAnsi" w:cstheme="minorHAnsi"/>
          <w:color w:val="000000"/>
          <w:szCs w:val="24"/>
          <w:lang w:val="it"/>
        </w:rPr>
        <w:t>svolta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questa mattina, </w:t>
      </w:r>
      <w:r w:rsidR="00EF7AD7" w:rsidRPr="00550A77">
        <w:rPr>
          <w:rFonts w:asciiTheme="minorHAnsi" w:hAnsiTheme="minorHAnsi" w:cstheme="minorHAnsi"/>
          <w:color w:val="000000"/>
          <w:szCs w:val="24"/>
          <w:lang w:val="it"/>
        </w:rPr>
        <w:t>mira a promuovere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una vera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e propria "</w:t>
      </w:r>
      <w:r w:rsidRPr="00550A77">
        <w:rPr>
          <w:rFonts w:asciiTheme="minorHAnsi" w:hAnsiTheme="minorHAnsi" w:cstheme="minorHAnsi"/>
          <w:i/>
          <w:iCs/>
          <w:color w:val="000000"/>
          <w:szCs w:val="24"/>
          <w:lang w:val="it"/>
        </w:rPr>
        <w:t>Comunità adriatica</w:t>
      </w:r>
      <w:r w:rsidRPr="00550A77">
        <w:rPr>
          <w:rFonts w:asciiTheme="minorHAnsi" w:hAnsiTheme="minorHAnsi" w:cstheme="minorHAnsi"/>
          <w:b/>
          <w:bCs/>
          <w:color w:val="000000"/>
          <w:szCs w:val="24"/>
          <w:lang w:val="it"/>
        </w:rPr>
        <w:t>".</w:t>
      </w:r>
    </w:p>
    <w:p w14:paraId="17A20409" w14:textId="77777777" w:rsidR="00EF7AD7" w:rsidRPr="00550A77" w:rsidRDefault="00EF7AD7" w:rsidP="000239EE">
      <w:pPr>
        <w:rPr>
          <w:rFonts w:asciiTheme="minorHAnsi" w:hAnsiTheme="minorHAnsi" w:cstheme="minorHAnsi"/>
          <w:color w:val="000000"/>
          <w:szCs w:val="24"/>
        </w:rPr>
      </w:pPr>
    </w:p>
    <w:p w14:paraId="3D81968D" w14:textId="3E8F6D7D" w:rsidR="00EF7AD7" w:rsidRPr="00550A77" w:rsidRDefault="00EF7AD7" w:rsidP="000239EE">
      <w:pPr>
        <w:rPr>
          <w:rFonts w:asciiTheme="minorHAnsi" w:hAnsiTheme="minorHAnsi" w:cstheme="minorHAnsi"/>
          <w:szCs w:val="24"/>
        </w:rPr>
      </w:pPr>
      <w:r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Si concludono oggi </w:t>
      </w:r>
      <w:r w:rsidR="00E74C69" w:rsidRPr="00550A77">
        <w:rPr>
          <w:rFonts w:asciiTheme="minorHAnsi" w:hAnsiTheme="minorHAnsi" w:cstheme="minorHAnsi"/>
          <w:color w:val="000000"/>
          <w:szCs w:val="24"/>
          <w:lang w:val="it"/>
        </w:rPr>
        <w:t>due giorni di incontri</w:t>
      </w:r>
      <w:r w:rsidR="008D3DAB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tra </w:t>
      </w:r>
      <w:r w:rsidR="00DE6281" w:rsidRPr="00550A77">
        <w:rPr>
          <w:rFonts w:asciiTheme="minorHAnsi" w:hAnsiTheme="minorHAnsi" w:cstheme="minorHAnsi"/>
          <w:szCs w:val="24"/>
          <w:lang w:val="it"/>
        </w:rPr>
        <w:t>rappresentanti dei sistemi camerali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</w:t>
      </w:r>
      <w:proofErr w:type="gramStart"/>
      <w:r w:rsidRPr="00550A77">
        <w:rPr>
          <w:rFonts w:asciiTheme="minorHAnsi" w:hAnsiTheme="minorHAnsi" w:cstheme="minorHAnsi"/>
          <w:szCs w:val="24"/>
          <w:lang w:val="it"/>
        </w:rPr>
        <w:t xml:space="preserve">e </w:t>
      </w:r>
      <w:r w:rsidR="00DE6281" w:rsidRPr="00550A77">
        <w:rPr>
          <w:rFonts w:asciiTheme="minorHAnsi" w:hAnsiTheme="minorHAnsi" w:cstheme="minorHAnsi"/>
          <w:szCs w:val="24"/>
          <w:lang w:val="it"/>
        </w:rPr>
        <w:t xml:space="preserve"> personalità</w:t>
      </w:r>
      <w:proofErr w:type="gramEnd"/>
      <w:r w:rsidR="00DE6281" w:rsidRPr="00550A77">
        <w:rPr>
          <w:rFonts w:asciiTheme="minorHAnsi" w:hAnsiTheme="minorHAnsi" w:cstheme="minorHAnsi"/>
          <w:szCs w:val="24"/>
          <w:lang w:val="it"/>
        </w:rPr>
        <w:t xml:space="preserve"> istituzionali di </w:t>
      </w:r>
      <w:r w:rsidR="00DE6281" w:rsidRPr="00550A77">
        <w:rPr>
          <w:rFonts w:asciiTheme="minorHAnsi" w:hAnsiTheme="minorHAnsi" w:cstheme="minorHAnsi"/>
          <w:color w:val="000000"/>
          <w:szCs w:val="24"/>
          <w:lang w:val="it"/>
        </w:rPr>
        <w:t>tutti i Paesi dell'Adriatico,</w:t>
      </w:r>
      <w:r w:rsidR="00891323"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dell'Unione 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Europea (Commissione  Europea e 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>Banca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>Europea per gli Investimenti</w:t>
      </w:r>
      <w:r w:rsidRPr="00550A77">
        <w:rPr>
          <w:rFonts w:asciiTheme="minorHAnsi" w:hAnsiTheme="minorHAnsi" w:cstheme="minorHAnsi"/>
          <w:szCs w:val="24"/>
          <w:lang w:val="it"/>
        </w:rPr>
        <w:t xml:space="preserve">) e </w:t>
      </w:r>
      <w:r w:rsidRPr="00550A77">
        <w:rPr>
          <w:rFonts w:asciiTheme="minorHAnsi" w:hAnsiTheme="minorHAnsi" w:cstheme="minorHAnsi"/>
          <w:color w:val="000000"/>
          <w:szCs w:val="24"/>
          <w:lang w:val="it"/>
        </w:rPr>
        <w:t xml:space="preserve"> delle istituzioni nazionali (Ministero degli Affari Esteri e della Cooperazione Internazionale).</w:t>
      </w:r>
    </w:p>
    <w:p w14:paraId="2F796B6D" w14:textId="77777777" w:rsidR="008D3DAB" w:rsidRPr="00550A77" w:rsidRDefault="008D3DAB" w:rsidP="000239EE">
      <w:pPr>
        <w:rPr>
          <w:rFonts w:asciiTheme="minorHAnsi" w:hAnsiTheme="minorHAnsi" w:cstheme="minorHAnsi"/>
          <w:color w:val="000000"/>
          <w:szCs w:val="24"/>
        </w:rPr>
      </w:pPr>
      <w:r w:rsidRPr="00550A77">
        <w:rPr>
          <w:rFonts w:asciiTheme="minorHAnsi" w:hAnsiTheme="minorHAnsi" w:cstheme="minorHAnsi"/>
          <w:color w:val="222222"/>
          <w:szCs w:val="24"/>
        </w:rPr>
        <w:t> </w:t>
      </w:r>
    </w:p>
    <w:p w14:paraId="601B0405" w14:textId="22FDC80E" w:rsidR="008D3DAB" w:rsidRPr="00550A77" w:rsidRDefault="008D3DAB" w:rsidP="000239EE">
      <w:pPr>
        <w:rPr>
          <w:rFonts w:asciiTheme="minorHAnsi" w:hAnsiTheme="minorHAnsi" w:cstheme="minorHAnsi"/>
          <w:i/>
          <w:iCs/>
          <w:szCs w:val="24"/>
          <w:lang w:val="it"/>
        </w:rPr>
      </w:pPr>
      <w:r w:rsidRPr="00550A77">
        <w:rPr>
          <w:rFonts w:asciiTheme="minorHAnsi" w:hAnsiTheme="minorHAnsi" w:cstheme="minorHAnsi"/>
          <w:szCs w:val="24"/>
          <w:lang w:val="it"/>
        </w:rPr>
        <w:t>"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L'Italia </w:t>
      </w:r>
      <w:r w:rsidR="00676703" w:rsidRPr="00550A77">
        <w:rPr>
          <w:rFonts w:asciiTheme="minorHAnsi" w:hAnsiTheme="minorHAnsi" w:cstheme="minorHAnsi"/>
          <w:i/>
          <w:iCs/>
          <w:szCs w:val="24"/>
          <w:lang w:val="it"/>
        </w:rPr>
        <w:t>tra i primi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partner </w:t>
      </w:r>
      <w:r w:rsidR="00676703" w:rsidRPr="00550A77">
        <w:rPr>
          <w:rFonts w:asciiTheme="minorHAnsi" w:hAnsiTheme="minorHAnsi" w:cstheme="minorHAnsi"/>
          <w:i/>
          <w:iCs/>
          <w:szCs w:val="24"/>
          <w:lang w:val="it"/>
        </w:rPr>
        <w:t>commerciali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di Albania</w:t>
      </w:r>
      <w:r w:rsidR="00676703"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>per tutti i Paesi balcanici",</w:t>
      </w:r>
      <w:r w:rsidRPr="00550A77">
        <w:rPr>
          <w:rFonts w:asciiTheme="minorHAnsi" w:hAnsiTheme="minorHAnsi" w:cstheme="minorHAnsi"/>
          <w:szCs w:val="24"/>
          <w:lang w:val="it"/>
        </w:rPr>
        <w:t xml:space="preserve"> ha sottolineato il presidente di </w:t>
      </w:r>
      <w:r w:rsidRPr="00550A77">
        <w:rPr>
          <w:rFonts w:asciiTheme="minorHAnsi" w:hAnsiTheme="minorHAnsi" w:cstheme="minorHAnsi"/>
          <w:b/>
          <w:bCs/>
          <w:szCs w:val="24"/>
          <w:lang w:val="it"/>
        </w:rPr>
        <w:t>Unioncamere</w:t>
      </w:r>
      <w:r w:rsidRPr="00550A77">
        <w:rPr>
          <w:rFonts w:asciiTheme="minorHAnsi" w:hAnsiTheme="minorHAnsi" w:cstheme="minorHAnsi"/>
          <w:szCs w:val="24"/>
          <w:lang w:val="it"/>
        </w:rPr>
        <w:t xml:space="preserve">, </w:t>
      </w:r>
      <w:r w:rsidRPr="00550A77">
        <w:rPr>
          <w:rFonts w:asciiTheme="minorHAnsi" w:hAnsiTheme="minorHAnsi" w:cstheme="minorHAnsi"/>
          <w:b/>
          <w:bCs/>
          <w:szCs w:val="24"/>
          <w:lang w:val="it"/>
        </w:rPr>
        <w:t>Andrea Prete</w:t>
      </w:r>
      <w:r w:rsidRPr="00550A77">
        <w:rPr>
          <w:rFonts w:asciiTheme="minorHAnsi" w:hAnsiTheme="minorHAnsi" w:cstheme="minorHAnsi"/>
          <w:szCs w:val="24"/>
          <w:lang w:val="it"/>
        </w:rPr>
        <w:t>.   "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>Anche attraverso il rafforzamento della collaborazione con le istituzioni europee, le nostre Camere di Commercio hanno la possibilità di leggere le esigenze dei territori e le esigenze dei rispettivi sistemi economici e delle comunità imprenditoriali, definendo progetti e iniziative che possano favorire lo sviluppo tecnologico e sostenibile</w:t>
      </w:r>
      <w:r w:rsidR="00A142ED"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>per stimolare lo sviluppo dei sistemi aziendali, promuovere la cooperazione economica e il trasferimento di tecnologie e know-how".</w:t>
      </w:r>
    </w:p>
    <w:p w14:paraId="7CF08664" w14:textId="3260AB35" w:rsidR="00643C0F" w:rsidRPr="00550A77" w:rsidRDefault="00643C0F" w:rsidP="000239EE">
      <w:pPr>
        <w:rPr>
          <w:rFonts w:asciiTheme="minorHAnsi" w:hAnsiTheme="minorHAnsi" w:cstheme="minorHAnsi"/>
          <w:i/>
          <w:iCs/>
          <w:szCs w:val="24"/>
          <w:lang w:val="it"/>
        </w:rPr>
      </w:pPr>
    </w:p>
    <w:p w14:paraId="059292AD" w14:textId="3596F450" w:rsidR="00643C0F" w:rsidRPr="00550A77" w:rsidRDefault="00643C0F" w:rsidP="000239EE">
      <w:pPr>
        <w:rPr>
          <w:rFonts w:asciiTheme="minorHAnsi" w:hAnsiTheme="minorHAnsi" w:cstheme="minorHAnsi"/>
          <w:i/>
          <w:iCs/>
          <w:szCs w:val="24"/>
          <w:lang w:eastAsia="en-US"/>
        </w:rPr>
      </w:pPr>
      <w:r w:rsidRPr="00550A77">
        <w:rPr>
          <w:rFonts w:asciiTheme="minorHAnsi" w:hAnsiTheme="minorHAnsi" w:cstheme="minorHAnsi"/>
          <w:szCs w:val="24"/>
        </w:rPr>
        <w:t>“</w:t>
      </w:r>
      <w:r w:rsidRPr="00550A77">
        <w:rPr>
          <w:rFonts w:asciiTheme="minorHAnsi" w:hAnsiTheme="minorHAnsi" w:cstheme="minorHAnsi"/>
          <w:i/>
          <w:iCs/>
          <w:szCs w:val="24"/>
        </w:rPr>
        <w:t xml:space="preserve">La &lt;&lt;Comunità Adriatica&gt;&gt; rappresenta una grande opportunità per sviluppare una nuova dimensione di scambio non solo economico e culturale tra i Paesi dei Balcani occidentali e l’Italia che si conferma cerniera geostrategica tra l’Europa e i Paesi di prossimità. Protagoniste sono le nostre Università, avamposto naturale per supportare il tessuto delle imprese in una logica di </w:t>
      </w:r>
      <w:proofErr w:type="spellStart"/>
      <w:r w:rsidRPr="00550A77">
        <w:rPr>
          <w:rFonts w:asciiTheme="minorHAnsi" w:hAnsiTheme="minorHAnsi" w:cstheme="minorHAnsi"/>
          <w:i/>
          <w:iCs/>
          <w:szCs w:val="24"/>
        </w:rPr>
        <w:t>copartenariato</w:t>
      </w:r>
      <w:proofErr w:type="spellEnd"/>
      <w:r w:rsidRPr="00550A77">
        <w:rPr>
          <w:rFonts w:asciiTheme="minorHAnsi" w:hAnsiTheme="minorHAnsi" w:cstheme="minorHAnsi"/>
          <w:i/>
          <w:iCs/>
          <w:szCs w:val="24"/>
        </w:rPr>
        <w:t xml:space="preserve"> transnazionale”</w:t>
      </w:r>
      <w:r w:rsidRPr="00550A77">
        <w:rPr>
          <w:rFonts w:asciiTheme="minorHAnsi" w:hAnsiTheme="minorHAnsi" w:cstheme="minorHAnsi"/>
          <w:szCs w:val="24"/>
        </w:rPr>
        <w:t xml:space="preserve"> ha dichiarato il Presidente della Luiss </w:t>
      </w:r>
      <w:r w:rsidRPr="00550A77">
        <w:rPr>
          <w:rFonts w:asciiTheme="minorHAnsi" w:hAnsiTheme="minorHAnsi" w:cstheme="minorHAnsi"/>
          <w:b/>
          <w:bCs/>
          <w:szCs w:val="24"/>
        </w:rPr>
        <w:t>Vincenzo Boccia</w:t>
      </w:r>
      <w:r w:rsidRPr="00550A77">
        <w:rPr>
          <w:rFonts w:asciiTheme="minorHAnsi" w:hAnsiTheme="minorHAnsi" w:cstheme="minorHAnsi"/>
          <w:szCs w:val="24"/>
        </w:rPr>
        <w:t>, proseguendo: “</w:t>
      </w:r>
      <w:r w:rsidRPr="00550A77">
        <w:rPr>
          <w:rFonts w:asciiTheme="minorHAnsi" w:hAnsiTheme="minorHAnsi" w:cstheme="minorHAnsi"/>
          <w:i/>
          <w:iCs/>
          <w:szCs w:val="24"/>
        </w:rPr>
        <w:t xml:space="preserve">La costruzione di piattaforme e di solidi ponti di </w:t>
      </w:r>
      <w:r w:rsidRPr="00550A77">
        <w:rPr>
          <w:rFonts w:asciiTheme="minorHAnsi" w:hAnsiTheme="minorHAnsi" w:cstheme="minorHAnsi"/>
          <w:i/>
          <w:iCs/>
          <w:szCs w:val="24"/>
        </w:rPr>
        <w:lastRenderedPageBreak/>
        <w:t>relazioni dev</w:t>
      </w:r>
      <w:r w:rsidR="00C41ED8" w:rsidRPr="00550A77">
        <w:rPr>
          <w:rFonts w:asciiTheme="minorHAnsi" w:hAnsiTheme="minorHAnsi" w:cstheme="minorHAnsi"/>
          <w:i/>
          <w:iCs/>
          <w:szCs w:val="24"/>
        </w:rPr>
        <w:t>e</w:t>
      </w:r>
      <w:r w:rsidRPr="00550A77">
        <w:rPr>
          <w:rFonts w:asciiTheme="minorHAnsi" w:hAnsiTheme="minorHAnsi" w:cstheme="minorHAnsi"/>
          <w:i/>
          <w:iCs/>
          <w:szCs w:val="24"/>
        </w:rPr>
        <w:t xml:space="preserve"> essere orientat</w:t>
      </w:r>
      <w:r w:rsidR="00C41ED8" w:rsidRPr="00550A77">
        <w:rPr>
          <w:rFonts w:asciiTheme="minorHAnsi" w:hAnsiTheme="minorHAnsi" w:cstheme="minorHAnsi"/>
          <w:i/>
          <w:iCs/>
          <w:szCs w:val="24"/>
        </w:rPr>
        <w:t xml:space="preserve">a </w:t>
      </w:r>
      <w:r w:rsidRPr="00550A77">
        <w:rPr>
          <w:rFonts w:asciiTheme="minorHAnsi" w:hAnsiTheme="minorHAnsi" w:cstheme="minorHAnsi"/>
          <w:i/>
          <w:iCs/>
          <w:szCs w:val="24"/>
        </w:rPr>
        <w:t>alla valorizzazione delle energie dei nostri giovani, futuri attori del Mediterraneo allargato”.</w:t>
      </w:r>
      <w:r w:rsidRPr="00550A77">
        <w:rPr>
          <w:rFonts w:asciiTheme="minorHAnsi" w:hAnsiTheme="minorHAnsi" w:cstheme="minorHAnsi"/>
          <w:szCs w:val="24"/>
        </w:rPr>
        <w:t xml:space="preserve"> </w:t>
      </w:r>
    </w:p>
    <w:p w14:paraId="5A101402" w14:textId="77777777" w:rsidR="008D3DAB" w:rsidRPr="00550A77" w:rsidRDefault="008D3DAB" w:rsidP="000239EE">
      <w:pPr>
        <w:rPr>
          <w:rFonts w:asciiTheme="minorHAnsi" w:hAnsiTheme="minorHAnsi" w:cstheme="minorHAnsi"/>
          <w:color w:val="222222"/>
          <w:szCs w:val="24"/>
        </w:rPr>
      </w:pPr>
    </w:p>
    <w:p w14:paraId="395A8C13" w14:textId="4F11C159" w:rsidR="00442E36" w:rsidRPr="00550A77" w:rsidRDefault="00442E36" w:rsidP="000239EE">
      <w:pPr>
        <w:rPr>
          <w:rFonts w:asciiTheme="minorHAnsi" w:hAnsiTheme="minorHAnsi" w:cstheme="minorHAnsi"/>
          <w:color w:val="000000"/>
          <w:szCs w:val="24"/>
        </w:rPr>
      </w:pPr>
      <w:r w:rsidRPr="00550A77">
        <w:rPr>
          <w:rFonts w:asciiTheme="minorHAnsi" w:hAnsiTheme="minorHAnsi" w:cstheme="minorHAnsi"/>
          <w:color w:val="222222"/>
          <w:szCs w:val="24"/>
          <w:lang w:val="it"/>
        </w:rPr>
        <w:t>"</w:t>
      </w:r>
      <w:r w:rsidR="00E74C69" w:rsidRPr="00550A77">
        <w:rPr>
          <w:rFonts w:asciiTheme="minorHAnsi" w:hAnsiTheme="minorHAnsi" w:cstheme="minorHAnsi"/>
          <w:i/>
          <w:iCs/>
          <w:color w:val="222222"/>
          <w:szCs w:val="24"/>
          <w:lang w:val="it"/>
        </w:rPr>
        <w:t>La Comunità Adriatica è u</w:t>
      </w:r>
      <w:r w:rsidRPr="00550A77">
        <w:rPr>
          <w:rFonts w:asciiTheme="minorHAnsi" w:hAnsiTheme="minorHAnsi" w:cstheme="minorHAnsi"/>
          <w:i/>
          <w:iCs/>
          <w:color w:val="222222"/>
          <w:szCs w:val="24"/>
          <w:lang w:val="it"/>
        </w:rPr>
        <w:t>n'idea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</w:t>
      </w:r>
      <w:r w:rsidRPr="00550A77">
        <w:rPr>
          <w:rFonts w:asciiTheme="minorHAnsi" w:hAnsiTheme="minorHAnsi" w:cstheme="minorHAnsi"/>
          <w:i/>
          <w:iCs/>
          <w:color w:val="222222"/>
          <w:szCs w:val="24"/>
          <w:lang w:val="it"/>
        </w:rPr>
        <w:t>che si fonda su una geografia, una storia, un mito, un</w:t>
      </w:r>
      <w:r w:rsidR="00E74C69" w:rsidRPr="00550A77">
        <w:rPr>
          <w:rFonts w:asciiTheme="minorHAnsi" w:hAnsiTheme="minorHAnsi" w:cstheme="minorHAnsi"/>
          <w:i/>
          <w:iCs/>
          <w:color w:val="222222"/>
          <w:szCs w:val="24"/>
          <w:lang w:val="it"/>
        </w:rPr>
        <w:t>’</w:t>
      </w:r>
      <w:r w:rsidRPr="00550A77">
        <w:rPr>
          <w:rFonts w:asciiTheme="minorHAnsi" w:hAnsiTheme="minorHAnsi" w:cstheme="minorHAnsi"/>
          <w:i/>
          <w:iCs/>
          <w:color w:val="222222"/>
          <w:szCs w:val="24"/>
          <w:lang w:val="it"/>
        </w:rPr>
        <w:t>origine comune. Un progetto incentrato sul dialogo</w:t>
      </w:r>
      <w:r w:rsidRPr="00550A77">
        <w:rPr>
          <w:rFonts w:asciiTheme="minorHAnsi" w:hAnsiTheme="minorHAnsi" w:cstheme="minorHAnsi"/>
          <w:i/>
          <w:iCs/>
          <w:szCs w:val="24"/>
          <w:lang w:val="it"/>
        </w:rPr>
        <w:t xml:space="preserve"> e la </w:t>
      </w:r>
      <w:r w:rsidRPr="00550A77">
        <w:rPr>
          <w:rFonts w:asciiTheme="minorHAnsi" w:hAnsiTheme="minorHAnsi" w:cstheme="minorHAnsi"/>
          <w:i/>
          <w:iCs/>
          <w:color w:val="222222"/>
          <w:szCs w:val="24"/>
          <w:lang w:val="it"/>
        </w:rPr>
        <w:t>condivisione con lo scopo di proporre contributi concreti per la pace e la prosperità"</w:t>
      </w:r>
      <w:r w:rsidR="00E74C69" w:rsidRPr="00550A77">
        <w:rPr>
          <w:rFonts w:asciiTheme="minorHAnsi" w:hAnsiTheme="minorHAnsi" w:cstheme="minorHAnsi"/>
          <w:i/>
          <w:iCs/>
          <w:color w:val="222222"/>
          <w:szCs w:val="24"/>
          <w:lang w:val="it"/>
        </w:rPr>
        <w:t>,</w:t>
      </w:r>
      <w:r w:rsidR="00E74C69" w:rsidRPr="00550A77">
        <w:rPr>
          <w:rFonts w:asciiTheme="minorHAnsi" w:hAnsiTheme="minorHAnsi" w:cstheme="minorHAnsi"/>
          <w:color w:val="222222"/>
          <w:szCs w:val="24"/>
          <w:lang w:val="it"/>
        </w:rPr>
        <w:t xml:space="preserve"> afferma la </w:t>
      </w:r>
      <w:r w:rsidR="00EC6150" w:rsidRPr="00550A77">
        <w:rPr>
          <w:rFonts w:asciiTheme="minorHAnsi" w:hAnsiTheme="minorHAnsi" w:cstheme="minorHAnsi"/>
          <w:color w:val="222222"/>
          <w:szCs w:val="24"/>
          <w:lang w:val="it"/>
        </w:rPr>
        <w:t>P</w:t>
      </w:r>
      <w:r w:rsidR="00E74C69" w:rsidRPr="00550A77">
        <w:rPr>
          <w:rFonts w:asciiTheme="minorHAnsi" w:hAnsiTheme="minorHAnsi" w:cstheme="minorHAnsi"/>
          <w:color w:val="222222"/>
          <w:szCs w:val="24"/>
          <w:lang w:val="it"/>
        </w:rPr>
        <w:t>residente di Pax Humana Maria Nicoletta Gaida.</w:t>
      </w:r>
      <w:r w:rsidRPr="00550A77">
        <w:rPr>
          <w:rFonts w:asciiTheme="minorHAnsi" w:hAnsiTheme="minorHAnsi" w:cstheme="minorHAnsi"/>
          <w:color w:val="222222"/>
          <w:szCs w:val="24"/>
          <w:lang w:val="it"/>
        </w:rPr>
        <w:t xml:space="preserve"> </w:t>
      </w:r>
    </w:p>
    <w:p w14:paraId="65E537D8" w14:textId="77777777" w:rsidR="008D3DAB" w:rsidRPr="00C41ED8" w:rsidRDefault="008D3DAB" w:rsidP="008D3DAB">
      <w:pPr>
        <w:rPr>
          <w:color w:val="000000"/>
          <w:szCs w:val="24"/>
        </w:rPr>
      </w:pPr>
      <w:r w:rsidRPr="00C41ED8">
        <w:rPr>
          <w:color w:val="222222"/>
          <w:szCs w:val="24"/>
        </w:rPr>
        <w:t> </w:t>
      </w:r>
    </w:p>
    <w:p w14:paraId="0AF19941" w14:textId="69351C19" w:rsidR="008E75C6" w:rsidRPr="00891323" w:rsidRDefault="008E75C6" w:rsidP="00850EF3">
      <w:pPr>
        <w:pStyle w:val="Stile1"/>
        <w:spacing w:after="0"/>
        <w:rPr>
          <w:rFonts w:asciiTheme="majorBidi" w:hAnsiTheme="majorBidi" w:cstheme="majorBidi"/>
          <w:sz w:val="24"/>
          <w:szCs w:val="24"/>
        </w:rPr>
      </w:pPr>
    </w:p>
    <w:sectPr w:rsidR="008E75C6" w:rsidRPr="00891323" w:rsidSect="00785C8D">
      <w:footerReference w:type="default" r:id="rId11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FB59" w14:textId="77777777" w:rsidR="00E72D42" w:rsidRDefault="00E72D42">
      <w:r>
        <w:rPr>
          <w:lang w:val="it"/>
        </w:rPr>
        <w:separator/>
      </w:r>
    </w:p>
  </w:endnote>
  <w:endnote w:type="continuationSeparator" w:id="0">
    <w:p w14:paraId="1892CA76" w14:textId="77777777" w:rsidR="00E72D42" w:rsidRDefault="00E72D42"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BC4F" w14:textId="77777777" w:rsidR="00785C8D" w:rsidRPr="00E775D9" w:rsidRDefault="00785C8D" w:rsidP="00785C8D">
    <w:pPr>
      <w:pStyle w:val="Pidipagina"/>
      <w:rPr>
        <w:rFonts w:ascii="Fedra Sans Std Light" w:hAnsi="Fedra Sans Std Light"/>
        <w:color w:val="071D49"/>
        <w:sz w:val="20"/>
      </w:rPr>
    </w:pPr>
    <w:r w:rsidRPr="00E775D9">
      <w:rPr>
        <w:color w:val="071D49"/>
        <w:sz w:val="20"/>
        <w:lang w:val="it"/>
      </w:rPr>
      <w:t>Per ulteriori informazioni:</w:t>
    </w:r>
  </w:p>
  <w:p w14:paraId="5717D679" w14:textId="77777777" w:rsidR="00785C8D" w:rsidRPr="00E775D9" w:rsidRDefault="00785C8D" w:rsidP="00785C8D">
    <w:pPr>
      <w:pStyle w:val="Pidipagina"/>
      <w:rPr>
        <w:rFonts w:ascii="Fedra Sans Std Demi" w:hAnsi="Fedra Sans Std Demi"/>
        <w:color w:val="071D49"/>
        <w:sz w:val="20"/>
      </w:rPr>
    </w:pPr>
    <w:r w:rsidRPr="00E775D9">
      <w:rPr>
        <w:color w:val="071D49"/>
        <w:sz w:val="20"/>
        <w:lang w:val="it"/>
      </w:rPr>
      <w:t>Ufficio Stampa Unioncamere</w:t>
    </w:r>
  </w:p>
  <w:p w14:paraId="488BCD81" w14:textId="77777777" w:rsidR="00785C8D" w:rsidRPr="00C41ED8" w:rsidRDefault="00785C8D" w:rsidP="00785C8D">
    <w:pPr>
      <w:pStyle w:val="Pidipagina"/>
      <w:rPr>
        <w:rFonts w:ascii="Fedra Sans Std Light" w:hAnsi="Fedra Sans Std Light"/>
        <w:color w:val="071D49"/>
        <w:sz w:val="20"/>
        <w:lang w:val="en-US"/>
      </w:rPr>
    </w:pPr>
    <w:r w:rsidRPr="00C41ED8">
      <w:rPr>
        <w:color w:val="071D49"/>
        <w:sz w:val="20"/>
        <w:lang w:val="en-US"/>
      </w:rPr>
      <w:t>06.4704.264-350</w:t>
    </w:r>
    <w:r w:rsidR="00E775D9" w:rsidRPr="00C41ED8">
      <w:rPr>
        <w:color w:val="071D49"/>
        <w:sz w:val="20"/>
        <w:lang w:val="en-US"/>
      </w:rPr>
      <w:t>/348.9025607-</w:t>
    </w:r>
    <w:r w:rsidR="00101CE0" w:rsidRPr="00C41ED8">
      <w:rPr>
        <w:color w:val="071D49"/>
        <w:sz w:val="20"/>
        <w:lang w:val="en-US"/>
      </w:rPr>
      <w:t>331</w:t>
    </w:r>
    <w:r w:rsidR="00A75482" w:rsidRPr="00C41ED8">
      <w:rPr>
        <w:color w:val="071D49"/>
        <w:sz w:val="20"/>
        <w:lang w:val="en-US"/>
      </w:rPr>
      <w:t>.</w:t>
    </w:r>
    <w:r w:rsidR="00101CE0" w:rsidRPr="00C41ED8">
      <w:rPr>
        <w:color w:val="071D49"/>
        <w:sz w:val="20"/>
        <w:lang w:val="en-US"/>
      </w:rPr>
      <w:t>6098963</w:t>
    </w:r>
  </w:p>
  <w:p w14:paraId="365796C5" w14:textId="54DF71C4" w:rsidR="00785C8D" w:rsidRDefault="00785C8D" w:rsidP="00785C8D">
    <w:pPr>
      <w:pStyle w:val="Pidipagina"/>
      <w:rPr>
        <w:color w:val="071D49"/>
        <w:sz w:val="20"/>
        <w:lang w:val="en-US"/>
      </w:rPr>
    </w:pPr>
    <w:r w:rsidRPr="00C41ED8">
      <w:rPr>
        <w:color w:val="071D49"/>
        <w:sz w:val="20"/>
        <w:lang w:val="en-US"/>
      </w:rPr>
      <w:t xml:space="preserve">ufficio.stampa@unioncamere.it - </w:t>
    </w:r>
    <w:hyperlink r:id="rId1" w:history="1">
      <w:r w:rsidRPr="00C41ED8">
        <w:rPr>
          <w:rStyle w:val="Collegamentoipertestuale"/>
          <w:color w:val="071D49"/>
          <w:sz w:val="20"/>
          <w:lang w:val="en-US"/>
        </w:rPr>
        <w:t>www.unioncamere.gov.it</w:t>
      </w:r>
    </w:hyperlink>
    <w:r w:rsidRPr="00C41ED8">
      <w:rPr>
        <w:color w:val="071D49"/>
        <w:sz w:val="20"/>
        <w:lang w:val="en-US"/>
      </w:rPr>
      <w:t xml:space="preserve"> - twitter.com/Unioncamere</w:t>
    </w:r>
  </w:p>
  <w:p w14:paraId="1B1C5794" w14:textId="37458143" w:rsidR="00550A77" w:rsidRDefault="00550A77" w:rsidP="00785C8D">
    <w:pPr>
      <w:pStyle w:val="Pidipagina"/>
      <w:rPr>
        <w:color w:val="071D49"/>
        <w:sz w:val="20"/>
        <w:lang w:val="en-US"/>
      </w:rPr>
    </w:pPr>
  </w:p>
  <w:p w14:paraId="4DEC094B" w14:textId="77777777" w:rsidR="00550A77" w:rsidRPr="00C767A9" w:rsidRDefault="00550A77" w:rsidP="00550A77">
    <w:pPr>
      <w:jc w:val="left"/>
      <w:rPr>
        <w:rFonts w:ascii="Fedra Sans Std Demi" w:hAnsi="Fedra Sans Std Demi"/>
        <w:color w:val="071D49"/>
        <w:sz w:val="16"/>
        <w:szCs w:val="16"/>
        <w:lang w:val="en-US"/>
      </w:rPr>
    </w:pPr>
    <w:r w:rsidRPr="00C767A9">
      <w:rPr>
        <w:rFonts w:ascii="Fedra Sans Std Demi" w:hAnsi="Fedra Sans Std Demi"/>
        <w:color w:val="071D49"/>
        <w:sz w:val="16"/>
        <w:szCs w:val="16"/>
        <w:lang w:val="en-US"/>
      </w:rPr>
      <w:t xml:space="preserve">Press </w:t>
    </w:r>
    <w:proofErr w:type="gramStart"/>
    <w:r w:rsidRPr="00C767A9">
      <w:rPr>
        <w:rFonts w:ascii="Fedra Sans Std Demi" w:hAnsi="Fedra Sans Std Demi"/>
        <w:color w:val="071D49"/>
        <w:sz w:val="16"/>
        <w:szCs w:val="16"/>
        <w:lang w:val="en-US"/>
      </w:rPr>
      <w:t xml:space="preserve">Office  </w:t>
    </w:r>
    <w:proofErr w:type="spellStart"/>
    <w:r w:rsidRPr="00C767A9">
      <w:rPr>
        <w:rFonts w:ascii="Fedra Sans Std Demi" w:hAnsi="Fedra Sans Std Demi"/>
        <w:color w:val="071D49"/>
        <w:sz w:val="16"/>
        <w:szCs w:val="16"/>
        <w:lang w:val="en-US"/>
      </w:rPr>
      <w:t>Luiss</w:t>
    </w:r>
    <w:proofErr w:type="spellEnd"/>
    <w:proofErr w:type="gramEnd"/>
    <w:r w:rsidRPr="00C767A9">
      <w:rPr>
        <w:rFonts w:ascii="Fedra Sans Std Demi" w:hAnsi="Fedra Sans Std Demi"/>
        <w:color w:val="071D49"/>
        <w:sz w:val="16"/>
        <w:szCs w:val="16"/>
        <w:lang w:val="en-US"/>
      </w:rPr>
      <w:t xml:space="preserve"> Guido Carli</w:t>
    </w:r>
  </w:p>
  <w:p w14:paraId="732D7376" w14:textId="77777777" w:rsidR="00550A77" w:rsidRPr="00C767A9" w:rsidRDefault="00550A77" w:rsidP="00550A77">
    <w:pPr>
      <w:jc w:val="left"/>
      <w:rPr>
        <w:rFonts w:ascii="Fedra Sans Std Demi" w:hAnsi="Fedra Sans Std Demi"/>
        <w:color w:val="071D49"/>
        <w:sz w:val="16"/>
        <w:szCs w:val="16"/>
        <w:lang w:val="en-US"/>
      </w:rPr>
    </w:pPr>
    <w:r w:rsidRPr="00C767A9">
      <w:rPr>
        <w:rFonts w:ascii="Fedra Sans Std Demi" w:hAnsi="Fedra Sans Std Demi"/>
        <w:color w:val="071D49"/>
        <w:sz w:val="16"/>
        <w:szCs w:val="16"/>
        <w:lang w:val="en-US"/>
      </w:rPr>
      <w:t>0</w:t>
    </w:r>
    <w:r>
      <w:rPr>
        <w:rFonts w:ascii="Fedra Sans Std Demi" w:hAnsi="Fedra Sans Std Demi"/>
        <w:color w:val="071D49"/>
        <w:sz w:val="16"/>
        <w:szCs w:val="16"/>
        <w:lang w:val="en-US"/>
      </w:rPr>
      <w:t>6.85225437/ 5284</w:t>
    </w:r>
  </w:p>
  <w:p w14:paraId="007CC707" w14:textId="18C27FFB" w:rsidR="00550A77" w:rsidRPr="00550A77" w:rsidRDefault="00550A77" w:rsidP="00550A77">
    <w:pPr>
      <w:jc w:val="left"/>
      <w:rPr>
        <w:rFonts w:ascii="Fedra Sans Std Demi" w:hAnsi="Fedra Sans Std Demi"/>
        <w:color w:val="071D49"/>
        <w:sz w:val="16"/>
        <w:szCs w:val="16"/>
        <w:lang w:val="en-US"/>
      </w:rPr>
    </w:pPr>
    <w:hyperlink r:id="rId2" w:history="1">
      <w:r w:rsidRPr="00C767A9">
        <w:rPr>
          <w:rFonts w:ascii="Fedra Sans Std Demi" w:hAnsi="Fedra Sans Std Demi"/>
          <w:color w:val="071D49"/>
          <w:sz w:val="16"/>
          <w:szCs w:val="16"/>
          <w:lang w:val="en-US"/>
        </w:rPr>
        <w:t>ufficiostampa@luiss.it</w:t>
      </w:r>
    </w:hyperlink>
    <w:r w:rsidRPr="00C767A9">
      <w:rPr>
        <w:rFonts w:ascii="Fedra Sans Std Demi" w:hAnsi="Fedra Sans Std Demi"/>
        <w:color w:val="071D49"/>
        <w:sz w:val="16"/>
        <w:szCs w:val="16"/>
        <w:lang w:val="en-US"/>
      </w:rPr>
      <w:t xml:space="preserve"> – </w:t>
    </w:r>
    <w:hyperlink r:id="rId3" w:history="1">
      <w:r w:rsidRPr="00295564">
        <w:rPr>
          <w:rStyle w:val="Collegamentoipertestuale"/>
          <w:rFonts w:ascii="Fedra Sans Std Demi" w:hAnsi="Fedra Sans Std Demi"/>
          <w:sz w:val="16"/>
          <w:szCs w:val="16"/>
          <w:lang w:val="en-US"/>
        </w:rPr>
        <w:t>www.luiss.it</w:t>
      </w:r>
    </w:hyperlink>
    <w:r>
      <w:rPr>
        <w:rFonts w:ascii="Fedra Sans Std Demi" w:hAnsi="Fedra Sans Std Demi"/>
        <w:color w:val="071D49"/>
        <w:sz w:val="16"/>
        <w:szCs w:val="16"/>
        <w:lang w:val="en-US"/>
      </w:rPr>
      <w:t xml:space="preserve"> – twitter.com/</w:t>
    </w:r>
    <w:proofErr w:type="spellStart"/>
    <w:r>
      <w:rPr>
        <w:rFonts w:ascii="Fedra Sans Std Demi" w:hAnsi="Fedra Sans Std Demi"/>
        <w:color w:val="071D49"/>
        <w:sz w:val="16"/>
        <w:szCs w:val="16"/>
        <w:lang w:val="en-US"/>
      </w:rPr>
      <w:t>UniLUISS</w:t>
    </w:r>
    <w:proofErr w:type="spellEnd"/>
  </w:p>
  <w:p w14:paraId="593FD34A" w14:textId="77777777" w:rsidR="00F7784A" w:rsidRPr="00C41ED8" w:rsidRDefault="00F7784A" w:rsidP="00AA6A8B">
    <w:pPr>
      <w:pStyle w:val="Pidipagina"/>
      <w:rPr>
        <w:rFonts w:ascii="Verdana" w:hAnsi="Verdan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E0CD" w14:textId="77777777" w:rsidR="00E72D42" w:rsidRDefault="00E72D42">
      <w:r>
        <w:rPr>
          <w:lang w:val="it"/>
        </w:rPr>
        <w:separator/>
      </w:r>
    </w:p>
  </w:footnote>
  <w:footnote w:type="continuationSeparator" w:id="0">
    <w:p w14:paraId="14EBCEA2" w14:textId="77777777" w:rsidR="00E72D42" w:rsidRDefault="00E72D42">
      <w:r>
        <w:rPr>
          <w:lang w:val="i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9105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0.25pt;height:50.2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82732139">
    <w:abstractNumId w:val="2"/>
  </w:num>
  <w:num w:numId="2" w16cid:durableId="1456871790">
    <w:abstractNumId w:val="1"/>
  </w:num>
  <w:num w:numId="3" w16cid:durableId="8554586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1336E"/>
    <w:rsid w:val="000239EE"/>
    <w:rsid w:val="00027F2E"/>
    <w:rsid w:val="00032186"/>
    <w:rsid w:val="00043006"/>
    <w:rsid w:val="00045030"/>
    <w:rsid w:val="000533F9"/>
    <w:rsid w:val="00065EAB"/>
    <w:rsid w:val="000A0D17"/>
    <w:rsid w:val="000A5C7E"/>
    <w:rsid w:val="000B2D19"/>
    <w:rsid w:val="000B6C06"/>
    <w:rsid w:val="000C48B9"/>
    <w:rsid w:val="000E669F"/>
    <w:rsid w:val="000E6FE3"/>
    <w:rsid w:val="000F7BBA"/>
    <w:rsid w:val="00101CE0"/>
    <w:rsid w:val="0010432B"/>
    <w:rsid w:val="00115EEE"/>
    <w:rsid w:val="0015281F"/>
    <w:rsid w:val="00155C56"/>
    <w:rsid w:val="00171202"/>
    <w:rsid w:val="00172A83"/>
    <w:rsid w:val="0018704C"/>
    <w:rsid w:val="001956FC"/>
    <w:rsid w:val="001A2BFD"/>
    <w:rsid w:val="001C0D40"/>
    <w:rsid w:val="001F4790"/>
    <w:rsid w:val="001F4B6B"/>
    <w:rsid w:val="002160C9"/>
    <w:rsid w:val="002260C5"/>
    <w:rsid w:val="0024560A"/>
    <w:rsid w:val="0026513D"/>
    <w:rsid w:val="002679A5"/>
    <w:rsid w:val="00277964"/>
    <w:rsid w:val="00281E9E"/>
    <w:rsid w:val="00283E30"/>
    <w:rsid w:val="002B506B"/>
    <w:rsid w:val="002B6F8F"/>
    <w:rsid w:val="002E7D82"/>
    <w:rsid w:val="003156F3"/>
    <w:rsid w:val="00322B64"/>
    <w:rsid w:val="00324DC5"/>
    <w:rsid w:val="00335E24"/>
    <w:rsid w:val="0036592F"/>
    <w:rsid w:val="003674F0"/>
    <w:rsid w:val="003864F8"/>
    <w:rsid w:val="003914EF"/>
    <w:rsid w:val="003D0F8B"/>
    <w:rsid w:val="003E7B9B"/>
    <w:rsid w:val="0043471E"/>
    <w:rsid w:val="00442E36"/>
    <w:rsid w:val="004440AB"/>
    <w:rsid w:val="00471D18"/>
    <w:rsid w:val="00476AF1"/>
    <w:rsid w:val="004862C5"/>
    <w:rsid w:val="00526227"/>
    <w:rsid w:val="00526B59"/>
    <w:rsid w:val="00550A77"/>
    <w:rsid w:val="00554EAD"/>
    <w:rsid w:val="0056392F"/>
    <w:rsid w:val="005830A3"/>
    <w:rsid w:val="005D7E24"/>
    <w:rsid w:val="005E6593"/>
    <w:rsid w:val="005F3461"/>
    <w:rsid w:val="006050A4"/>
    <w:rsid w:val="00610A89"/>
    <w:rsid w:val="00611877"/>
    <w:rsid w:val="00643C0F"/>
    <w:rsid w:val="00644C9C"/>
    <w:rsid w:val="00654454"/>
    <w:rsid w:val="006544F7"/>
    <w:rsid w:val="00672B82"/>
    <w:rsid w:val="00676703"/>
    <w:rsid w:val="006A5EB6"/>
    <w:rsid w:val="006C3D08"/>
    <w:rsid w:val="006C5714"/>
    <w:rsid w:val="006C6338"/>
    <w:rsid w:val="006D1DDB"/>
    <w:rsid w:val="006D3554"/>
    <w:rsid w:val="006E3D49"/>
    <w:rsid w:val="00703D43"/>
    <w:rsid w:val="00716114"/>
    <w:rsid w:val="00730050"/>
    <w:rsid w:val="007445AB"/>
    <w:rsid w:val="00771BA8"/>
    <w:rsid w:val="00785C8D"/>
    <w:rsid w:val="007B065C"/>
    <w:rsid w:val="007F2B74"/>
    <w:rsid w:val="007F382B"/>
    <w:rsid w:val="00823440"/>
    <w:rsid w:val="008436D8"/>
    <w:rsid w:val="008448A6"/>
    <w:rsid w:val="00850EF3"/>
    <w:rsid w:val="00856673"/>
    <w:rsid w:val="008750C6"/>
    <w:rsid w:val="00891323"/>
    <w:rsid w:val="008B7EEF"/>
    <w:rsid w:val="008C5430"/>
    <w:rsid w:val="008D29BF"/>
    <w:rsid w:val="008D3DAB"/>
    <w:rsid w:val="008E0361"/>
    <w:rsid w:val="008E051C"/>
    <w:rsid w:val="008E6720"/>
    <w:rsid w:val="008E75C6"/>
    <w:rsid w:val="008F6FB2"/>
    <w:rsid w:val="00910BC2"/>
    <w:rsid w:val="00910DD4"/>
    <w:rsid w:val="0094186A"/>
    <w:rsid w:val="0097786A"/>
    <w:rsid w:val="00982CF1"/>
    <w:rsid w:val="00984B3B"/>
    <w:rsid w:val="009C0A31"/>
    <w:rsid w:val="009D001D"/>
    <w:rsid w:val="009D07B3"/>
    <w:rsid w:val="009D773E"/>
    <w:rsid w:val="009E4EDF"/>
    <w:rsid w:val="009F18EC"/>
    <w:rsid w:val="00A01502"/>
    <w:rsid w:val="00A142ED"/>
    <w:rsid w:val="00A151C1"/>
    <w:rsid w:val="00A37051"/>
    <w:rsid w:val="00A406A1"/>
    <w:rsid w:val="00A75482"/>
    <w:rsid w:val="00A93ED2"/>
    <w:rsid w:val="00AA6A8B"/>
    <w:rsid w:val="00B011D6"/>
    <w:rsid w:val="00B169A7"/>
    <w:rsid w:val="00B56BAE"/>
    <w:rsid w:val="00B639D0"/>
    <w:rsid w:val="00B702B7"/>
    <w:rsid w:val="00B710B8"/>
    <w:rsid w:val="00B81631"/>
    <w:rsid w:val="00B844F4"/>
    <w:rsid w:val="00B873D9"/>
    <w:rsid w:val="00B95C96"/>
    <w:rsid w:val="00BB3468"/>
    <w:rsid w:val="00BC31D7"/>
    <w:rsid w:val="00BD7C34"/>
    <w:rsid w:val="00BE7ED1"/>
    <w:rsid w:val="00BF4FD0"/>
    <w:rsid w:val="00C113CF"/>
    <w:rsid w:val="00C14F6E"/>
    <w:rsid w:val="00C355AA"/>
    <w:rsid w:val="00C41ED8"/>
    <w:rsid w:val="00C50396"/>
    <w:rsid w:val="00C5304C"/>
    <w:rsid w:val="00C6022E"/>
    <w:rsid w:val="00C638AF"/>
    <w:rsid w:val="00C80515"/>
    <w:rsid w:val="00C829F7"/>
    <w:rsid w:val="00C83CA0"/>
    <w:rsid w:val="00C83FFB"/>
    <w:rsid w:val="00C924E1"/>
    <w:rsid w:val="00C9369C"/>
    <w:rsid w:val="00C95E2C"/>
    <w:rsid w:val="00CA3CB5"/>
    <w:rsid w:val="00CA7779"/>
    <w:rsid w:val="00CB46F5"/>
    <w:rsid w:val="00CB60BE"/>
    <w:rsid w:val="00CC2A09"/>
    <w:rsid w:val="00CC7A32"/>
    <w:rsid w:val="00CE32FB"/>
    <w:rsid w:val="00D12C37"/>
    <w:rsid w:val="00D21833"/>
    <w:rsid w:val="00D2375D"/>
    <w:rsid w:val="00D238E1"/>
    <w:rsid w:val="00D71C48"/>
    <w:rsid w:val="00D7350E"/>
    <w:rsid w:val="00D83EF8"/>
    <w:rsid w:val="00DA3569"/>
    <w:rsid w:val="00DE6281"/>
    <w:rsid w:val="00E0232E"/>
    <w:rsid w:val="00E17B1C"/>
    <w:rsid w:val="00E2297B"/>
    <w:rsid w:val="00E40976"/>
    <w:rsid w:val="00E525B5"/>
    <w:rsid w:val="00E72D42"/>
    <w:rsid w:val="00E74C69"/>
    <w:rsid w:val="00E775D9"/>
    <w:rsid w:val="00E86C8A"/>
    <w:rsid w:val="00EA763C"/>
    <w:rsid w:val="00EB36A7"/>
    <w:rsid w:val="00EC6150"/>
    <w:rsid w:val="00ED6CAB"/>
    <w:rsid w:val="00EE582D"/>
    <w:rsid w:val="00EF7AD7"/>
    <w:rsid w:val="00F00216"/>
    <w:rsid w:val="00F073C7"/>
    <w:rsid w:val="00F31AB6"/>
    <w:rsid w:val="00F54689"/>
    <w:rsid w:val="00F64E76"/>
    <w:rsid w:val="00F74842"/>
    <w:rsid w:val="00F7784A"/>
    <w:rsid w:val="00F83A05"/>
    <w:rsid w:val="00F84A28"/>
    <w:rsid w:val="00FB44F5"/>
    <w:rsid w:val="00FF0DCC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3EC35"/>
  <w15:chartTrackingRefBased/>
  <w15:docId w15:val="{681B5A24-C980-4262-B1E8-2DD194D8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pPr>
      <w:jc w:val="left"/>
    </w:pPr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Testosegnaposto">
    <w:name w:val="Placeholder Text"/>
    <w:basedOn w:val="Carpredefinitoparagrafo"/>
    <w:uiPriority w:val="99"/>
    <w:semiHidden/>
    <w:rsid w:val="00891323"/>
    <w:rPr>
      <w:color w:val="808080"/>
    </w:rPr>
  </w:style>
  <w:style w:type="paragraph" w:styleId="Revisione">
    <w:name w:val="Revision"/>
    <w:hidden/>
    <w:uiPriority w:val="99"/>
    <w:semiHidden/>
    <w:rsid w:val="001A2B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iss.it" TargetMode="External"/><Relationship Id="rId2" Type="http://schemas.openxmlformats.org/officeDocument/2006/relationships/hyperlink" Target="mailto:ufficiostampa@luiss.it" TargetMode="External"/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2397-F55E-4223-8918-98CA5AF4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Unioncamere</Company>
  <LinksUpToDate>false</LinksUpToDate>
  <CharactersWithSpaces>3166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dc:description/>
  <cp:lastModifiedBy>Alessandra Altina</cp:lastModifiedBy>
  <cp:revision>5</cp:revision>
  <cp:lastPrinted>2012-07-24T17:51:00Z</cp:lastPrinted>
  <dcterms:created xsi:type="dcterms:W3CDTF">2022-10-20T07:15:00Z</dcterms:created>
  <dcterms:modified xsi:type="dcterms:W3CDTF">2022-10-20T07:55:00Z</dcterms:modified>
  <cp:category/>
</cp:coreProperties>
</file>