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32B3" w14:textId="77777777" w:rsidR="003C79C9" w:rsidRPr="0055015A" w:rsidRDefault="003C79C9" w:rsidP="003C79C9">
      <w:pPr>
        <w:spacing w:after="0" w:line="22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15A">
        <w:rPr>
          <w:rFonts w:ascii="Times New Roman" w:hAnsi="Times New Roman" w:cs="Times New Roman"/>
          <w:b/>
          <w:sz w:val="24"/>
          <w:szCs w:val="24"/>
          <w:u w:val="single"/>
        </w:rPr>
        <w:t>INVITO STAMPA</w:t>
      </w:r>
    </w:p>
    <w:p w14:paraId="4A3BDBE3" w14:textId="77777777" w:rsidR="003C79C9" w:rsidRPr="0055015A" w:rsidRDefault="003C79C9" w:rsidP="003C79C9">
      <w:pPr>
        <w:rPr>
          <w:rFonts w:ascii="Times New Roman" w:hAnsi="Times New Roman" w:cs="Times New Roman"/>
        </w:rPr>
      </w:pPr>
    </w:p>
    <w:p w14:paraId="756F6BA7" w14:textId="77777777" w:rsidR="003C79C9" w:rsidRPr="00D57B97" w:rsidRDefault="003C79C9" w:rsidP="003C79C9">
      <w:pPr>
        <w:tabs>
          <w:tab w:val="left" w:pos="7350"/>
        </w:tabs>
        <w:spacing w:after="120" w:line="240" w:lineRule="auto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D57B97">
        <w:rPr>
          <w:rFonts w:ascii="Times New Roman" w:hAnsi="Times New Roman" w:cs="Times New Roman"/>
          <w:iCs/>
          <w:sz w:val="28"/>
          <w:szCs w:val="28"/>
          <w:u w:val="single"/>
        </w:rPr>
        <w:t xml:space="preserve">Digital Sustainability Atlas, il termometro </w:t>
      </w:r>
    </w:p>
    <w:p w14:paraId="4E81DDDA" w14:textId="617BA1CF" w:rsidR="003C79C9" w:rsidRDefault="003C79C9" w:rsidP="003C79C9">
      <w:pPr>
        <w:tabs>
          <w:tab w:val="left" w:pos="7350"/>
        </w:tabs>
        <w:spacing w:after="120" w:line="240" w:lineRule="auto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D57B97">
        <w:rPr>
          <w:rFonts w:ascii="Times New Roman" w:hAnsi="Times New Roman" w:cs="Times New Roman"/>
          <w:iCs/>
          <w:sz w:val="28"/>
          <w:szCs w:val="28"/>
          <w:u w:val="single"/>
        </w:rPr>
        <w:t>della sostenibilità per fare business in 51 Paesi nel mondo</w:t>
      </w:r>
    </w:p>
    <w:p w14:paraId="6728DB85" w14:textId="77777777" w:rsidR="003C79C9" w:rsidRPr="00D57B97" w:rsidRDefault="003C79C9" w:rsidP="003C79C9">
      <w:pPr>
        <w:tabs>
          <w:tab w:val="left" w:pos="7350"/>
        </w:tabs>
        <w:spacing w:after="120" w:line="240" w:lineRule="auto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14:paraId="257A69AA" w14:textId="77777777" w:rsidR="003C79C9" w:rsidRPr="009C3307" w:rsidRDefault="003C79C9" w:rsidP="003C79C9">
      <w:pPr>
        <w:tabs>
          <w:tab w:val="left" w:pos="7350"/>
        </w:tabs>
        <w:spacing w:after="120" w:line="240" w:lineRule="auto"/>
        <w:jc w:val="center"/>
        <w:rPr>
          <w:rFonts w:ascii="Times New Roman" w:hAnsi="Times New Roman" w:cs="Times New Roman"/>
          <w:b/>
          <w:iCs/>
        </w:rPr>
      </w:pPr>
      <w:r w:rsidRPr="009C3307">
        <w:rPr>
          <w:rFonts w:ascii="Times New Roman" w:hAnsi="Times New Roman" w:cs="Times New Roman"/>
          <w:b/>
          <w:iCs/>
        </w:rPr>
        <w:t>giovedì 9 febbraio, ore 11.30</w:t>
      </w:r>
    </w:p>
    <w:p w14:paraId="64346B42" w14:textId="77777777" w:rsidR="003C79C9" w:rsidRPr="009C3307" w:rsidRDefault="003C79C9" w:rsidP="003C79C9">
      <w:pPr>
        <w:tabs>
          <w:tab w:val="left" w:pos="7350"/>
        </w:tabs>
        <w:spacing w:after="120" w:line="240" w:lineRule="auto"/>
        <w:jc w:val="center"/>
        <w:rPr>
          <w:rFonts w:ascii="Times New Roman" w:hAnsi="Times New Roman" w:cs="Times New Roman"/>
          <w:b/>
          <w:iCs/>
        </w:rPr>
      </w:pPr>
      <w:r w:rsidRPr="009C3307">
        <w:rPr>
          <w:rFonts w:ascii="Times New Roman" w:hAnsi="Times New Roman" w:cs="Times New Roman"/>
          <w:b/>
          <w:iCs/>
        </w:rPr>
        <w:t>presso la Sala Comitato, Unioncamere</w:t>
      </w:r>
    </w:p>
    <w:p w14:paraId="4A03AE46" w14:textId="77777777" w:rsidR="003C79C9" w:rsidRPr="009C3307" w:rsidRDefault="003C79C9" w:rsidP="003C79C9">
      <w:pPr>
        <w:tabs>
          <w:tab w:val="left" w:pos="7350"/>
        </w:tabs>
        <w:spacing w:after="12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9C3307">
        <w:rPr>
          <w:rFonts w:ascii="Times New Roman" w:hAnsi="Times New Roman" w:cs="Times New Roman"/>
          <w:b/>
          <w:iCs/>
        </w:rPr>
        <w:t>Piazza Sallustio 21 - Roma</w:t>
      </w:r>
    </w:p>
    <w:p w14:paraId="0A419178" w14:textId="77777777" w:rsidR="003C79C9" w:rsidRPr="0055015A" w:rsidRDefault="003C79C9" w:rsidP="003C79C9">
      <w:pPr>
        <w:tabs>
          <w:tab w:val="left" w:pos="7350"/>
        </w:tabs>
        <w:spacing w:after="120" w:line="240" w:lineRule="auto"/>
        <w:jc w:val="both"/>
        <w:rPr>
          <w:rFonts w:ascii="Times New Roman" w:hAnsi="Times New Roman" w:cs="Times New Roman"/>
          <w:iCs/>
        </w:rPr>
      </w:pPr>
    </w:p>
    <w:p w14:paraId="10765A80" w14:textId="20FE93DF" w:rsidR="003C79C9" w:rsidRDefault="003C79C9" w:rsidP="003C79C9">
      <w:pPr>
        <w:tabs>
          <w:tab w:val="left" w:pos="7350"/>
        </w:tabs>
        <w:spacing w:after="12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Una vera e propria guida pensata per fornire alle aziende italiane che vogliano fare business all’estero, tutte le informazioni su sostenibilità e digitalizzazione di 51 Paesi al mondo. Questo è i</w:t>
      </w:r>
      <w:r w:rsidRPr="0055015A">
        <w:rPr>
          <w:rFonts w:ascii="Times New Roman" w:hAnsi="Times New Roman" w:cs="Times New Roman"/>
          <w:iCs/>
        </w:rPr>
        <w:t xml:space="preserve">l </w:t>
      </w:r>
      <w:r w:rsidRPr="0055015A">
        <w:rPr>
          <w:rFonts w:ascii="Times New Roman" w:hAnsi="Times New Roman" w:cs="Times New Roman"/>
          <w:b/>
          <w:bCs/>
          <w:iCs/>
        </w:rPr>
        <w:t>Digital Sustainability Atlas</w:t>
      </w:r>
      <w:r>
        <w:rPr>
          <w:rFonts w:ascii="Times New Roman" w:hAnsi="Times New Roman" w:cs="Times New Roman"/>
          <w:iCs/>
        </w:rPr>
        <w:t>,</w:t>
      </w:r>
      <w:r w:rsidRPr="0055015A">
        <w:rPr>
          <w:rFonts w:ascii="Times New Roman" w:hAnsi="Times New Roman" w:cs="Times New Roman"/>
          <w:iCs/>
        </w:rPr>
        <w:t xml:space="preserve"> la nuova pubblicazione realizzata da </w:t>
      </w:r>
      <w:r w:rsidRPr="0055015A">
        <w:rPr>
          <w:rFonts w:ascii="Times New Roman" w:hAnsi="Times New Roman" w:cs="Times New Roman"/>
          <w:b/>
          <w:bCs/>
          <w:iCs/>
        </w:rPr>
        <w:t xml:space="preserve">Assocamerestero </w:t>
      </w:r>
      <w:r w:rsidRPr="0055015A">
        <w:rPr>
          <w:rFonts w:ascii="Times New Roman" w:hAnsi="Times New Roman" w:cs="Times New Roman"/>
        </w:rPr>
        <w:t>– l’Associazione delle Camere di Commercio italiane all’estero (CCIE) e Unioncamere –</w:t>
      </w:r>
      <w:r w:rsidRPr="0055015A">
        <w:rPr>
          <w:rFonts w:ascii="Times New Roman" w:hAnsi="Times New Roman" w:cs="Times New Roman"/>
          <w:iCs/>
        </w:rPr>
        <w:t xml:space="preserve"> in collaborazione con</w:t>
      </w:r>
      <w:r>
        <w:rPr>
          <w:rFonts w:ascii="Times New Roman" w:hAnsi="Times New Roman" w:cs="Times New Roman"/>
          <w:iCs/>
        </w:rPr>
        <w:t xml:space="preserve"> </w:t>
      </w:r>
      <w:r w:rsidRPr="0055015A">
        <w:rPr>
          <w:rFonts w:ascii="Times New Roman" w:hAnsi="Times New Roman" w:cs="Times New Roman"/>
          <w:b/>
          <w:bCs/>
          <w:iCs/>
        </w:rPr>
        <w:t>Camere di Commercio italiane all’estero</w:t>
      </w:r>
      <w:r w:rsidRPr="0055015A">
        <w:rPr>
          <w:rFonts w:ascii="Times New Roman" w:hAnsi="Times New Roman" w:cs="Times New Roman"/>
          <w:iCs/>
        </w:rPr>
        <w:t xml:space="preserve">, con il coordinamento scientifico della </w:t>
      </w:r>
      <w:r w:rsidRPr="0010407E">
        <w:rPr>
          <w:rFonts w:ascii="Times New Roman" w:hAnsi="Times New Roman" w:cs="Times New Roman"/>
          <w:b/>
          <w:bCs/>
          <w:iCs/>
        </w:rPr>
        <w:t>Fondazione per la Sostenibilità Digitale</w:t>
      </w:r>
      <w:r w:rsidRPr="0055015A">
        <w:rPr>
          <w:rFonts w:ascii="Times New Roman" w:hAnsi="Times New Roman" w:cs="Times New Roman"/>
          <w:iCs/>
        </w:rPr>
        <w:t xml:space="preserve"> e con il supporto di </w:t>
      </w:r>
      <w:r w:rsidRPr="0010407E">
        <w:rPr>
          <w:rFonts w:ascii="Times New Roman" w:hAnsi="Times New Roman" w:cs="Times New Roman"/>
          <w:b/>
          <w:bCs/>
          <w:iCs/>
        </w:rPr>
        <w:t>Unioncamere</w:t>
      </w:r>
      <w:r>
        <w:rPr>
          <w:rFonts w:ascii="Times New Roman" w:hAnsi="Times New Roman" w:cs="Times New Roman"/>
          <w:iCs/>
        </w:rPr>
        <w:t>.</w:t>
      </w:r>
    </w:p>
    <w:p w14:paraId="277A92EE" w14:textId="7757B712" w:rsidR="003C79C9" w:rsidRPr="0055015A" w:rsidRDefault="003C79C9" w:rsidP="003C79C9">
      <w:pPr>
        <w:tabs>
          <w:tab w:val="left" w:pos="7350"/>
        </w:tabs>
        <w:spacing w:after="12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Il lavoro condotto</w:t>
      </w:r>
      <w:r w:rsidRPr="0046368D">
        <w:rPr>
          <w:rFonts w:ascii="Times New Roman" w:hAnsi="Times New Roman" w:cs="Times New Roman"/>
          <w:iCs/>
        </w:rPr>
        <w:t xml:space="preserve"> da 71 </w:t>
      </w:r>
      <w:r>
        <w:rPr>
          <w:rFonts w:ascii="Times New Roman" w:hAnsi="Times New Roman" w:cs="Times New Roman"/>
          <w:iCs/>
        </w:rPr>
        <w:t>Camere in America, Asia, Europa, Medio Oriente e Africa</w:t>
      </w:r>
      <w:r w:rsidRPr="0046368D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e in Oceania ha visto l’analisi dei principali indicatori relativi a s</w:t>
      </w:r>
      <w:r w:rsidRPr="0046368D">
        <w:rPr>
          <w:rFonts w:ascii="Times New Roman" w:hAnsi="Times New Roman" w:cs="Times New Roman"/>
          <w:iCs/>
        </w:rPr>
        <w:t xml:space="preserve">ostenibilità </w:t>
      </w:r>
      <w:r>
        <w:rPr>
          <w:rFonts w:ascii="Times New Roman" w:hAnsi="Times New Roman" w:cs="Times New Roman"/>
          <w:iCs/>
        </w:rPr>
        <w:t>a</w:t>
      </w:r>
      <w:r w:rsidRPr="0046368D">
        <w:rPr>
          <w:rFonts w:ascii="Times New Roman" w:hAnsi="Times New Roman" w:cs="Times New Roman"/>
          <w:iCs/>
        </w:rPr>
        <w:t xml:space="preserve">mbientale, </w:t>
      </w:r>
      <w:r w:rsidR="0094587E">
        <w:rPr>
          <w:rFonts w:ascii="Times New Roman" w:hAnsi="Times New Roman" w:cs="Times New Roman"/>
          <w:iCs/>
        </w:rPr>
        <w:t xml:space="preserve">digitale, </w:t>
      </w:r>
      <w:r>
        <w:rPr>
          <w:rFonts w:ascii="Times New Roman" w:hAnsi="Times New Roman" w:cs="Times New Roman"/>
          <w:iCs/>
        </w:rPr>
        <w:t>e</w:t>
      </w:r>
      <w:r w:rsidRPr="0046368D">
        <w:rPr>
          <w:rFonts w:ascii="Times New Roman" w:hAnsi="Times New Roman" w:cs="Times New Roman"/>
          <w:iCs/>
        </w:rPr>
        <w:t>conomica,</w:t>
      </w:r>
      <w:r>
        <w:rPr>
          <w:rFonts w:ascii="Times New Roman" w:hAnsi="Times New Roman" w:cs="Times New Roman"/>
          <w:iCs/>
        </w:rPr>
        <w:t xml:space="preserve"> s</w:t>
      </w:r>
      <w:r w:rsidRPr="0046368D">
        <w:rPr>
          <w:rFonts w:ascii="Times New Roman" w:hAnsi="Times New Roman" w:cs="Times New Roman"/>
          <w:iCs/>
        </w:rPr>
        <w:t>ociale</w:t>
      </w:r>
      <w:r>
        <w:rPr>
          <w:rFonts w:ascii="Times New Roman" w:hAnsi="Times New Roman" w:cs="Times New Roman"/>
          <w:iCs/>
        </w:rPr>
        <w:t xml:space="preserve"> e al livello di </w:t>
      </w:r>
      <w:r w:rsidR="0094587E">
        <w:rPr>
          <w:rFonts w:ascii="Times New Roman" w:hAnsi="Times New Roman" w:cs="Times New Roman"/>
          <w:iCs/>
        </w:rPr>
        <w:t>innovazione tecnologica</w:t>
      </w:r>
      <w:r>
        <w:rPr>
          <w:rFonts w:ascii="Times New Roman" w:hAnsi="Times New Roman" w:cs="Times New Roman"/>
          <w:iCs/>
        </w:rPr>
        <w:t xml:space="preserve"> nei vari Paesi, con l’obiettivo di fornire alle imprese italiane </w:t>
      </w:r>
      <w:r w:rsidRPr="0046368D">
        <w:rPr>
          <w:rFonts w:ascii="Times New Roman" w:hAnsi="Times New Roman" w:cs="Times New Roman"/>
          <w:iCs/>
        </w:rPr>
        <w:t>informazioni utili per orientar</w:t>
      </w:r>
      <w:r>
        <w:rPr>
          <w:rFonts w:ascii="Times New Roman" w:hAnsi="Times New Roman" w:cs="Times New Roman"/>
          <w:iCs/>
        </w:rPr>
        <w:t xml:space="preserve">e al meglio le proprie strategie </w:t>
      </w:r>
      <w:r w:rsidRPr="0046368D">
        <w:rPr>
          <w:rFonts w:ascii="Times New Roman" w:hAnsi="Times New Roman" w:cs="Times New Roman"/>
          <w:iCs/>
        </w:rPr>
        <w:t xml:space="preserve">di posizionamento </w:t>
      </w:r>
      <w:r>
        <w:rPr>
          <w:rFonts w:ascii="Times New Roman" w:hAnsi="Times New Roman" w:cs="Times New Roman"/>
          <w:iCs/>
        </w:rPr>
        <w:t>sui diversi mercati esteri.</w:t>
      </w:r>
    </w:p>
    <w:p w14:paraId="2463714E" w14:textId="77777777" w:rsidR="003C79C9" w:rsidRPr="00182AB6" w:rsidRDefault="003C79C9" w:rsidP="003C79C9">
      <w:pPr>
        <w:tabs>
          <w:tab w:val="left" w:pos="7350"/>
        </w:tabs>
        <w:spacing w:after="120" w:line="240" w:lineRule="auto"/>
        <w:jc w:val="both"/>
        <w:rPr>
          <w:rFonts w:ascii="Times New Roman" w:hAnsi="Times New Roman" w:cs="Times New Roman"/>
          <w:iCs/>
          <w:sz w:val="6"/>
          <w:szCs w:val="6"/>
        </w:rPr>
      </w:pPr>
    </w:p>
    <w:p w14:paraId="15FE83B2" w14:textId="77777777" w:rsidR="003C79C9" w:rsidRPr="0055015A" w:rsidRDefault="003C79C9" w:rsidP="003C79C9">
      <w:pPr>
        <w:tabs>
          <w:tab w:val="left" w:pos="7350"/>
        </w:tabs>
        <w:spacing w:after="120" w:line="240" w:lineRule="auto"/>
        <w:jc w:val="both"/>
        <w:rPr>
          <w:rFonts w:ascii="Times New Roman" w:hAnsi="Times New Roman" w:cs="Times New Roman"/>
          <w:iCs/>
        </w:rPr>
      </w:pPr>
      <w:r w:rsidRPr="0055015A">
        <w:rPr>
          <w:rFonts w:ascii="Times New Roman" w:hAnsi="Times New Roman" w:cs="Times New Roman"/>
          <w:iCs/>
        </w:rPr>
        <w:t>Interverranno:</w:t>
      </w:r>
    </w:p>
    <w:p w14:paraId="600F0CA5" w14:textId="77777777" w:rsidR="003C79C9" w:rsidRPr="0099612F" w:rsidRDefault="003C79C9" w:rsidP="003C79C9">
      <w:pPr>
        <w:pStyle w:val="Paragrafoelenco"/>
        <w:numPr>
          <w:ilvl w:val="0"/>
          <w:numId w:val="2"/>
        </w:numPr>
        <w:tabs>
          <w:tab w:val="left" w:pos="7350"/>
        </w:tabs>
        <w:spacing w:after="120" w:line="240" w:lineRule="auto"/>
        <w:jc w:val="both"/>
        <w:rPr>
          <w:rFonts w:ascii="Times New Roman" w:hAnsi="Times New Roman" w:cs="Times New Roman"/>
          <w:iCs/>
        </w:rPr>
      </w:pPr>
      <w:r w:rsidRPr="0099612F">
        <w:rPr>
          <w:rFonts w:ascii="Times New Roman" w:hAnsi="Times New Roman" w:cs="Times New Roman"/>
          <w:iCs/>
        </w:rPr>
        <w:t>Mario Pozza – Presidente di Assocamerestero</w:t>
      </w:r>
    </w:p>
    <w:p w14:paraId="3C64ECA2" w14:textId="77777777" w:rsidR="003C79C9" w:rsidRPr="0099612F" w:rsidRDefault="003C79C9" w:rsidP="003C79C9">
      <w:pPr>
        <w:pStyle w:val="Paragrafoelenco"/>
        <w:numPr>
          <w:ilvl w:val="0"/>
          <w:numId w:val="2"/>
        </w:numPr>
        <w:tabs>
          <w:tab w:val="left" w:pos="7350"/>
        </w:tabs>
        <w:spacing w:after="120" w:line="240" w:lineRule="auto"/>
        <w:jc w:val="both"/>
        <w:rPr>
          <w:rFonts w:ascii="Times New Roman" w:hAnsi="Times New Roman" w:cs="Times New Roman"/>
          <w:iCs/>
        </w:rPr>
      </w:pPr>
      <w:r w:rsidRPr="0099612F">
        <w:rPr>
          <w:rFonts w:ascii="Times New Roman" w:hAnsi="Times New Roman" w:cs="Times New Roman"/>
          <w:iCs/>
        </w:rPr>
        <w:t>Andrea Prete – Presidente di Unioncamere</w:t>
      </w:r>
    </w:p>
    <w:p w14:paraId="06D6E2C3" w14:textId="77777777" w:rsidR="003C79C9" w:rsidRPr="0099612F" w:rsidRDefault="003C79C9" w:rsidP="003C79C9">
      <w:pPr>
        <w:pStyle w:val="Paragrafoelenco"/>
        <w:numPr>
          <w:ilvl w:val="0"/>
          <w:numId w:val="2"/>
        </w:numPr>
        <w:tabs>
          <w:tab w:val="left" w:pos="7350"/>
        </w:tabs>
        <w:spacing w:after="120" w:line="240" w:lineRule="auto"/>
        <w:jc w:val="both"/>
        <w:rPr>
          <w:rFonts w:ascii="Times New Roman" w:hAnsi="Times New Roman" w:cs="Times New Roman"/>
          <w:iCs/>
        </w:rPr>
      </w:pPr>
      <w:r w:rsidRPr="0099612F">
        <w:rPr>
          <w:rFonts w:ascii="Times New Roman" w:hAnsi="Times New Roman" w:cs="Times New Roman"/>
          <w:iCs/>
        </w:rPr>
        <w:t>Stefano Epifani – Presidente della Fondazione per la Sostenibilità Digitale</w:t>
      </w:r>
    </w:p>
    <w:p w14:paraId="7CC6197E" w14:textId="509BEC02" w:rsidR="003C79C9" w:rsidRDefault="00164566" w:rsidP="003C79C9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Ha confermato la partecipazione anche </w:t>
      </w:r>
      <w:r w:rsidR="003C79C9" w:rsidRPr="00FB0054">
        <w:rPr>
          <w:rFonts w:ascii="Times New Roman" w:hAnsi="Times New Roman" w:cs="Times New Roman"/>
          <w:iCs/>
        </w:rPr>
        <w:t>il Vice</w:t>
      </w:r>
      <w:r w:rsidR="003C79C9">
        <w:rPr>
          <w:rFonts w:ascii="Times New Roman" w:hAnsi="Times New Roman" w:cs="Times New Roman"/>
          <w:iCs/>
        </w:rPr>
        <w:t>m</w:t>
      </w:r>
      <w:r w:rsidR="003C79C9" w:rsidRPr="00FB0054">
        <w:rPr>
          <w:rFonts w:ascii="Times New Roman" w:hAnsi="Times New Roman" w:cs="Times New Roman"/>
          <w:iCs/>
        </w:rPr>
        <w:t xml:space="preserve">inistro per le </w:t>
      </w:r>
      <w:r w:rsidR="003C79C9">
        <w:rPr>
          <w:rFonts w:ascii="Times New Roman" w:hAnsi="Times New Roman" w:cs="Times New Roman"/>
          <w:iCs/>
        </w:rPr>
        <w:t>I</w:t>
      </w:r>
      <w:r w:rsidR="003C79C9" w:rsidRPr="00FB0054">
        <w:rPr>
          <w:rFonts w:ascii="Times New Roman" w:hAnsi="Times New Roman" w:cs="Times New Roman"/>
          <w:iCs/>
        </w:rPr>
        <w:t xml:space="preserve">mprese e il </w:t>
      </w:r>
      <w:r w:rsidR="003C79C9">
        <w:rPr>
          <w:rFonts w:ascii="Times New Roman" w:hAnsi="Times New Roman" w:cs="Times New Roman"/>
          <w:iCs/>
        </w:rPr>
        <w:t>M</w:t>
      </w:r>
      <w:r w:rsidR="003C79C9" w:rsidRPr="00FB0054">
        <w:rPr>
          <w:rFonts w:ascii="Times New Roman" w:hAnsi="Times New Roman" w:cs="Times New Roman"/>
          <w:iCs/>
        </w:rPr>
        <w:t>ade in Italy, On. Valentino Valentini</w:t>
      </w:r>
      <w:r w:rsidR="003C79C9">
        <w:rPr>
          <w:rFonts w:ascii="Times New Roman" w:hAnsi="Times New Roman" w:cs="Times New Roman"/>
          <w:iCs/>
        </w:rPr>
        <w:t>.</w:t>
      </w:r>
    </w:p>
    <w:p w14:paraId="56CD01FD" w14:textId="77777777" w:rsidR="003C79C9" w:rsidRPr="0055015A" w:rsidRDefault="003C79C9" w:rsidP="003C79C9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11D233A2" w14:textId="77777777" w:rsidR="003C79C9" w:rsidRDefault="003C79C9" w:rsidP="003C79C9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192BCA">
        <w:rPr>
          <w:rFonts w:ascii="Times New Roman" w:hAnsi="Times New Roman" w:cs="Times New Roman"/>
          <w:iCs/>
          <w:u w:val="single"/>
        </w:rPr>
        <w:t xml:space="preserve">Per </w:t>
      </w:r>
      <w:r>
        <w:rPr>
          <w:rFonts w:ascii="Times New Roman" w:hAnsi="Times New Roman" w:cs="Times New Roman"/>
          <w:iCs/>
          <w:u w:val="single"/>
        </w:rPr>
        <w:t>agevolare l’organizzazione dell’evento</w:t>
      </w:r>
      <w:r w:rsidRPr="00192BCA">
        <w:rPr>
          <w:rFonts w:ascii="Times New Roman" w:hAnsi="Times New Roman" w:cs="Times New Roman"/>
          <w:iCs/>
          <w:u w:val="single"/>
        </w:rPr>
        <w:t>, si richiede gentile conferma di partecipazione entro la mattina di mercoledì 8 febbraio</w:t>
      </w:r>
      <w:r>
        <w:rPr>
          <w:rFonts w:ascii="Times New Roman" w:hAnsi="Times New Roman" w:cs="Times New Roman"/>
          <w:iCs/>
        </w:rPr>
        <w:t xml:space="preserve">. In caso di impossibilità a partecipare in presenza sarà possibile seguire la conferenza stampa online. Per l’accredito e/o per richiedere il link di collegamento scrivere a </w:t>
      </w:r>
      <w:hyperlink r:id="rId7" w:history="1">
        <w:r w:rsidRPr="004E17E7">
          <w:rPr>
            <w:rStyle w:val="Collegamentoipertestuale"/>
            <w:rFonts w:ascii="Times New Roman" w:hAnsi="Times New Roman" w:cs="Times New Roman"/>
          </w:rPr>
          <w:t>ufficiostampa@assocamerestero.it</w:t>
        </w:r>
      </w:hyperlink>
      <w:r>
        <w:rPr>
          <w:rStyle w:val="Collegamentoipertestuale"/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iCs/>
        </w:rPr>
        <w:t>comunicando nome, cognome e testata.</w:t>
      </w:r>
    </w:p>
    <w:p w14:paraId="481396D5" w14:textId="77777777" w:rsidR="003C79C9" w:rsidRPr="0055015A" w:rsidRDefault="003C79C9" w:rsidP="003C79C9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328E4012" w14:textId="77777777" w:rsidR="003C79C9" w:rsidRPr="0055015A" w:rsidRDefault="003C79C9" w:rsidP="003C79C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63CD273" w14:textId="77777777" w:rsidR="003C79C9" w:rsidRDefault="003C79C9" w:rsidP="003C79C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6624C70" w14:textId="77777777" w:rsidR="003C79C9" w:rsidRPr="0055015A" w:rsidRDefault="003C79C9" w:rsidP="003C79C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41B232D" w14:textId="77777777" w:rsidR="003C79C9" w:rsidRPr="0055015A" w:rsidRDefault="003C79C9" w:rsidP="003C79C9">
      <w:pPr>
        <w:tabs>
          <w:tab w:val="left" w:pos="1418"/>
        </w:tabs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55015A">
        <w:rPr>
          <w:rFonts w:ascii="Times New Roman" w:hAnsi="Times New Roman" w:cs="Times New Roman"/>
          <w:b/>
          <w:bCs/>
        </w:rPr>
        <w:t xml:space="preserve">Contatti </w:t>
      </w:r>
    </w:p>
    <w:p w14:paraId="502161EB" w14:textId="77777777" w:rsidR="003C79C9" w:rsidRPr="004919C5" w:rsidRDefault="003C79C9" w:rsidP="003C79C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Cs w:val="18"/>
        </w:rPr>
      </w:pPr>
      <w:r w:rsidRPr="0055015A">
        <w:rPr>
          <w:rFonts w:ascii="Times New Roman" w:hAnsi="Times New Roman" w:cs="Times New Roman"/>
          <w:b/>
        </w:rPr>
        <w:t xml:space="preserve">Ufficio stampa </w:t>
      </w:r>
      <w:r w:rsidRPr="0055015A">
        <w:rPr>
          <w:rFonts w:ascii="Times New Roman" w:hAnsi="Times New Roman" w:cs="Times New Roman"/>
          <w:b/>
          <w:bCs/>
        </w:rPr>
        <w:t>Assocamerestero</w:t>
      </w:r>
      <w:r w:rsidRPr="0055015A">
        <w:rPr>
          <w:rFonts w:ascii="Times New Roman" w:hAnsi="Times New Roman" w:cs="Times New Roman"/>
          <w:b/>
        </w:rPr>
        <w:t xml:space="preserve"> </w:t>
      </w:r>
      <w:r w:rsidRPr="0055015A">
        <w:rPr>
          <w:rFonts w:ascii="Times New Roman" w:hAnsi="Times New Roman" w:cs="Times New Roman"/>
        </w:rPr>
        <w:t xml:space="preserve">| 06 44231314 | </w:t>
      </w:r>
      <w:hyperlink r:id="rId8" w:history="1">
        <w:r w:rsidRPr="0038740E">
          <w:rPr>
            <w:rStyle w:val="Collegamentoipertestuale"/>
            <w:rFonts w:ascii="Times New Roman" w:hAnsi="Times New Roman" w:cs="Times New Roman"/>
          </w:rPr>
          <w:t>ufficiostampa@assocamerestero.it</w:t>
        </w:r>
      </w:hyperlink>
      <w:r>
        <w:t xml:space="preserve"> </w:t>
      </w:r>
      <w:r w:rsidRPr="0055015A">
        <w:rPr>
          <w:rFonts w:ascii="Times New Roman" w:hAnsi="Times New Roman" w:cs="Times New Roman"/>
        </w:rPr>
        <w:t xml:space="preserve">| </w:t>
      </w:r>
      <w:hyperlink r:id="rId9" w:history="1">
        <w:r w:rsidRPr="0055015A">
          <w:rPr>
            <w:rStyle w:val="Collegamentoipertestuale"/>
            <w:rFonts w:ascii="Times New Roman" w:hAnsi="Times New Roman" w:cs="Times New Roman"/>
          </w:rPr>
          <w:t>www.assocamerestero.it</w:t>
        </w:r>
      </w:hyperlink>
      <w:r w:rsidRPr="009C3307">
        <w:rPr>
          <w:rFonts w:ascii="Arial" w:hAnsi="Arial" w:cs="Arial"/>
          <w:b/>
          <w:bCs/>
          <w:szCs w:val="18"/>
        </w:rPr>
        <w:t xml:space="preserve"> </w:t>
      </w:r>
    </w:p>
    <w:p w14:paraId="2BB655DB" w14:textId="77777777" w:rsidR="003C79C9" w:rsidRPr="009C3307" w:rsidRDefault="003C79C9" w:rsidP="003C79C9">
      <w:pPr>
        <w:pStyle w:val="Pidipagina"/>
        <w:spacing w:after="120"/>
        <w:ind w:left="4819" w:hanging="4819"/>
        <w:jc w:val="both"/>
        <w:rPr>
          <w:rStyle w:val="Collegamentoipertestuale"/>
          <w:rFonts w:ascii="Times New Roman" w:hAnsi="Times New Roman" w:cs="Times New Roman"/>
        </w:rPr>
      </w:pPr>
      <w:r w:rsidRPr="005329AA">
        <w:rPr>
          <w:rFonts w:ascii="Times New Roman" w:hAnsi="Times New Roman" w:cs="Times New Roman"/>
          <w:b/>
        </w:rPr>
        <w:t>Ufficio stampa</w:t>
      </w:r>
      <w:r w:rsidRPr="005329AA">
        <w:rPr>
          <w:rFonts w:ascii="Times New Roman" w:hAnsi="Times New Roman" w:cs="Times New Roman"/>
          <w:b/>
          <w:bCs/>
        </w:rPr>
        <w:t xml:space="preserve"> Unioncamere</w:t>
      </w:r>
      <w:r w:rsidRPr="005329AA">
        <w:rPr>
          <w:rFonts w:ascii="Times New Roman" w:hAnsi="Times New Roman" w:cs="Times New Roman"/>
          <w:b/>
        </w:rPr>
        <w:t xml:space="preserve"> </w:t>
      </w:r>
      <w:r w:rsidRPr="005329AA">
        <w:rPr>
          <w:rFonts w:ascii="Times New Roman" w:hAnsi="Times New Roman" w:cs="Times New Roman"/>
        </w:rPr>
        <w:t xml:space="preserve">| 06 4704264 | </w:t>
      </w:r>
      <w:hyperlink r:id="rId10" w:history="1">
        <w:r w:rsidRPr="005329AA">
          <w:rPr>
            <w:rStyle w:val="Collegamentoipertestuale"/>
            <w:rFonts w:ascii="Times New Roman" w:hAnsi="Times New Roman" w:cs="Times New Roman"/>
          </w:rPr>
          <w:t>ufficio.stampa@unioncamere.it</w:t>
        </w:r>
      </w:hyperlink>
      <w:r w:rsidRPr="005329AA">
        <w:rPr>
          <w:rFonts w:ascii="Times New Roman" w:hAnsi="Times New Roman" w:cs="Times New Roman"/>
        </w:rPr>
        <w:t xml:space="preserve"> | </w:t>
      </w:r>
      <w:hyperlink r:id="rId11" w:history="1">
        <w:r w:rsidRPr="005329AA">
          <w:rPr>
            <w:rStyle w:val="Collegamentoipertestuale"/>
            <w:rFonts w:ascii="Times New Roman" w:hAnsi="Times New Roman" w:cs="Times New Roman"/>
          </w:rPr>
          <w:t>www.unioncamere.gov.it</w:t>
        </w:r>
      </w:hyperlink>
      <w:r>
        <w:rPr>
          <w:rFonts w:ascii="Times New Roman" w:hAnsi="Times New Roman" w:cs="Times New Roman"/>
        </w:rPr>
        <w:t xml:space="preserve"> </w:t>
      </w:r>
    </w:p>
    <w:p w14:paraId="0D08721A" w14:textId="77777777" w:rsidR="003C79C9" w:rsidRPr="0055015A" w:rsidRDefault="003C79C9" w:rsidP="003C79C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80E041F" w14:textId="77777777" w:rsidR="003C79C9" w:rsidRPr="0055015A" w:rsidRDefault="003C79C9" w:rsidP="003C79C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CC0E756" w14:textId="77777777" w:rsidR="003C79C9" w:rsidRDefault="003C79C9" w:rsidP="003C79C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F77B26C" w14:textId="77777777" w:rsidR="003C79C9" w:rsidRDefault="003C79C9" w:rsidP="003C79C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E04AD87" w14:textId="77777777" w:rsidR="003C79C9" w:rsidRDefault="003C79C9" w:rsidP="003C79C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481FB25" w14:textId="77777777" w:rsidR="003C79C9" w:rsidRPr="0055015A" w:rsidRDefault="003C79C9" w:rsidP="003C79C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8C91E2" w14:textId="172145D4" w:rsidR="003C79C9" w:rsidRPr="0055015A" w:rsidRDefault="003C79C9" w:rsidP="003C79C9">
      <w:pPr>
        <w:rPr>
          <w:rFonts w:ascii="Times New Roman" w:hAnsi="Times New Roman" w:cs="Times New Roman"/>
        </w:rPr>
      </w:pPr>
      <w:r w:rsidRPr="0055015A">
        <w:rPr>
          <w:rFonts w:ascii="Times New Roman" w:hAnsi="Times New Roman" w:cs="Times New Roman"/>
        </w:rPr>
        <w:t>Rom</w:t>
      </w:r>
      <w:r w:rsidRPr="003C79C9">
        <w:rPr>
          <w:rFonts w:ascii="Times New Roman" w:hAnsi="Times New Roman" w:cs="Times New Roman"/>
        </w:rPr>
        <w:t>a, 6 febbraio</w:t>
      </w:r>
      <w:r w:rsidRPr="0055015A">
        <w:rPr>
          <w:rFonts w:ascii="Times New Roman" w:hAnsi="Times New Roman" w:cs="Times New Roman"/>
        </w:rPr>
        <w:t xml:space="preserve"> 2023</w:t>
      </w:r>
    </w:p>
    <w:p w14:paraId="30C563F8" w14:textId="77777777" w:rsidR="003C79C9" w:rsidRDefault="003C79C9" w:rsidP="003C79C9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1F98E4E8" w14:textId="77777777" w:rsidR="003C79C9" w:rsidRPr="0099612F" w:rsidRDefault="003C79C9" w:rsidP="003C79C9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47925A85" w14:textId="77777777" w:rsidR="003C79C9" w:rsidRPr="0099612F" w:rsidRDefault="003C79C9" w:rsidP="003C79C9">
      <w:pPr>
        <w:spacing w:after="0" w:line="220" w:lineRule="exact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99612F">
        <w:rPr>
          <w:rFonts w:ascii="Times New Roman" w:hAnsi="Times New Roman" w:cs="Times New Roman"/>
          <w:b/>
          <w:bCs/>
          <w:iCs/>
          <w:sz w:val="18"/>
          <w:szCs w:val="18"/>
        </w:rPr>
        <w:lastRenderedPageBreak/>
        <w:t>Assocamerestero</w:t>
      </w:r>
      <w:r w:rsidRPr="0099612F">
        <w:rPr>
          <w:rFonts w:ascii="Times New Roman" w:hAnsi="Times New Roman" w:cs="Times New Roman"/>
          <w:iCs/>
          <w:sz w:val="18"/>
          <w:szCs w:val="18"/>
        </w:rPr>
        <w:t xml:space="preserve"> è l’Associazione delle 84 Camere di Commercio italiane all’estero (CCIE) e Unioncamere. Le CCIE sono Associazioni private estere costituite da imprenditori e professionisti italiani e stranieri, basate sul principio di bi-nazionalità, riconosciute dal Governo italiano con Legge 518/70 e radicate nei Paesi a maggiore presenza italiana nel mondo. Il network delle CCIE conta più di 160 punti di presenza nel mondo, in cui lavorano 500 addetti, e circa 20.000 associati (di cui l’88% è costituito da aziende locali che riconoscono nell’Italia un partner per il proprio business o per operazioni di investimento). Operanti in 61 mercati, – dove si realizza oltre l’80% dell’interscambio commerciale dell’Italia – le CCIE svolgono azioni strategiche a sostegno dell’internazionalizzazione delle imprese, della promozione del Made in Italy e della valorizzazione della business community italiana nel mondo. </w:t>
      </w:r>
    </w:p>
    <w:p w14:paraId="54A769AC" w14:textId="77777777" w:rsidR="003C79C9" w:rsidRPr="0099612F" w:rsidRDefault="003C79C9" w:rsidP="003C79C9">
      <w:pPr>
        <w:spacing w:after="0" w:line="220" w:lineRule="exact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358DBEA8" w14:textId="77777777" w:rsidR="003C79C9" w:rsidRDefault="003C79C9" w:rsidP="003C79C9">
      <w:pPr>
        <w:pStyle w:val="NormaleWeb"/>
        <w:shd w:val="clear" w:color="auto" w:fill="FFFFFF"/>
        <w:spacing w:before="0" w:beforeAutospacing="0" w:after="0" w:afterAutospacing="0"/>
        <w:jc w:val="both"/>
        <w:rPr>
          <w:iCs/>
          <w:color w:val="19191A"/>
          <w:sz w:val="18"/>
          <w:szCs w:val="18"/>
          <w:highlight w:val="yellow"/>
        </w:rPr>
      </w:pPr>
    </w:p>
    <w:p w14:paraId="19D7FE56" w14:textId="77777777" w:rsidR="003C79C9" w:rsidRPr="005329AA" w:rsidRDefault="003C79C9" w:rsidP="003C79C9">
      <w:pPr>
        <w:pStyle w:val="NormaleWeb"/>
        <w:shd w:val="clear" w:color="auto" w:fill="FFFFFF"/>
        <w:spacing w:before="0" w:beforeAutospacing="0" w:after="0" w:afterAutospacing="0"/>
        <w:jc w:val="both"/>
        <w:rPr>
          <w:iCs/>
          <w:color w:val="19191A"/>
          <w:sz w:val="18"/>
          <w:szCs w:val="18"/>
        </w:rPr>
      </w:pPr>
      <w:r w:rsidRPr="005329AA">
        <w:rPr>
          <w:b/>
          <w:bCs/>
          <w:iCs/>
          <w:color w:val="19191A"/>
          <w:sz w:val="18"/>
          <w:szCs w:val="18"/>
        </w:rPr>
        <w:t>Unioncamere</w:t>
      </w:r>
      <w:r w:rsidRPr="005329AA">
        <w:rPr>
          <w:iCs/>
          <w:color w:val="19191A"/>
          <w:sz w:val="18"/>
          <w:szCs w:val="18"/>
        </w:rPr>
        <w:t xml:space="preserve"> - l'Unione italiana delle Camere di commercio, industria, artigianato e agricoltura - è l'ente pubblico che unisce e rappresenta istituzionalmente il sistema camerale italiano. Fondata nel 1901, realizza e gestisce servizi e attività di interesse delle Camere di commercio e delle categorie economiche, coordinando le iniziative del Sistema attraverso direttive e indirizzi agli organismi che ne fanno parte. Per l’esercizio delle funzioni e dei compiti affidati dalla legge agli enti camerali, Unioncamere stipula con le amministrazioni centrali dello Stato, enti pubblici nazionali o locale, accordi di programma, intese e convenzioni promuovendo e sostenendo il raccordo del Sistema camerale con le organizzazioni imprenditoriali, dei consumatori e dei lavoratori.</w:t>
      </w:r>
    </w:p>
    <w:p w14:paraId="0E44F1C7" w14:textId="77777777" w:rsidR="003C79C9" w:rsidRPr="0099612F" w:rsidRDefault="003C79C9" w:rsidP="003C79C9">
      <w:pPr>
        <w:pStyle w:val="NormaleWeb"/>
        <w:shd w:val="clear" w:color="auto" w:fill="FFFFFF"/>
        <w:spacing w:before="0" w:beforeAutospacing="0" w:after="0" w:afterAutospacing="0"/>
        <w:jc w:val="both"/>
        <w:rPr>
          <w:iCs/>
          <w:color w:val="19191A"/>
          <w:sz w:val="18"/>
          <w:szCs w:val="18"/>
        </w:rPr>
      </w:pPr>
      <w:r w:rsidRPr="005329AA">
        <w:rPr>
          <w:iCs/>
          <w:color w:val="19191A"/>
          <w:sz w:val="18"/>
          <w:szCs w:val="18"/>
        </w:rPr>
        <w:t>A livello europeo assicura la rappresentanza delle Camere di commercio italiane in seno a Eurochambres, l’associazione che riunisce i sistemi camerali d’Europa.</w:t>
      </w:r>
    </w:p>
    <w:p w14:paraId="05FC0C2E" w14:textId="77777777" w:rsidR="003C79C9" w:rsidRPr="0055015A" w:rsidRDefault="003C79C9" w:rsidP="003C79C9">
      <w:pPr>
        <w:spacing w:after="0" w:line="220" w:lineRule="exact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2406E59" w14:textId="77777777" w:rsidR="0099612F" w:rsidRPr="003C79C9" w:rsidRDefault="0099612F" w:rsidP="003C79C9"/>
    <w:sectPr w:rsidR="0099612F" w:rsidRPr="003C79C9" w:rsidSect="0038740E">
      <w:headerReference w:type="default" r:id="rId12"/>
      <w:pgSz w:w="11906" w:h="16838"/>
      <w:pgMar w:top="2127" w:right="1133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E9500" w14:textId="77777777" w:rsidR="00761F52" w:rsidRDefault="00761F52" w:rsidP="00FD0EFE">
      <w:pPr>
        <w:spacing w:after="0" w:line="240" w:lineRule="auto"/>
      </w:pPr>
      <w:r>
        <w:separator/>
      </w:r>
    </w:p>
  </w:endnote>
  <w:endnote w:type="continuationSeparator" w:id="0">
    <w:p w14:paraId="46D4BBA6" w14:textId="77777777" w:rsidR="00761F52" w:rsidRDefault="00761F52" w:rsidP="00FD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B063C" w14:textId="77777777" w:rsidR="00761F52" w:rsidRDefault="00761F52" w:rsidP="00FD0EFE">
      <w:pPr>
        <w:spacing w:after="0" w:line="240" w:lineRule="auto"/>
      </w:pPr>
      <w:r>
        <w:separator/>
      </w:r>
    </w:p>
  </w:footnote>
  <w:footnote w:type="continuationSeparator" w:id="0">
    <w:p w14:paraId="49258B2D" w14:textId="77777777" w:rsidR="00761F52" w:rsidRDefault="00761F52" w:rsidP="00FD0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F3002" w14:textId="1094C060" w:rsidR="00FD0EFE" w:rsidRDefault="0038740E" w:rsidP="005C0BD7">
    <w:pPr>
      <w:pStyle w:val="Intestazione"/>
      <w:ind w:left="-142" w:firstLine="142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E6084A1" wp14:editId="48E063E0">
          <wp:simplePos x="0" y="0"/>
          <wp:positionH relativeFrom="column">
            <wp:posOffset>4210050</wp:posOffset>
          </wp:positionH>
          <wp:positionV relativeFrom="paragraph">
            <wp:posOffset>-635</wp:posOffset>
          </wp:positionV>
          <wp:extent cx="2057400" cy="483235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C0BD7">
      <w:rPr>
        <w:noProof/>
      </w:rPr>
      <w:drawing>
        <wp:anchor distT="0" distB="0" distL="114300" distR="114300" simplePos="0" relativeHeight="251662336" behindDoc="1" locked="0" layoutInCell="1" allowOverlap="1" wp14:anchorId="0AA6EDA7" wp14:editId="35A4E8C9">
          <wp:simplePos x="0" y="0"/>
          <wp:positionH relativeFrom="margin">
            <wp:posOffset>20320</wp:posOffset>
          </wp:positionH>
          <wp:positionV relativeFrom="paragraph">
            <wp:posOffset>30480</wp:posOffset>
          </wp:positionV>
          <wp:extent cx="2362200" cy="429895"/>
          <wp:effectExtent l="0" t="0" r="0" b="8255"/>
          <wp:wrapNone/>
          <wp:docPr id="15" name="Immagine 15" descr="Assocamerestero | © 2020 Assocameres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ocamerestero | © 2020 Assocamereste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15AE7"/>
    <w:multiLevelType w:val="hybridMultilevel"/>
    <w:tmpl w:val="1F266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E0715"/>
    <w:multiLevelType w:val="hybridMultilevel"/>
    <w:tmpl w:val="A3B87AE8"/>
    <w:lvl w:ilvl="0" w:tplc="AF725B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837734">
    <w:abstractNumId w:val="0"/>
  </w:num>
  <w:num w:numId="2" w16cid:durableId="814177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4E"/>
    <w:rsid w:val="000B622C"/>
    <w:rsid w:val="000F6649"/>
    <w:rsid w:val="0010407E"/>
    <w:rsid w:val="00117A26"/>
    <w:rsid w:val="00164566"/>
    <w:rsid w:val="00180D55"/>
    <w:rsid w:val="00182AB6"/>
    <w:rsid w:val="0018340A"/>
    <w:rsid w:val="00192BCA"/>
    <w:rsid w:val="00192E4B"/>
    <w:rsid w:val="002D78C4"/>
    <w:rsid w:val="0038740E"/>
    <w:rsid w:val="003C79C9"/>
    <w:rsid w:val="003F1547"/>
    <w:rsid w:val="00400AA5"/>
    <w:rsid w:val="004576EF"/>
    <w:rsid w:val="004E17E7"/>
    <w:rsid w:val="005207EF"/>
    <w:rsid w:val="0052191D"/>
    <w:rsid w:val="005329AA"/>
    <w:rsid w:val="0055015A"/>
    <w:rsid w:val="0056707C"/>
    <w:rsid w:val="005C0BD7"/>
    <w:rsid w:val="00677952"/>
    <w:rsid w:val="006A2DAC"/>
    <w:rsid w:val="00761F52"/>
    <w:rsid w:val="00831684"/>
    <w:rsid w:val="00836FBE"/>
    <w:rsid w:val="00863FF9"/>
    <w:rsid w:val="008830FA"/>
    <w:rsid w:val="008B1DDC"/>
    <w:rsid w:val="008F22E8"/>
    <w:rsid w:val="0094587E"/>
    <w:rsid w:val="0099612F"/>
    <w:rsid w:val="009C3307"/>
    <w:rsid w:val="00AA4497"/>
    <w:rsid w:val="00AA7C43"/>
    <w:rsid w:val="00B76ED5"/>
    <w:rsid w:val="00B81B4E"/>
    <w:rsid w:val="00D57B97"/>
    <w:rsid w:val="00DD17A9"/>
    <w:rsid w:val="00DE1D07"/>
    <w:rsid w:val="00E24F92"/>
    <w:rsid w:val="00E87163"/>
    <w:rsid w:val="00EB4D60"/>
    <w:rsid w:val="00F14D2C"/>
    <w:rsid w:val="00F301A9"/>
    <w:rsid w:val="00F51126"/>
    <w:rsid w:val="00F91513"/>
    <w:rsid w:val="00F95306"/>
    <w:rsid w:val="00FB0054"/>
    <w:rsid w:val="00FD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FB51AA9"/>
  <w15:chartTrackingRefBased/>
  <w15:docId w15:val="{DAAD3130-50E4-4EE2-B126-F11E62CA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1B4E"/>
    <w:pPr>
      <w:suppressAutoHyphens/>
      <w:spacing w:after="200" w:line="276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B4D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B81B4E"/>
    <w:rPr>
      <w:color w:val="0000FF"/>
      <w:u w:val="single"/>
    </w:rPr>
  </w:style>
  <w:style w:type="paragraph" w:styleId="Nessunaspaziatura">
    <w:name w:val="No Spacing"/>
    <w:uiPriority w:val="1"/>
    <w:qFormat/>
    <w:rsid w:val="00B81B4E"/>
    <w:pPr>
      <w:spacing w:after="0" w:line="240" w:lineRule="auto"/>
    </w:pPr>
  </w:style>
  <w:style w:type="paragraph" w:customStyle="1" w:styleId="s5">
    <w:name w:val="s5"/>
    <w:basedOn w:val="Normale"/>
    <w:rsid w:val="00B81B4E"/>
    <w:pPr>
      <w:suppressAutoHyphens w:val="0"/>
      <w:spacing w:before="100" w:beforeAutospacing="1" w:after="100" w:afterAutospacing="1" w:line="240" w:lineRule="auto"/>
    </w:pPr>
    <w:rPr>
      <w:rFonts w:eastAsiaTheme="minorHAnsi"/>
    </w:rPr>
  </w:style>
  <w:style w:type="paragraph" w:customStyle="1" w:styleId="s8">
    <w:name w:val="s8"/>
    <w:basedOn w:val="Normale"/>
    <w:rsid w:val="00B81B4E"/>
    <w:pPr>
      <w:suppressAutoHyphens w:val="0"/>
      <w:spacing w:before="100" w:beforeAutospacing="1" w:after="100" w:afterAutospacing="1" w:line="240" w:lineRule="auto"/>
    </w:pPr>
    <w:rPr>
      <w:rFonts w:eastAsiaTheme="minorHAnsi"/>
    </w:rPr>
  </w:style>
  <w:style w:type="paragraph" w:customStyle="1" w:styleId="s10">
    <w:name w:val="s10"/>
    <w:basedOn w:val="Normale"/>
    <w:rsid w:val="00B81B4E"/>
    <w:pPr>
      <w:suppressAutoHyphens w:val="0"/>
      <w:spacing w:before="100" w:beforeAutospacing="1" w:after="100" w:afterAutospacing="1" w:line="240" w:lineRule="auto"/>
    </w:pPr>
    <w:rPr>
      <w:rFonts w:eastAsiaTheme="minorHAnsi"/>
    </w:rPr>
  </w:style>
  <w:style w:type="paragraph" w:customStyle="1" w:styleId="s11">
    <w:name w:val="s11"/>
    <w:basedOn w:val="Normale"/>
    <w:rsid w:val="00B81B4E"/>
    <w:pPr>
      <w:suppressAutoHyphens w:val="0"/>
      <w:spacing w:before="100" w:beforeAutospacing="1" w:after="100" w:afterAutospacing="1" w:line="240" w:lineRule="auto"/>
    </w:pPr>
    <w:rPr>
      <w:rFonts w:eastAsiaTheme="minorHAnsi"/>
    </w:rPr>
  </w:style>
  <w:style w:type="character" w:customStyle="1" w:styleId="bumpedfont20">
    <w:name w:val="bumpedfont20"/>
    <w:basedOn w:val="Carpredefinitoparagrafo"/>
    <w:rsid w:val="00B81B4E"/>
  </w:style>
  <w:style w:type="character" w:styleId="Enfasigrassetto">
    <w:name w:val="Strong"/>
    <w:basedOn w:val="Carpredefinitoparagrafo"/>
    <w:uiPriority w:val="22"/>
    <w:qFormat/>
    <w:rsid w:val="00B81B4E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4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151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D0E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0EFE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qFormat/>
    <w:rsid w:val="00FD0E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0EFE"/>
    <w:rPr>
      <w:rFonts w:ascii="Calibri" w:eastAsia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99612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96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0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stampa@assocamerestero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fficiostampa@assocamerestero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oncamere.gov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fficio.stampa@unioncamer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socamerestero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Aringoli</dc:creator>
  <cp:keywords/>
  <dc:description/>
  <cp:lastModifiedBy>Alessandra Aringoli</cp:lastModifiedBy>
  <cp:revision>8</cp:revision>
  <dcterms:created xsi:type="dcterms:W3CDTF">2023-02-01T14:35:00Z</dcterms:created>
  <dcterms:modified xsi:type="dcterms:W3CDTF">2023-02-03T16:24:00Z</dcterms:modified>
</cp:coreProperties>
</file>