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E042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Allegato 1</w:t>
      </w:r>
    </w:p>
    <w:p w14:paraId="517F0C35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(Su carta intestata dell’operatore economico)</w:t>
      </w:r>
    </w:p>
    <w:p w14:paraId="12042AF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44F20EAA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15297909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7315099C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Spett.le</w:t>
      </w:r>
    </w:p>
    <w:p w14:paraId="091EA07C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UNIONCAMERE</w:t>
      </w:r>
    </w:p>
    <w:p w14:paraId="76FF5D6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Piazza Sallustio 21</w:t>
      </w:r>
    </w:p>
    <w:p w14:paraId="3DB0417E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00187 ROMA</w:t>
      </w:r>
    </w:p>
    <w:p w14:paraId="2DCD546B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Calibri"/>
          <w:lang w:eastAsia="it-IT"/>
        </w:rPr>
      </w:pPr>
    </w:p>
    <w:p w14:paraId="392C57F3" w14:textId="77777777" w:rsidR="009600F5" w:rsidRPr="009600F5" w:rsidRDefault="009600F5" w:rsidP="009600F5">
      <w:pPr>
        <w:autoSpaceDE w:val="0"/>
        <w:autoSpaceDN w:val="0"/>
        <w:adjustRightInd w:val="0"/>
        <w:spacing w:after="12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9600F5">
        <w:rPr>
          <w:rFonts w:ascii="Calibri" w:eastAsia="Times New Roman" w:hAnsi="Calibri" w:cs="Calibri"/>
          <w:color w:val="000000"/>
          <w:lang w:eastAsia="it-IT"/>
        </w:rPr>
        <w:t xml:space="preserve">TRASMISSIONE VIA PEC </w:t>
      </w:r>
    </w:p>
    <w:p w14:paraId="7536DF43" w14:textId="77777777" w:rsidR="009600F5" w:rsidRPr="009600F5" w:rsidRDefault="009600F5" w:rsidP="009600F5">
      <w:pPr>
        <w:widowControl w:val="0"/>
        <w:spacing w:after="120" w:line="240" w:lineRule="auto"/>
        <w:rPr>
          <w:rFonts w:ascii="Calibri" w:eastAsia="Times New Roman" w:hAnsi="Calibri" w:cs="Calibri"/>
          <w:lang w:eastAsia="it-IT"/>
        </w:rPr>
      </w:pPr>
    </w:p>
    <w:p w14:paraId="55201350" w14:textId="71B98B7A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ind w:left="1190" w:hanging="1190"/>
        <w:jc w:val="both"/>
        <w:rPr>
          <w:rFonts w:ascii="Calibri" w:eastAsia="Times New Roman" w:hAnsi="Calibri" w:cs="Calibri"/>
          <w:bCs/>
          <w:strike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OGGETTO</w:t>
      </w:r>
      <w:r w:rsidRPr="009600F5">
        <w:rPr>
          <w:rFonts w:ascii="Calibri" w:eastAsia="Times New Roman" w:hAnsi="Calibri" w:cs="Calibri"/>
          <w:lang w:eastAsia="it-IT"/>
        </w:rPr>
        <w:t>:</w:t>
      </w:r>
      <w:r w:rsidRPr="009600F5">
        <w:rPr>
          <w:rFonts w:ascii="Calibri" w:eastAsia="Times New Roman" w:hAnsi="Calibri" w:cs="Calibri"/>
          <w:lang w:eastAsia="it-IT"/>
        </w:rPr>
        <w:tab/>
        <w:t>Procedura negoziata ai sensi dell’art. 36, c. 2, lett. b) del D.Lgs. n. 50/2016</w:t>
      </w:r>
      <w:r w:rsidRPr="009600F5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9600F5">
        <w:rPr>
          <w:rFonts w:ascii="Calibri" w:eastAsia="Times New Roman" w:hAnsi="Calibri" w:cs="Calibri"/>
          <w:lang w:eastAsia="it-IT"/>
        </w:rPr>
        <w:t xml:space="preserve">e dell’art. 1, comma 2, lett. b), del D.L. 16 luglio 2020, n. 76, convertito con modificazioni in L. 11 settembre 2020, n. 120, come modificato e integrato dal D.L. 31 maggio 2021, n. 77, convertito con modificazioni in L. 29 luglio 2021, n. 108, per l’affidamento dei servizi di vigilanza armata </w:t>
      </w:r>
      <w:r w:rsidR="00F7280E">
        <w:rPr>
          <w:rFonts w:ascii="Calibri" w:eastAsia="Times New Roman" w:hAnsi="Calibri" w:cs="Calibri"/>
          <w:lang w:eastAsia="it-IT"/>
        </w:rPr>
        <w:t>fissa,</w:t>
      </w:r>
      <w:r w:rsidRPr="009600F5">
        <w:rPr>
          <w:rFonts w:ascii="Calibri" w:eastAsia="Times New Roman" w:hAnsi="Calibri" w:cs="Calibri"/>
          <w:lang w:eastAsia="it-IT"/>
        </w:rPr>
        <w:t xml:space="preserve"> </w:t>
      </w:r>
      <w:r w:rsidR="00F7280E">
        <w:rPr>
          <w:rFonts w:ascii="Calibri" w:eastAsia="Times New Roman" w:hAnsi="Calibri" w:cs="Calibri"/>
          <w:lang w:eastAsia="it-IT"/>
        </w:rPr>
        <w:t>televigilanza e tele</w:t>
      </w:r>
      <w:r w:rsidRPr="009600F5">
        <w:rPr>
          <w:rFonts w:ascii="Calibri" w:eastAsia="Times New Roman" w:hAnsi="Calibri" w:cs="Calibri"/>
          <w:lang w:eastAsia="it-IT"/>
        </w:rPr>
        <w:t>sorveglianza delle sedi di Unioncamere – Manifestazione di interesse.</w:t>
      </w:r>
    </w:p>
    <w:p w14:paraId="4A91B536" w14:textId="77777777" w:rsidR="009600F5" w:rsidRPr="009600F5" w:rsidRDefault="009600F5" w:rsidP="009600F5">
      <w:pPr>
        <w:autoSpaceDE w:val="0"/>
        <w:autoSpaceDN w:val="0"/>
        <w:spacing w:after="120" w:line="240" w:lineRule="auto"/>
        <w:rPr>
          <w:rFonts w:ascii="Calibri" w:eastAsia="Times New Roman" w:hAnsi="Calibri" w:cs="Calibri"/>
          <w:lang w:eastAsia="it-IT"/>
        </w:rPr>
      </w:pPr>
    </w:p>
    <w:p w14:paraId="52E1A797" w14:textId="77777777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 nella qualità di </w:t>
      </w:r>
      <w:r w:rsidRPr="009600F5">
        <w:rPr>
          <w:rFonts w:ascii="Calibri" w:eastAsia="Times New Roman" w:hAnsi="Calibri" w:cs="Calibri"/>
          <w:i/>
          <w:iCs/>
          <w:lang w:eastAsia="it-IT"/>
        </w:rPr>
        <w:t xml:space="preserve">(rappresentante legale, procuratore) </w:t>
      </w:r>
      <w:r w:rsidRPr="009600F5">
        <w:rPr>
          <w:rFonts w:ascii="Calibri" w:eastAsia="Times New Roman" w:hAnsi="Calibri" w:cs="Calibri"/>
          <w:bCs/>
          <w:lang w:eastAsia="it-IT"/>
        </w:rPr>
        <w:t>_______________________________________</w:t>
      </w:r>
      <w:r w:rsidRPr="009600F5">
        <w:rPr>
          <w:rFonts w:ascii="Calibri" w:eastAsia="Times New Roman" w:hAnsi="Calibri" w:cs="Calibri"/>
          <w:lang w:eastAsia="it-IT"/>
        </w:rPr>
        <w:t xml:space="preserve"> (</w:t>
      </w:r>
      <w:r w:rsidRPr="009600F5">
        <w:rPr>
          <w:rFonts w:ascii="Calibri" w:eastAsia="Times New Roman" w:hAnsi="Calibri" w:cs="Calibri"/>
          <w:i/>
          <w:iCs/>
          <w:lang w:eastAsia="it-IT"/>
        </w:rPr>
        <w:t>eventualmente)</w:t>
      </w:r>
      <w:r w:rsidRPr="009600F5">
        <w:rPr>
          <w:rFonts w:ascii="Calibri" w:eastAsia="Times New Roman" w:hAnsi="Calibri" w:cs="Calibri"/>
          <w:lang w:eastAsia="it-IT"/>
        </w:rPr>
        <w:t xml:space="preserve"> giusta procura generale/speciale n°_________________ del ________________  a rogito del notaio__________________________________________________________________ autorizzato a rappresentare legalmente l’Impresa </w:t>
      </w:r>
      <w:r w:rsidRPr="009600F5">
        <w:rPr>
          <w:rFonts w:ascii="Calibri" w:eastAsia="Times New Roman" w:hAnsi="Calibri" w:cs="Calibri"/>
          <w:i/>
          <w:iCs/>
          <w:lang w:eastAsia="it-IT"/>
        </w:rPr>
        <w:t>(Denominazione/ Ragione Sociale)</w:t>
      </w:r>
      <w:r w:rsidRPr="009600F5">
        <w:rPr>
          <w:rFonts w:ascii="Calibri" w:eastAsia="Times New Roman" w:hAnsi="Calibri" w:cs="Calibri"/>
          <w:lang w:eastAsia="it-IT"/>
        </w:rPr>
        <w:t xml:space="preserve">: 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14:paraId="35E736EE" w14:textId="77777777" w:rsidR="009600F5" w:rsidRPr="009600F5" w:rsidRDefault="009600F5" w:rsidP="009600F5">
      <w:pPr>
        <w:tabs>
          <w:tab w:val="left" w:pos="720"/>
        </w:tabs>
        <w:spacing w:after="120" w:line="24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02331198" w14:textId="77777777" w:rsidR="009600F5" w:rsidRPr="009600F5" w:rsidRDefault="009600F5" w:rsidP="009600F5">
      <w:pPr>
        <w:widowControl w:val="0"/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</w:pPr>
      <w:r w:rsidRPr="009600F5"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  <w:t>COMUNICA</w:t>
      </w:r>
    </w:p>
    <w:p w14:paraId="7C36B27B" w14:textId="2A98224D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 xml:space="preserve">di essere interessato alla partecipazione alla procedura di gara per l’affidamento dell’appalto specificato in oggetto </w:t>
      </w:r>
    </w:p>
    <w:p w14:paraId="69D44232" w14:textId="77777777" w:rsidR="009600F5" w:rsidRPr="009600F5" w:rsidRDefault="009600F5" w:rsidP="009600F5">
      <w:pPr>
        <w:spacing w:after="120" w:line="240" w:lineRule="auto"/>
        <w:rPr>
          <w:rFonts w:ascii="Calibri" w:eastAsia="Times New Roman" w:hAnsi="Calibri" w:cs="Calibri"/>
          <w:b/>
          <w:lang w:eastAsia="it-IT"/>
        </w:rPr>
      </w:pPr>
    </w:p>
    <w:p w14:paraId="0EFC6C02" w14:textId="77777777" w:rsidR="009600F5" w:rsidRPr="009600F5" w:rsidRDefault="009600F5" w:rsidP="009600F5">
      <w:pPr>
        <w:spacing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9600F5">
        <w:rPr>
          <w:rFonts w:ascii="Calibri" w:eastAsia="Times New Roman" w:hAnsi="Calibri" w:cs="Calibri"/>
          <w:b/>
          <w:lang w:eastAsia="it-IT"/>
        </w:rPr>
        <w:t>e a tal fine,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445/2000 e l’applicazione di ogni altra sanzione prevista dalla legge, nella predetta qualità, ai sensi e per gli effetti di cui agli artt. 46 e 47 del d.P.R. 445/2000</w:t>
      </w:r>
    </w:p>
    <w:p w14:paraId="04C8352A" w14:textId="77777777" w:rsidR="009600F5" w:rsidRPr="009600F5" w:rsidRDefault="009600F5" w:rsidP="009600F5">
      <w:pPr>
        <w:spacing w:after="120" w:line="276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0FAC34B9" w14:textId="77777777" w:rsidR="009600F5" w:rsidRPr="009600F5" w:rsidRDefault="009600F5" w:rsidP="009600F5">
      <w:pPr>
        <w:widowControl w:val="0"/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</w:pPr>
      <w:r w:rsidRPr="009600F5">
        <w:rPr>
          <w:rFonts w:ascii="Calibri" w:eastAsia="Times New Roman" w:hAnsi="Calibri" w:cs="Calibri"/>
          <w:b/>
          <w:bCs/>
          <w:iCs/>
          <w:spacing w:val="80"/>
          <w:kern w:val="32"/>
          <w:lang w:eastAsia="it-IT"/>
        </w:rPr>
        <w:t>DICHIARA</w:t>
      </w:r>
    </w:p>
    <w:p w14:paraId="5C6F53FA" w14:textId="77777777" w:rsidR="009600F5" w:rsidRPr="009600F5" w:rsidRDefault="009600F5" w:rsidP="009600F5">
      <w:pPr>
        <w:spacing w:after="120" w:line="240" w:lineRule="auto"/>
        <w:rPr>
          <w:rFonts w:ascii="Calibri" w:eastAsia="Times New Roman" w:hAnsi="Calibri" w:cs="Calibri"/>
          <w:b/>
          <w:lang w:eastAsia="it-IT"/>
        </w:rPr>
      </w:pPr>
    </w:p>
    <w:p w14:paraId="29774C78" w14:textId="6D94194E" w:rsid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lastRenderedPageBreak/>
        <w:t>di accettare espressamente tutte le disposizioni contenute nell’avviso</w:t>
      </w:r>
      <w:r w:rsidR="00F7280E">
        <w:rPr>
          <w:rFonts w:ascii="Calibri" w:eastAsia="Times New Roman" w:hAnsi="Calibri" w:cs="Calibri"/>
          <w:lang w:eastAsia="it-IT"/>
        </w:rPr>
        <w:t>;</w:t>
      </w:r>
    </w:p>
    <w:p w14:paraId="659BBE6B" w14:textId="6156E47B" w:rsidR="00F7280E" w:rsidRDefault="00F7280E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di essere in possesso dei seguenti requisiti di partecipazione:</w:t>
      </w:r>
    </w:p>
    <w:p w14:paraId="26B449F0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>non sussistenza delle cause di esclusione di cui all’art. 80 del D.Lgs. n. 50/2016;</w:t>
      </w:r>
    </w:p>
    <w:p w14:paraId="542D2378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>iscrizione nel registro delle imprese tenuto dalla Camera di commercio industria, artigianato e agricoltura per attività coerenti con quelle oggetto della presente procedura;</w:t>
      </w:r>
    </w:p>
    <w:p w14:paraId="291AF5E6" w14:textId="2CAF245C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licenza prefettizia ex art. 134 TULPS per le classi funzionali A e B di cui all’art. 2 del D.M. n. 269/2010 valida per il territorio all’interno del quale si dovrà svolgere l’attivi</w:t>
      </w:r>
      <w:r>
        <w:rPr>
          <w:rFonts w:ascii="Calibri" w:eastAsia="Times New Roman" w:hAnsi="Calibri" w:cs="Calibri"/>
          <w:lang w:eastAsia="it-IT"/>
        </w:rPr>
        <w:t>tà;</w:t>
      </w:r>
    </w:p>
    <w:p w14:paraId="5612AB7F" w14:textId="1C6A3F37" w:rsidR="00F7280E" w:rsidRDefault="00F7280E" w:rsidP="00F7280E">
      <w:pPr>
        <w:pStyle w:val="Paragrafoelenco"/>
        <w:suppressAutoHyphens/>
        <w:spacing w:after="120" w:line="240" w:lineRule="auto"/>
        <w:ind w:left="1069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oppure</w:t>
      </w:r>
    </w:p>
    <w:p w14:paraId="7AC7A024" w14:textId="7005C8D3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F7280E">
        <w:rPr>
          <w:rFonts w:ascii="Calibri" w:eastAsia="Times New Roman" w:hAnsi="Calibri" w:cs="Calibri"/>
          <w:lang w:eastAsia="it-IT"/>
        </w:rPr>
        <w:t xml:space="preserve">possesso della licenza prefettizia ex art. 134 TULPS, per le classi funzionali A e B di cui all’art. 2 del D.M. n. 269/2010, con riferimento all’ambito territoriale </w:t>
      </w:r>
      <w:r>
        <w:rPr>
          <w:rFonts w:ascii="Calibri" w:eastAsia="Times New Roman" w:hAnsi="Calibri" w:cs="Calibri"/>
          <w:lang w:eastAsia="it-IT"/>
        </w:rPr>
        <w:t>di _____</w:t>
      </w:r>
      <w:r w:rsidRPr="00F7280E">
        <w:rPr>
          <w:rFonts w:ascii="Calibri" w:eastAsia="Times New Roman" w:hAnsi="Calibri" w:cs="Calibri"/>
          <w:lang w:eastAsia="it-IT"/>
        </w:rPr>
        <w:t xml:space="preserve"> e di aver presentato alla Prefettura competente l’istanza di estensione della licenza ex art. 257-ter, comma 5 TULPS entro il termine di presentazione della manifestazione di interesse</w:t>
      </w:r>
      <w:r>
        <w:rPr>
          <w:rFonts w:ascii="Calibri" w:eastAsia="Times New Roman" w:hAnsi="Calibri" w:cs="Calibri"/>
          <w:lang w:eastAsia="it-IT"/>
        </w:rPr>
        <w:t>;</w:t>
      </w:r>
    </w:p>
    <w:p w14:paraId="53507086" w14:textId="5DAA9E46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di un </w:t>
      </w:r>
      <w:r w:rsidRPr="00F7280E">
        <w:rPr>
          <w:rFonts w:ascii="Calibri" w:eastAsia="Times New Roman" w:hAnsi="Calibri" w:cs="Calibri"/>
          <w:lang w:eastAsia="it-IT"/>
        </w:rPr>
        <w:t>fatturato specifico annuo, nel settore di attività oggetto dell’appalto, riferito agli ultimi tre esercizi finanziari disponibili, non inferiore ad € 200.000,00 IVA esclusa</w:t>
      </w:r>
      <w:r>
        <w:rPr>
          <w:rFonts w:ascii="Calibri" w:eastAsia="Times New Roman" w:hAnsi="Calibri" w:cs="Calibri"/>
          <w:lang w:eastAsia="it-IT"/>
        </w:rPr>
        <w:t>;</w:t>
      </w:r>
    </w:p>
    <w:p w14:paraId="065CEE5C" w14:textId="6EF4DC52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ISO 9001;</w:t>
      </w:r>
    </w:p>
    <w:p w14:paraId="6815AFA2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ISO 14001;</w:t>
      </w:r>
    </w:p>
    <w:p w14:paraId="49A5C289" w14:textId="77777777" w:rsidR="00F7280E" w:rsidRDefault="00F7280E" w:rsidP="00F7280E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SA8000;</w:t>
      </w:r>
    </w:p>
    <w:p w14:paraId="6A4C2F41" w14:textId="77777777" w:rsidR="0070788F" w:rsidRDefault="00F7280E" w:rsidP="0070788F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possesso della </w:t>
      </w:r>
      <w:r w:rsidRPr="00F7280E">
        <w:rPr>
          <w:rFonts w:ascii="Calibri" w:eastAsia="Times New Roman" w:hAnsi="Calibri" w:cs="Calibri"/>
          <w:lang w:eastAsia="it-IT"/>
        </w:rPr>
        <w:t>certificazione di qualità OHSAS 18001;</w:t>
      </w:r>
    </w:p>
    <w:p w14:paraId="5D8831CD" w14:textId="2F2CF1FC" w:rsidR="00F7280E" w:rsidRPr="0070788F" w:rsidRDefault="00F7280E" w:rsidP="0070788F">
      <w:pPr>
        <w:pStyle w:val="Paragrafoelenco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70788F">
        <w:rPr>
          <w:rFonts w:ascii="Calibri" w:eastAsia="Times New Roman" w:hAnsi="Calibri" w:cs="Calibri"/>
          <w:lang w:eastAsia="it-IT"/>
        </w:rPr>
        <w:t>registrazione al sistema comunitario di ecogestione e audit (EMAS).</w:t>
      </w:r>
    </w:p>
    <w:p w14:paraId="60BD4FF0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che in qualsiasi momento produrrà, su richiesta di Unioncamere, ogni documentazione richiesta attestante la veridicità di quanto dichiarato;</w:t>
      </w:r>
    </w:p>
    <w:p w14:paraId="59B09ACE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impegnarsi a comunicare tempestivamente qualsiasi variazione, intervenuta successivamente alla data della presente manifestazione di interesse, comportante la modifica o la perdita dei requisiti dichiarati;</w:t>
      </w:r>
    </w:p>
    <w:p w14:paraId="672FAAE6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consapevole che dall’avviso non consegue in capo a Unioncamere alcun formale obbligo di dare seguito alla presente manifestazione di interesse, né alcuno speculare interesse, diritto o situazione soggettiva di sorta, in capo all’operatore economico a che Unioncamere traduca gli esiti dell’indagine di mercato in una successiva procedura di affidamento o in un successivo invito;</w:t>
      </w:r>
    </w:p>
    <w:p w14:paraId="2ABC2022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consapevole che Unioncamere, a suo insindacabile giudizio, si riserva la facoltà di sospendere, modificare o annullare o revocare la procedura relativa all’Avviso e di non dare seguito all’indizione della successiva procedura, senza che l’operatore economico possa avere nulla a pretendere;</w:t>
      </w:r>
    </w:p>
    <w:p w14:paraId="0E298562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consapevole che i dati forniti verranno trattati, ai sensi del Regolamento (UE) n. 2016/679 (GDPR) e del D.Lgs. 196/2003, come modificato e integrato dal D.Lgs. 101/2018, esclusivamente per le finalità connesse all’espletamento dell’indagine di mercato di cui all’avviso;</w:t>
      </w:r>
    </w:p>
    <w:p w14:paraId="69EEA996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essere iscritto sul Mercato Elettronico della Pubblica Amministrazione (Me.PA.) nell’ambito dell’iniziativa denominata “Servizi di vigilanza e accoglienza”, sottocategoria 1 “Servizi di vigilanza attiva”</w:t>
      </w:r>
    </w:p>
    <w:p w14:paraId="03ECC70C" w14:textId="2D8A2BA5" w:rsidR="009600F5" w:rsidRPr="009600F5" w:rsidRDefault="00F7280E" w:rsidP="00F7280E">
      <w:pPr>
        <w:suppressAutoHyphens/>
        <w:spacing w:after="120" w:line="240" w:lineRule="auto"/>
        <w:ind w:left="567"/>
        <w:jc w:val="center"/>
        <w:rPr>
          <w:rFonts w:ascii="Calibri" w:eastAsia="Times New Roman" w:hAnsi="Calibri" w:cs="Calibri"/>
          <w:lang w:eastAsia="it-IT"/>
        </w:rPr>
      </w:pPr>
      <w:bookmarkStart w:id="0" w:name="_Hlk128407531"/>
      <w:r>
        <w:rPr>
          <w:rFonts w:ascii="Calibri" w:eastAsia="Times New Roman" w:hAnsi="Calibri" w:cs="Calibri"/>
          <w:lang w:eastAsia="it-IT"/>
        </w:rPr>
        <w:t>oppure</w:t>
      </w:r>
    </w:p>
    <w:bookmarkEnd w:id="0"/>
    <w:p w14:paraId="2D9CCBE3" w14:textId="77777777" w:rsidR="009600F5" w:rsidRPr="009600F5" w:rsidRDefault="009600F5" w:rsidP="009600F5">
      <w:pPr>
        <w:numPr>
          <w:ilvl w:val="0"/>
          <w:numId w:val="3"/>
        </w:numPr>
        <w:suppressAutoHyphens/>
        <w:spacing w:after="120" w:line="240" w:lineRule="auto"/>
        <w:ind w:left="567" w:hanging="567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>di non essere iscritto sul Mercato Elettronico della Pubblica Amministrazione (Me.PA.) nell’ambito dell’iniziativa denominata “Servizi di vigilanza e accoglienza”, sottocategoria 1 “Servizi di vigilanza attiva”, ma che vi provvederà ai fini della partecipazione alla procedura.</w:t>
      </w:r>
    </w:p>
    <w:p w14:paraId="7346839A" w14:textId="77777777" w:rsidR="009600F5" w:rsidRPr="009600F5" w:rsidRDefault="009600F5" w:rsidP="009600F5">
      <w:pPr>
        <w:suppressAutoHyphens/>
        <w:spacing w:after="120" w:line="240" w:lineRule="auto"/>
        <w:ind w:left="714"/>
        <w:jc w:val="both"/>
        <w:rPr>
          <w:rFonts w:ascii="Calibri" w:eastAsia="Times New Roman" w:hAnsi="Calibri" w:cs="Calibri"/>
          <w:lang w:eastAsia="it-IT"/>
        </w:rPr>
      </w:pPr>
    </w:p>
    <w:p w14:paraId="7333975D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D42C4B2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right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lastRenderedPageBreak/>
        <w:t>Firma digitale</w:t>
      </w:r>
    </w:p>
    <w:p w14:paraId="2580A886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3CDD793" w14:textId="77777777" w:rsidR="009600F5" w:rsidRPr="009600F5" w:rsidRDefault="009600F5" w:rsidP="009600F5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  <w:r w:rsidRPr="009600F5">
        <w:rPr>
          <w:rFonts w:ascii="Calibri" w:eastAsia="Times New Roman" w:hAnsi="Calibri" w:cs="Calibri"/>
          <w:lang w:eastAsia="it-IT"/>
        </w:rPr>
        <w:tab/>
      </w:r>
    </w:p>
    <w:p w14:paraId="1AD3F367" w14:textId="77777777" w:rsidR="009600F5" w:rsidRPr="009600F5" w:rsidRDefault="009600F5" w:rsidP="009600F5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9600F5">
        <w:rPr>
          <w:rFonts w:ascii="Calibri" w:eastAsia="Times New Roman" w:hAnsi="Calibri" w:cs="Calibri"/>
          <w:b/>
          <w:bCs/>
          <w:lang w:eastAsia="it-IT"/>
        </w:rPr>
        <w:t>AI SENSI E IN APPLICAZIONE DEGLI ART. 12, 13 E 14 DEL REGOLAMENTO UE N. 679/2016 (GDPR), SI RIPORTA IN ALLEGATO L’INFORMATIVA PRIVACY PER IL TRATTAMENTO DI DATI PERSONALI DI PERSONE FISICHE NELL’AMBITO DELLE PROCEDURE DI APPALTI PUBBLICI DI LAVORI, SERVIZI E FORNITURE</w:t>
      </w:r>
    </w:p>
    <w:p w14:paraId="1EF4C9E1" w14:textId="77777777" w:rsidR="00106812" w:rsidRDefault="00106812"/>
    <w:sectPr w:rsidR="00106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FA"/>
    <w:multiLevelType w:val="hybridMultilevel"/>
    <w:tmpl w:val="B1D26846"/>
    <w:lvl w:ilvl="0" w:tplc="BE0C81F0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4F208F"/>
    <w:multiLevelType w:val="hybridMultilevel"/>
    <w:tmpl w:val="25C8B9F4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EC1"/>
    <w:multiLevelType w:val="hybridMultilevel"/>
    <w:tmpl w:val="0EEA7BE8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836770987">
    <w:abstractNumId w:val="1"/>
  </w:num>
  <w:num w:numId="2" w16cid:durableId="1921593390">
    <w:abstractNumId w:val="2"/>
  </w:num>
  <w:num w:numId="3" w16cid:durableId="3427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F5"/>
    <w:rsid w:val="00106812"/>
    <w:rsid w:val="0017589F"/>
    <w:rsid w:val="003E4BC4"/>
    <w:rsid w:val="0070788F"/>
    <w:rsid w:val="009600F5"/>
    <w:rsid w:val="00F7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BB83"/>
  <w15:chartTrackingRefBased/>
  <w15:docId w15:val="{756AFEA7-3BED-4214-82CE-00C7C969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9600F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600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7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Capozza</dc:creator>
  <cp:keywords/>
  <dc:description/>
  <cp:lastModifiedBy>Maria Teresa Capozza</cp:lastModifiedBy>
  <cp:revision>3</cp:revision>
  <cp:lastPrinted>2023-02-28T07:42:00Z</cp:lastPrinted>
  <dcterms:created xsi:type="dcterms:W3CDTF">2023-02-27T15:47:00Z</dcterms:created>
  <dcterms:modified xsi:type="dcterms:W3CDTF">2023-02-28T10:09:00Z</dcterms:modified>
</cp:coreProperties>
</file>