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318" w14:textId="77777777" w:rsidR="004D7315" w:rsidRDefault="004D7315" w:rsidP="004D7315"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3B204806" wp14:editId="6077DA4E">
            <wp:simplePos x="0" y="0"/>
            <wp:positionH relativeFrom="column">
              <wp:posOffset>4038600</wp:posOffset>
            </wp:positionH>
            <wp:positionV relativeFrom="paragraph">
              <wp:posOffset>-219075</wp:posOffset>
            </wp:positionV>
            <wp:extent cx="1713230" cy="1000760"/>
            <wp:effectExtent l="0" t="0" r="1270" b="889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99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/>
        </w:rPr>
        <w:drawing>
          <wp:inline distT="114300" distB="114300" distL="114300" distR="114300" wp14:anchorId="70FED127" wp14:editId="7AAAB7CE">
            <wp:extent cx="2076450" cy="7810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  <w:r>
        <w:tab/>
      </w:r>
    </w:p>
    <w:p w14:paraId="0C8F2546" w14:textId="77777777" w:rsidR="00A944ED" w:rsidRDefault="00A944ED" w:rsidP="004D7315">
      <w:pPr>
        <w:jc w:val="center"/>
      </w:pPr>
    </w:p>
    <w:p w14:paraId="62E660E6" w14:textId="77777777" w:rsidR="004D7315" w:rsidRPr="00A944ED" w:rsidRDefault="004D7315" w:rsidP="004D7315">
      <w:pPr>
        <w:jc w:val="center"/>
        <w:rPr>
          <w:color w:val="808080" w:themeColor="background1" w:themeShade="80"/>
          <w:sz w:val="28"/>
        </w:rPr>
      </w:pPr>
      <w:r w:rsidRPr="00A944ED">
        <w:rPr>
          <w:color w:val="808080" w:themeColor="background1" w:themeShade="80"/>
          <w:sz w:val="28"/>
        </w:rPr>
        <w:t>COMUNICATO STAMPA</w:t>
      </w:r>
    </w:p>
    <w:p w14:paraId="5EB8C954" w14:textId="77777777" w:rsidR="004D7315" w:rsidRDefault="004D7315" w:rsidP="004D7315">
      <w:pPr>
        <w:rPr>
          <w:rFonts w:asciiTheme="majorHAnsi" w:eastAsia="Montserrat SemiBold" w:hAnsiTheme="majorHAnsi" w:cs="Montserrat SemiBold"/>
          <w:b/>
          <w:sz w:val="28"/>
          <w:szCs w:val="24"/>
        </w:rPr>
      </w:pPr>
    </w:p>
    <w:p w14:paraId="432E7FEA" w14:textId="4DF6F8AE" w:rsidR="00674CBE" w:rsidRDefault="009C4E6C" w:rsidP="00B43FC9">
      <w:pPr>
        <w:jc w:val="center"/>
        <w:rPr>
          <w:rFonts w:asciiTheme="majorHAnsi" w:eastAsia="Montserrat SemiBold" w:hAnsiTheme="majorHAnsi" w:cs="Montserrat SemiBold"/>
          <w:b/>
          <w:sz w:val="28"/>
          <w:szCs w:val="24"/>
        </w:rPr>
      </w:pPr>
      <w:r>
        <w:rPr>
          <w:rFonts w:asciiTheme="majorHAnsi" w:eastAsia="Montserrat SemiBold" w:hAnsiTheme="majorHAnsi" w:cs="Montserrat SemiBold"/>
          <w:b/>
          <w:sz w:val="28"/>
          <w:szCs w:val="24"/>
        </w:rPr>
        <w:t xml:space="preserve">Trasformazione digitale: </w:t>
      </w:r>
      <w:r w:rsidR="00753F45">
        <w:rPr>
          <w:rFonts w:asciiTheme="majorHAnsi" w:eastAsia="Montserrat SemiBold" w:hAnsiTheme="majorHAnsi" w:cs="Montserrat SemiBold"/>
          <w:b/>
          <w:sz w:val="28"/>
          <w:szCs w:val="24"/>
        </w:rPr>
        <w:t>due</w:t>
      </w:r>
      <w:r>
        <w:rPr>
          <w:rFonts w:asciiTheme="majorHAnsi" w:eastAsia="Montserrat SemiBold" w:hAnsiTheme="majorHAnsi" w:cs="Montserrat SemiBold"/>
          <w:b/>
          <w:sz w:val="28"/>
          <w:szCs w:val="24"/>
        </w:rPr>
        <w:t xml:space="preserve"> milioni le imprese </w:t>
      </w:r>
      <w:r w:rsidR="00BF7092">
        <w:rPr>
          <w:rFonts w:asciiTheme="majorHAnsi" w:eastAsia="Montserrat SemiBold" w:hAnsiTheme="majorHAnsi" w:cs="Montserrat SemiBold"/>
          <w:b/>
          <w:sz w:val="28"/>
          <w:szCs w:val="24"/>
        </w:rPr>
        <w:t xml:space="preserve">che </w:t>
      </w:r>
      <w:r>
        <w:rPr>
          <w:rFonts w:asciiTheme="majorHAnsi" w:eastAsia="Montserrat SemiBold" w:hAnsiTheme="majorHAnsi" w:cs="Montserrat SemiBold"/>
          <w:b/>
          <w:sz w:val="28"/>
          <w:szCs w:val="24"/>
        </w:rPr>
        <w:t>utilizzano impresa.italia.it</w:t>
      </w:r>
    </w:p>
    <w:p w14:paraId="4F4A3C22" w14:textId="170D8C6C" w:rsidR="002A1706" w:rsidRPr="009E56DE" w:rsidRDefault="009E56DE" w:rsidP="00543C73">
      <w:pPr>
        <w:jc w:val="center"/>
        <w:rPr>
          <w:rFonts w:ascii="Calibri" w:hAnsi="Calibri" w:cs="Calibri"/>
          <w:color w:val="222222"/>
          <w:sz w:val="28"/>
          <w:szCs w:val="21"/>
          <w:shd w:val="clear" w:color="auto" w:fill="FFFFFF"/>
        </w:rPr>
      </w:pPr>
      <w:r w:rsidRPr="009E56DE">
        <w:rPr>
          <w:rFonts w:ascii="Calibri" w:hAnsi="Calibri" w:cs="Calibri"/>
          <w:color w:val="222222"/>
          <w:sz w:val="28"/>
          <w:szCs w:val="21"/>
          <w:shd w:val="clear" w:color="auto" w:fill="FFFFFF"/>
        </w:rPr>
        <w:t>Con un click, i document</w:t>
      </w:r>
      <w:bookmarkStart w:id="0" w:name="m_-4619611455575625517_m_713443411638429"/>
      <w:bookmarkEnd w:id="0"/>
      <w:r w:rsidR="00EB5CA9">
        <w:rPr>
          <w:rFonts w:ascii="Calibri" w:hAnsi="Calibri" w:cs="Calibri"/>
          <w:color w:val="222222"/>
          <w:sz w:val="28"/>
          <w:szCs w:val="21"/>
          <w:shd w:val="clear" w:color="auto" w:fill="FFFFFF"/>
        </w:rPr>
        <w:t>i delle</w:t>
      </w:r>
      <w:r w:rsidRPr="009E56DE">
        <w:rPr>
          <w:rFonts w:ascii="Calibri" w:hAnsi="Calibri" w:cs="Calibri"/>
          <w:color w:val="222222"/>
          <w:sz w:val="28"/>
          <w:szCs w:val="21"/>
          <w:shd w:val="clear" w:color="auto" w:fill="FFFFFF"/>
        </w:rPr>
        <w:t xml:space="preserve"> Camere di Commercio gratis sullo smartphone dell’imprenditore</w:t>
      </w:r>
    </w:p>
    <w:p w14:paraId="1EF7B54E" w14:textId="77777777" w:rsidR="00DE31A5" w:rsidRDefault="00DE31A5" w:rsidP="00A944ED">
      <w:pPr>
        <w:rPr>
          <w:rFonts w:ascii="Calibri" w:eastAsia="Montserrat SemiBold" w:hAnsi="Calibri" w:cs="Calibri"/>
          <w:sz w:val="24"/>
          <w:szCs w:val="24"/>
        </w:rPr>
      </w:pPr>
    </w:p>
    <w:p w14:paraId="178CB4F3" w14:textId="77777777" w:rsidR="00A944ED" w:rsidRDefault="00A944ED" w:rsidP="00A944ED">
      <w:pPr>
        <w:rPr>
          <w:rFonts w:ascii="Calibri" w:eastAsia="Montserrat SemiBold" w:hAnsi="Calibri" w:cs="Calibri"/>
          <w:sz w:val="24"/>
          <w:szCs w:val="24"/>
        </w:rPr>
      </w:pPr>
    </w:p>
    <w:p w14:paraId="0C067B76" w14:textId="77777777" w:rsidR="00A944ED" w:rsidRPr="00F66193" w:rsidRDefault="00A944ED" w:rsidP="00A944ED">
      <w:pPr>
        <w:rPr>
          <w:rFonts w:ascii="Calibri" w:eastAsia="Montserrat SemiBold" w:hAnsi="Calibri" w:cs="Calibri"/>
          <w:sz w:val="24"/>
          <w:szCs w:val="24"/>
        </w:rPr>
      </w:pPr>
    </w:p>
    <w:p w14:paraId="02E4B084" w14:textId="7F11B8AC" w:rsidR="00070FAA" w:rsidRPr="005330A3" w:rsidRDefault="002A1706" w:rsidP="00070FAA">
      <w:pPr>
        <w:jc w:val="both"/>
        <w:rPr>
          <w:rFonts w:asciiTheme="majorHAnsi" w:eastAsia="Montserrat Medium" w:hAnsiTheme="majorHAnsi" w:cstheme="majorHAnsi"/>
          <w:sz w:val="24"/>
          <w:szCs w:val="24"/>
        </w:rPr>
      </w:pPr>
      <w:r w:rsidRPr="005330A3">
        <w:rPr>
          <w:rFonts w:ascii="Calibri" w:eastAsia="Montserrat Medium" w:hAnsi="Calibri" w:cs="Calibri"/>
          <w:sz w:val="24"/>
          <w:szCs w:val="24"/>
        </w:rPr>
        <w:t xml:space="preserve">Roma, </w:t>
      </w:r>
      <w:r w:rsidR="00DE31A5">
        <w:rPr>
          <w:rFonts w:ascii="Calibri" w:eastAsia="Montserrat Medium" w:hAnsi="Calibri" w:cs="Calibri"/>
          <w:sz w:val="24"/>
          <w:szCs w:val="24"/>
        </w:rPr>
        <w:t>4 aprile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 2023</w:t>
      </w:r>
      <w:r w:rsidRPr="005330A3">
        <w:rPr>
          <w:rFonts w:ascii="Calibri" w:eastAsia="Montserrat Medium" w:hAnsi="Calibri" w:cs="Calibri"/>
          <w:sz w:val="24"/>
          <w:szCs w:val="24"/>
        </w:rPr>
        <w:t xml:space="preserve"> 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>–</w:t>
      </w:r>
      <w:r w:rsidR="00720D6C">
        <w:rPr>
          <w:rFonts w:ascii="Calibri" w:eastAsia="Montserrat Medium" w:hAnsi="Calibri" w:cs="Calibri"/>
          <w:sz w:val="24"/>
          <w:szCs w:val="24"/>
        </w:rPr>
        <w:t xml:space="preserve"> </w:t>
      </w:r>
      <w:r w:rsidR="00720D6C">
        <w:rPr>
          <w:rFonts w:ascii="Calibri" w:hAnsi="Calibri" w:cs="Calibri"/>
          <w:sz w:val="24"/>
          <w:szCs w:val="24"/>
        </w:rPr>
        <w:t>A</w:t>
      </w:r>
      <w:r w:rsidR="00720D6C" w:rsidRPr="005330A3">
        <w:rPr>
          <w:rFonts w:ascii="Calibri" w:hAnsi="Calibri" w:cs="Calibri"/>
          <w:sz w:val="24"/>
          <w:szCs w:val="24"/>
        </w:rPr>
        <w:t>tto costitutivo, statuto, bilanci, planimetrie degli immobili aziendali, visure, asseverazioni e tant</w:t>
      </w:r>
      <w:r w:rsidR="00720D6C">
        <w:rPr>
          <w:rFonts w:ascii="Calibri" w:hAnsi="Calibri" w:cs="Calibri"/>
          <w:sz w:val="24"/>
          <w:szCs w:val="24"/>
        </w:rPr>
        <w:t>o</w:t>
      </w:r>
      <w:r w:rsidR="00720D6C" w:rsidRPr="005330A3">
        <w:rPr>
          <w:rFonts w:ascii="Calibri" w:hAnsi="Calibri" w:cs="Calibri"/>
          <w:sz w:val="24"/>
          <w:szCs w:val="24"/>
        </w:rPr>
        <w:t xml:space="preserve"> altr</w:t>
      </w:r>
      <w:r w:rsidR="00720D6C">
        <w:rPr>
          <w:rFonts w:ascii="Calibri" w:hAnsi="Calibri" w:cs="Calibri"/>
          <w:sz w:val="24"/>
          <w:szCs w:val="24"/>
        </w:rPr>
        <w:t>o</w:t>
      </w:r>
      <w:r w:rsidR="00720D6C" w:rsidRPr="005330A3">
        <w:rPr>
          <w:rFonts w:ascii="Calibri" w:hAnsi="Calibri" w:cs="Calibri"/>
          <w:sz w:val="24"/>
          <w:szCs w:val="24"/>
        </w:rPr>
        <w:t xml:space="preserve"> ancora</w:t>
      </w:r>
      <w:r w:rsidR="00720D6C">
        <w:rPr>
          <w:rFonts w:ascii="Calibri" w:hAnsi="Calibri" w:cs="Calibri"/>
          <w:sz w:val="24"/>
          <w:szCs w:val="24"/>
        </w:rPr>
        <w:t>.</w:t>
      </w:r>
      <w:r w:rsidR="00720D6C" w:rsidRPr="005330A3">
        <w:rPr>
          <w:rFonts w:ascii="Calibri" w:eastAsia="Montserrat Medium" w:hAnsi="Calibri" w:cs="Calibri"/>
          <w:sz w:val="24"/>
          <w:szCs w:val="24"/>
        </w:rPr>
        <w:t xml:space="preserve"> 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Ha girato la boa dei due milioni di adesioni </w:t>
      </w:r>
      <w:hyperlink r:id="rId9" w:history="1">
        <w:r w:rsidR="009C4E6C" w:rsidRPr="004D7315">
          <w:rPr>
            <w:rStyle w:val="Collegamentoipertestuale"/>
            <w:rFonts w:ascii="Calibri" w:eastAsia="Montserrat Medium" w:hAnsi="Calibri" w:cs="Calibri"/>
            <w:sz w:val="24"/>
            <w:szCs w:val="24"/>
          </w:rPr>
          <w:t>impresa.italia.it</w:t>
        </w:r>
      </w:hyperlink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, il servizio delle Camere di Commercio – realizzato da InfoCamere – con cui i titolari e legali rappresentanti delle aziende italiane possono accedere, scaricare e condividere </w:t>
      </w:r>
      <w:r w:rsidR="00BE6D02" w:rsidRPr="005330A3">
        <w:rPr>
          <w:rFonts w:ascii="Calibri" w:eastAsia="Montserrat Medium" w:hAnsi="Calibri" w:cs="Calibri"/>
          <w:sz w:val="24"/>
          <w:szCs w:val="24"/>
        </w:rPr>
        <w:t xml:space="preserve">(anche in mobilità e senza alcun costo) 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i documenti </w:t>
      </w:r>
      <w:r w:rsidR="00F66193" w:rsidRPr="005330A3">
        <w:rPr>
          <w:rFonts w:ascii="Calibri" w:eastAsia="Montserrat Medium" w:hAnsi="Calibri" w:cs="Calibri"/>
          <w:sz w:val="24"/>
          <w:szCs w:val="24"/>
        </w:rPr>
        <w:t xml:space="preserve">ufficiali </w:t>
      </w:r>
      <w:r w:rsidR="00BE6D02" w:rsidRPr="005330A3">
        <w:rPr>
          <w:rFonts w:ascii="Calibri" w:eastAsia="Montserrat Medium" w:hAnsi="Calibri" w:cs="Calibri"/>
          <w:sz w:val="24"/>
          <w:szCs w:val="24"/>
        </w:rPr>
        <w:t>della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 propria impresa</w:t>
      </w:r>
      <w:r w:rsidR="00BE6D02" w:rsidRPr="005330A3">
        <w:rPr>
          <w:rFonts w:ascii="Calibri" w:eastAsia="Montserrat Medium" w:hAnsi="Calibri" w:cs="Calibri"/>
          <w:sz w:val="24"/>
          <w:szCs w:val="24"/>
        </w:rPr>
        <w:t>,</w:t>
      </w:r>
      <w:r w:rsidR="009C4E6C" w:rsidRPr="005330A3">
        <w:rPr>
          <w:rFonts w:ascii="Calibri" w:eastAsia="Montserrat Medium" w:hAnsi="Calibri" w:cs="Calibri"/>
          <w:sz w:val="24"/>
          <w:szCs w:val="24"/>
        </w:rPr>
        <w:t xml:space="preserve"> presenti nel Registro</w:t>
      </w:r>
      <w:r w:rsidR="00F66193" w:rsidRPr="005330A3">
        <w:rPr>
          <w:rFonts w:ascii="Calibri" w:eastAsia="Montserrat Medium" w:hAnsi="Calibri" w:cs="Calibri"/>
          <w:sz w:val="24"/>
          <w:szCs w:val="24"/>
        </w:rPr>
        <w:t xml:space="preserve"> delle imprese</w:t>
      </w:r>
      <w:r w:rsidR="00720D6C">
        <w:rPr>
          <w:rFonts w:ascii="Calibri" w:eastAsia="Montserrat Medium" w:hAnsi="Calibri" w:cs="Calibri"/>
          <w:sz w:val="24"/>
          <w:szCs w:val="24"/>
        </w:rPr>
        <w:t>.</w:t>
      </w:r>
      <w:r w:rsidR="00070FAA">
        <w:rPr>
          <w:rFonts w:ascii="Calibri" w:hAnsi="Calibri" w:cs="Calibri"/>
          <w:sz w:val="24"/>
          <w:szCs w:val="24"/>
        </w:rPr>
        <w:t xml:space="preserve"> </w:t>
      </w:r>
      <w:r w:rsidR="00070FAA">
        <w:rPr>
          <w:rFonts w:asciiTheme="majorHAnsi" w:eastAsia="Montserrat Medium" w:hAnsiTheme="majorHAnsi" w:cstheme="majorHAnsi"/>
          <w:sz w:val="24"/>
          <w:szCs w:val="24"/>
        </w:rPr>
        <w:t>Grazie al servizio,</w:t>
      </w:r>
      <w:r w:rsidR="00070FAA" w:rsidRPr="005330A3">
        <w:rPr>
          <w:rFonts w:asciiTheme="majorHAnsi" w:eastAsia="Montserrat Medium" w:hAnsiTheme="majorHAnsi" w:cstheme="majorHAnsi"/>
          <w:sz w:val="24"/>
          <w:szCs w:val="24"/>
        </w:rPr>
        <w:t xml:space="preserve"> gli imprenditori </w:t>
      </w:r>
      <w:r w:rsidR="00070FAA">
        <w:rPr>
          <w:rFonts w:asciiTheme="majorHAnsi" w:eastAsia="Montserrat Medium" w:hAnsiTheme="majorHAnsi" w:cstheme="majorHAnsi"/>
          <w:sz w:val="24"/>
          <w:szCs w:val="24"/>
        </w:rPr>
        <w:t xml:space="preserve">che lo usano </w:t>
      </w:r>
      <w:r w:rsidR="00070FAA" w:rsidRPr="00816DAD">
        <w:rPr>
          <w:rFonts w:asciiTheme="majorHAnsi" w:eastAsia="Montserrat Medium" w:hAnsiTheme="majorHAnsi" w:cstheme="majorHAnsi"/>
          <w:sz w:val="24"/>
          <w:szCs w:val="24"/>
        </w:rPr>
        <w:t xml:space="preserve">hanno potuto scaricare fino ad oggi – senza alcun costo </w:t>
      </w:r>
      <w:r w:rsidR="004B3494" w:rsidRPr="00816DAD">
        <w:rPr>
          <w:rFonts w:asciiTheme="majorHAnsi" w:eastAsia="Montserrat Medium" w:hAnsiTheme="majorHAnsi" w:cstheme="majorHAnsi"/>
          <w:sz w:val="24"/>
          <w:szCs w:val="24"/>
        </w:rPr>
        <w:t>–</w:t>
      </w:r>
      <w:r w:rsidR="00070FAA" w:rsidRPr="00816DAD">
        <w:rPr>
          <w:rFonts w:asciiTheme="majorHAnsi" w:eastAsia="Montserrat Medium" w:hAnsiTheme="majorHAnsi" w:cstheme="majorHAnsi"/>
          <w:sz w:val="24"/>
          <w:szCs w:val="24"/>
        </w:rPr>
        <w:t xml:space="preserve"> </w:t>
      </w:r>
      <w:r w:rsidR="004B3494" w:rsidRPr="00816DAD">
        <w:rPr>
          <w:rFonts w:asciiTheme="majorHAnsi" w:eastAsia="Montserrat Medium" w:hAnsiTheme="majorHAnsi" w:cstheme="majorHAnsi"/>
          <w:sz w:val="24"/>
          <w:szCs w:val="24"/>
        </w:rPr>
        <w:t>7,3</w:t>
      </w:r>
      <w:r w:rsidR="00070FAA" w:rsidRPr="00816DAD">
        <w:rPr>
          <w:rFonts w:asciiTheme="majorHAnsi" w:eastAsia="Montserrat Medium" w:hAnsiTheme="majorHAnsi" w:cstheme="majorHAnsi"/>
          <w:sz w:val="24"/>
          <w:szCs w:val="24"/>
        </w:rPr>
        <w:t xml:space="preserve"> milioni di documenti ufficiali</w:t>
      </w:r>
      <w:r w:rsidR="00070FAA" w:rsidRPr="005330A3">
        <w:rPr>
          <w:rFonts w:asciiTheme="majorHAnsi" w:eastAsia="Montserrat Medium" w:hAnsiTheme="majorHAnsi" w:cstheme="majorHAnsi"/>
          <w:sz w:val="24"/>
          <w:szCs w:val="24"/>
        </w:rPr>
        <w:t xml:space="preserve"> delle proprie aziende</w:t>
      </w:r>
      <w:r w:rsidR="00070FAA">
        <w:rPr>
          <w:rFonts w:asciiTheme="majorHAnsi" w:eastAsia="Montserrat Medium" w:hAnsiTheme="majorHAnsi" w:cstheme="majorHAnsi"/>
          <w:sz w:val="24"/>
          <w:szCs w:val="24"/>
        </w:rPr>
        <w:t>.</w:t>
      </w:r>
    </w:p>
    <w:p w14:paraId="321D2B7B" w14:textId="77777777" w:rsidR="009C4E6C" w:rsidRPr="005330A3" w:rsidRDefault="009C4E6C" w:rsidP="009C00D5">
      <w:pPr>
        <w:jc w:val="both"/>
        <w:rPr>
          <w:rFonts w:ascii="Calibri" w:eastAsia="Montserrat Medium" w:hAnsi="Calibri" w:cs="Calibri"/>
          <w:sz w:val="24"/>
          <w:szCs w:val="24"/>
        </w:rPr>
      </w:pPr>
    </w:p>
    <w:p w14:paraId="596D6D5F" w14:textId="1EEDB3C1" w:rsidR="001B609B" w:rsidRDefault="00DD3CF5" w:rsidP="00527C79">
      <w:pPr>
        <w:jc w:val="both"/>
        <w:rPr>
          <w:rFonts w:ascii="Calibri" w:eastAsia="Montserrat Medium" w:hAnsi="Calibri" w:cs="Calibri"/>
          <w:i/>
          <w:sz w:val="24"/>
          <w:szCs w:val="24"/>
        </w:rPr>
      </w:pPr>
      <w:r w:rsidRPr="005330A3">
        <w:rPr>
          <w:rFonts w:ascii="Calibri" w:eastAsia="Montserrat Medium" w:hAnsi="Calibri" w:cs="Calibri"/>
          <w:sz w:val="24"/>
          <w:szCs w:val="24"/>
        </w:rPr>
        <w:t>“</w:t>
      </w:r>
      <w:r w:rsidR="00233C20" w:rsidRPr="005330A3">
        <w:rPr>
          <w:rFonts w:ascii="Calibri" w:eastAsia="Montserrat Medium" w:hAnsi="Calibri" w:cs="Calibri"/>
          <w:i/>
          <w:sz w:val="24"/>
          <w:szCs w:val="24"/>
        </w:rPr>
        <w:t xml:space="preserve">Questo traguardo </w:t>
      </w:r>
      <w:r w:rsidRPr="005330A3">
        <w:rPr>
          <w:rFonts w:ascii="Calibri" w:eastAsia="Montserrat Medium" w:hAnsi="Calibri" w:cs="Calibri"/>
          <w:i/>
          <w:sz w:val="24"/>
          <w:szCs w:val="24"/>
        </w:rPr>
        <w:t>conferma che il Sistema Camerale st</w:t>
      </w:r>
      <w:r w:rsidR="00233C20" w:rsidRPr="005330A3">
        <w:rPr>
          <w:rFonts w:ascii="Calibri" w:eastAsia="Montserrat Medium" w:hAnsi="Calibri" w:cs="Calibri"/>
          <w:i/>
          <w:sz w:val="24"/>
          <w:szCs w:val="24"/>
        </w:rPr>
        <w:t>a interpretando il concetto di trasformazione digitale</w:t>
      </w:r>
      <w:r w:rsidRPr="005330A3">
        <w:rPr>
          <w:rFonts w:ascii="Calibri" w:eastAsia="Montserrat Medium" w:hAnsi="Calibri" w:cs="Calibri"/>
          <w:i/>
          <w:sz w:val="24"/>
          <w:szCs w:val="24"/>
        </w:rPr>
        <w:t xml:space="preserve"> nel senso più vicino alle esigenze delle imprese</w:t>
      </w:r>
      <w:r w:rsidR="003333AF" w:rsidRPr="005330A3">
        <w:rPr>
          <w:rFonts w:ascii="Calibri" w:eastAsia="Montserrat Medium" w:hAnsi="Calibri" w:cs="Calibri"/>
          <w:i/>
          <w:sz w:val="24"/>
          <w:szCs w:val="24"/>
        </w:rPr>
        <w:t xml:space="preserve"> </w:t>
      </w:r>
      <w:r w:rsidR="003333AF" w:rsidRPr="005330A3">
        <w:rPr>
          <w:rFonts w:ascii="Calibri" w:eastAsia="Montserrat Medium" w:hAnsi="Calibri" w:cs="Calibri"/>
          <w:sz w:val="24"/>
          <w:szCs w:val="24"/>
        </w:rPr>
        <w:t>– ha detto</w:t>
      </w:r>
      <w:r w:rsidR="00720D6C">
        <w:rPr>
          <w:rFonts w:ascii="Calibri" w:eastAsia="Montserrat Medium" w:hAnsi="Calibri" w:cs="Calibri"/>
          <w:sz w:val="24"/>
          <w:szCs w:val="24"/>
        </w:rPr>
        <w:t xml:space="preserve"> il Presidente di Unioncamere, Andrea Prete </w:t>
      </w:r>
      <w:r w:rsidR="003333AF" w:rsidRPr="005330A3">
        <w:rPr>
          <w:rFonts w:ascii="Calibri" w:eastAsia="Montserrat Medium" w:hAnsi="Calibri" w:cs="Calibri"/>
          <w:sz w:val="24"/>
          <w:szCs w:val="24"/>
        </w:rPr>
        <w:t xml:space="preserve">- </w:t>
      </w:r>
      <w:r w:rsidRPr="005330A3">
        <w:rPr>
          <w:rFonts w:ascii="Calibri" w:eastAsia="Montserrat Medium" w:hAnsi="Calibri" w:cs="Calibri"/>
          <w:i/>
          <w:sz w:val="24"/>
          <w:szCs w:val="24"/>
        </w:rPr>
        <w:t xml:space="preserve">mettendo al centro semplicità d’uso, portabilità, sicurezza. </w:t>
      </w:r>
      <w:r w:rsidR="003333AF" w:rsidRPr="005330A3">
        <w:rPr>
          <w:rFonts w:ascii="Calibri" w:eastAsia="Montserrat Medium" w:hAnsi="Calibri" w:cs="Calibri"/>
          <w:i/>
          <w:sz w:val="24"/>
          <w:szCs w:val="24"/>
        </w:rPr>
        <w:t>Non solo, o</w:t>
      </w:r>
      <w:r w:rsidRPr="005330A3">
        <w:rPr>
          <w:rFonts w:ascii="Calibri" w:eastAsia="Montserrat Medium" w:hAnsi="Calibri" w:cs="Calibri"/>
          <w:i/>
          <w:sz w:val="24"/>
          <w:szCs w:val="24"/>
        </w:rPr>
        <w:t>gni adesione</w:t>
      </w:r>
      <w:r w:rsidR="00233C20" w:rsidRPr="005330A3">
        <w:rPr>
          <w:rFonts w:ascii="Calibri" w:eastAsia="Montserrat Medium" w:hAnsi="Calibri" w:cs="Calibri"/>
          <w:i/>
          <w:sz w:val="24"/>
          <w:szCs w:val="24"/>
        </w:rPr>
        <w:t xml:space="preserve"> rappresenta un imprenditore dotato di identità digitale che, grazie all'utilizzo di smartphone e tablet, acquisisce sempre maggior consapevolezza del valore del patrimonio informativo delle Camere</w:t>
      </w:r>
      <w:r w:rsidR="003333AF" w:rsidRPr="005330A3">
        <w:rPr>
          <w:rFonts w:ascii="Calibri" w:eastAsia="Montserrat Medium" w:hAnsi="Calibri" w:cs="Calibri"/>
          <w:i/>
          <w:sz w:val="24"/>
          <w:szCs w:val="24"/>
        </w:rPr>
        <w:t xml:space="preserve"> di Commercio</w:t>
      </w:r>
      <w:r w:rsidR="00233C20" w:rsidRPr="005330A3">
        <w:rPr>
          <w:rFonts w:ascii="Calibri" w:eastAsia="Montserrat Medium" w:hAnsi="Calibri" w:cs="Calibri"/>
          <w:i/>
          <w:sz w:val="24"/>
          <w:szCs w:val="24"/>
        </w:rPr>
        <w:t>.</w:t>
      </w:r>
      <w:r w:rsidR="00F66193" w:rsidRPr="005330A3">
        <w:rPr>
          <w:rFonts w:ascii="Calibri" w:eastAsia="Montserrat Medium" w:hAnsi="Calibri" w:cs="Calibri"/>
          <w:i/>
          <w:sz w:val="24"/>
          <w:szCs w:val="24"/>
        </w:rPr>
        <w:t xml:space="preserve"> Un patrimonio che l’imprenditore stesso ha contribuito a creare e che, in questo modo, la </w:t>
      </w:r>
      <w:r w:rsidR="003333AF" w:rsidRPr="005330A3">
        <w:rPr>
          <w:rFonts w:ascii="Calibri" w:eastAsia="Montserrat Medium" w:hAnsi="Calibri" w:cs="Calibri"/>
          <w:i/>
          <w:sz w:val="24"/>
          <w:szCs w:val="24"/>
        </w:rPr>
        <w:t xml:space="preserve">sua </w:t>
      </w:r>
      <w:r w:rsidR="00F66193" w:rsidRPr="005330A3">
        <w:rPr>
          <w:rFonts w:ascii="Calibri" w:eastAsia="Montserrat Medium" w:hAnsi="Calibri" w:cs="Calibri"/>
          <w:i/>
          <w:sz w:val="24"/>
          <w:szCs w:val="24"/>
        </w:rPr>
        <w:t>Camera gli restituisce con il valore aggiunto del digitale.”</w:t>
      </w:r>
    </w:p>
    <w:p w14:paraId="2B9BB815" w14:textId="77777777" w:rsidR="008E335C" w:rsidRDefault="008E335C" w:rsidP="00527C79">
      <w:pPr>
        <w:jc w:val="both"/>
        <w:rPr>
          <w:rFonts w:ascii="Calibri" w:eastAsia="Montserrat Medium" w:hAnsi="Calibri" w:cs="Calibri"/>
          <w:i/>
          <w:sz w:val="24"/>
          <w:szCs w:val="24"/>
        </w:rPr>
      </w:pPr>
    </w:p>
    <w:p w14:paraId="0FF1C5CA" w14:textId="412FF495" w:rsidR="008E335C" w:rsidRPr="00DE31A5" w:rsidRDefault="008E335C" w:rsidP="00527C79">
      <w:pPr>
        <w:jc w:val="both"/>
        <w:rPr>
          <w:rFonts w:ascii="Calibri" w:eastAsia="Montserrat Medium" w:hAnsi="Calibri" w:cs="Calibri"/>
          <w:sz w:val="24"/>
          <w:szCs w:val="24"/>
        </w:rPr>
      </w:pPr>
      <w:r w:rsidRPr="000B5D6F">
        <w:rPr>
          <w:rFonts w:ascii="Calibri" w:eastAsia="Montserrat Medium" w:hAnsi="Calibri" w:cs="Calibri"/>
          <w:i/>
          <w:sz w:val="24"/>
          <w:szCs w:val="24"/>
        </w:rPr>
        <w:t xml:space="preserve">“Si tratta di un risultato significativo </w:t>
      </w:r>
      <w:proofErr w:type="gramStart"/>
      <w:r w:rsidRPr="000B5D6F">
        <w:rPr>
          <w:rFonts w:ascii="Calibri" w:eastAsia="Montserrat Medium" w:hAnsi="Calibri" w:cs="Calibri"/>
          <w:i/>
          <w:sz w:val="24"/>
          <w:szCs w:val="24"/>
        </w:rPr>
        <w:t>–  afferma</w:t>
      </w:r>
      <w:proofErr w:type="gramEnd"/>
      <w:r w:rsidRPr="000B5D6F">
        <w:rPr>
          <w:rFonts w:ascii="Calibri" w:eastAsia="Montserrat Medium" w:hAnsi="Calibri" w:cs="Calibri"/>
          <w:i/>
          <w:sz w:val="24"/>
          <w:szCs w:val="24"/>
        </w:rPr>
        <w:t xml:space="preserve"> il Presidente di InfoCamere, Lorenzo </w:t>
      </w:r>
      <w:proofErr w:type="spellStart"/>
      <w:r w:rsidRPr="000B5D6F">
        <w:rPr>
          <w:rFonts w:ascii="Calibri" w:eastAsia="Montserrat Medium" w:hAnsi="Calibri" w:cs="Calibri"/>
          <w:i/>
          <w:sz w:val="24"/>
          <w:szCs w:val="24"/>
        </w:rPr>
        <w:t>Tagliavanti</w:t>
      </w:r>
      <w:proofErr w:type="spellEnd"/>
      <w:r w:rsidRPr="000B5D6F">
        <w:rPr>
          <w:rFonts w:ascii="Calibri" w:eastAsia="Montserrat Medium" w:hAnsi="Calibri" w:cs="Calibri"/>
          <w:i/>
          <w:sz w:val="24"/>
          <w:szCs w:val="24"/>
        </w:rPr>
        <w:t xml:space="preserve"> - frutto dell'impegno di tutto il Sistema Camerale, nell’azione di partnership istituzionale con le imprese, per la messa a disposizione di strumenti digitali di reale semplificazione e innovazione. Questo strumento, realizzato da InfoCamere, è un servizio concreto e a costo zero che può dare impulso alla ‘</w:t>
      </w:r>
      <w:proofErr w:type="spellStart"/>
      <w:r w:rsidRPr="000B5D6F">
        <w:rPr>
          <w:rFonts w:ascii="Calibri" w:eastAsia="Montserrat Medium" w:hAnsi="Calibri" w:cs="Calibri"/>
          <w:i/>
          <w:sz w:val="24"/>
          <w:szCs w:val="24"/>
        </w:rPr>
        <w:t>digital</w:t>
      </w:r>
      <w:proofErr w:type="spellEnd"/>
      <w:r w:rsidRPr="000B5D6F">
        <w:rPr>
          <w:rFonts w:ascii="Calibri" w:eastAsia="Montserrat Medium" w:hAnsi="Calibri" w:cs="Calibri"/>
          <w:i/>
          <w:sz w:val="24"/>
          <w:szCs w:val="24"/>
        </w:rPr>
        <w:t xml:space="preserve"> </w:t>
      </w:r>
      <w:proofErr w:type="spellStart"/>
      <w:r w:rsidRPr="000B5D6F">
        <w:rPr>
          <w:rFonts w:ascii="Calibri" w:eastAsia="Montserrat Medium" w:hAnsi="Calibri" w:cs="Calibri"/>
          <w:i/>
          <w:sz w:val="24"/>
          <w:szCs w:val="24"/>
        </w:rPr>
        <w:t>transformation</w:t>
      </w:r>
      <w:proofErr w:type="spellEnd"/>
      <w:r w:rsidRPr="000B5D6F">
        <w:rPr>
          <w:rFonts w:ascii="Calibri" w:eastAsia="Montserrat Medium" w:hAnsi="Calibri" w:cs="Calibri"/>
          <w:i/>
          <w:sz w:val="24"/>
          <w:szCs w:val="24"/>
        </w:rPr>
        <w:t>’ delle nostre imprese”.</w:t>
      </w:r>
    </w:p>
    <w:p w14:paraId="1FF328C9" w14:textId="77777777" w:rsidR="00DE31A5" w:rsidRDefault="00DE31A5" w:rsidP="00527C79">
      <w:pPr>
        <w:jc w:val="both"/>
        <w:rPr>
          <w:rFonts w:asciiTheme="majorHAnsi" w:eastAsia="Montserrat Medium" w:hAnsiTheme="majorHAnsi" w:cs="Montserrat Medium"/>
          <w:b/>
          <w:sz w:val="24"/>
          <w:szCs w:val="24"/>
        </w:rPr>
      </w:pPr>
    </w:p>
    <w:p w14:paraId="67C6E12D" w14:textId="77777777" w:rsidR="008E335C" w:rsidRDefault="008E335C" w:rsidP="00527C79">
      <w:pPr>
        <w:jc w:val="both"/>
        <w:rPr>
          <w:rFonts w:asciiTheme="majorHAnsi" w:eastAsia="Montserrat Medium" w:hAnsiTheme="majorHAnsi" w:cs="Montserrat Medium"/>
          <w:b/>
          <w:sz w:val="24"/>
          <w:szCs w:val="24"/>
        </w:rPr>
      </w:pPr>
    </w:p>
    <w:p w14:paraId="53B96E83" w14:textId="77777777" w:rsidR="008E335C" w:rsidRDefault="008E335C" w:rsidP="00527C79">
      <w:pPr>
        <w:jc w:val="both"/>
        <w:rPr>
          <w:rFonts w:asciiTheme="majorHAnsi" w:eastAsia="Montserrat Medium" w:hAnsiTheme="majorHAnsi" w:cs="Montserrat Medium"/>
          <w:b/>
          <w:sz w:val="24"/>
          <w:szCs w:val="24"/>
        </w:rPr>
      </w:pPr>
    </w:p>
    <w:p w14:paraId="4839E119" w14:textId="7D02CCB2" w:rsidR="00527C79" w:rsidRPr="009E56DE" w:rsidRDefault="009E56DE" w:rsidP="009E56DE">
      <w:pPr>
        <w:pStyle w:val="Paragrafoelenco"/>
        <w:ind w:left="0"/>
        <w:rPr>
          <w:rFonts w:asciiTheme="majorHAnsi" w:eastAsia="Montserrat Medium" w:hAnsiTheme="majorHAnsi" w:cs="Montserrat Medium"/>
          <w:sz w:val="36"/>
          <w:szCs w:val="24"/>
        </w:rPr>
      </w:pPr>
      <w:r w:rsidRPr="009E56DE">
        <w:rPr>
          <w:rFonts w:ascii="Calibri" w:hAnsi="Calibri" w:cs="Calibri"/>
          <w:b/>
          <w:bCs/>
          <w:color w:val="222222"/>
          <w:sz w:val="24"/>
          <w:szCs w:val="18"/>
          <w:shd w:val="clear" w:color="auto" w:fill="FFFFFF"/>
        </w:rPr>
        <w:lastRenderedPageBreak/>
        <w:t xml:space="preserve">Chi sono </w:t>
      </w:r>
      <w:r>
        <w:rPr>
          <w:rFonts w:ascii="Calibri" w:hAnsi="Calibri" w:cs="Calibri"/>
          <w:b/>
          <w:bCs/>
          <w:color w:val="222222"/>
          <w:sz w:val="24"/>
          <w:szCs w:val="18"/>
          <w:shd w:val="clear" w:color="auto" w:fill="FFFFFF"/>
        </w:rPr>
        <w:t>i due</w:t>
      </w:r>
      <w:r w:rsidRPr="009E56DE">
        <w:rPr>
          <w:rFonts w:ascii="Calibri" w:hAnsi="Calibri" w:cs="Calibri"/>
          <w:b/>
          <w:bCs/>
          <w:color w:val="222222"/>
          <w:sz w:val="24"/>
          <w:szCs w:val="18"/>
          <w:shd w:val="clear" w:color="auto" w:fill="FFFFFF"/>
        </w:rPr>
        <w:t xml:space="preserve"> milioni </w:t>
      </w:r>
      <w:proofErr w:type="gramStart"/>
      <w:r w:rsidRPr="009E56DE">
        <w:rPr>
          <w:rFonts w:ascii="Calibri" w:hAnsi="Calibri" w:cs="Calibri"/>
          <w:b/>
          <w:bCs/>
          <w:color w:val="222222"/>
          <w:sz w:val="24"/>
          <w:szCs w:val="18"/>
          <w:shd w:val="clear" w:color="auto" w:fill="FFFFFF"/>
        </w:rPr>
        <w:t>di  imprenditori</w:t>
      </w:r>
      <w:proofErr w:type="gramEnd"/>
      <w:r w:rsidRPr="009E56DE">
        <w:rPr>
          <w:rFonts w:ascii="Calibri" w:hAnsi="Calibri" w:cs="Calibri"/>
          <w:b/>
          <w:bCs/>
          <w:color w:val="222222"/>
          <w:sz w:val="24"/>
          <w:szCs w:val="18"/>
          <w:shd w:val="clear" w:color="auto" w:fill="FFFFFF"/>
        </w:rPr>
        <w:t xml:space="preserve"> “digitali” e cosa fanno le loro imprese</w:t>
      </w:r>
    </w:p>
    <w:p w14:paraId="6F257E50" w14:textId="68523D59" w:rsidR="00527C79" w:rsidRPr="005330A3" w:rsidRDefault="00527C79" w:rsidP="005330A3">
      <w:pPr>
        <w:jc w:val="both"/>
        <w:rPr>
          <w:rFonts w:ascii="Calibri" w:hAnsi="Calibri" w:cs="Calibri"/>
          <w:sz w:val="24"/>
          <w:szCs w:val="24"/>
        </w:rPr>
      </w:pPr>
      <w:r w:rsidRPr="00816DAD">
        <w:rPr>
          <w:rFonts w:ascii="Calibri" w:hAnsi="Calibri" w:cs="Calibri"/>
          <w:sz w:val="24"/>
          <w:szCs w:val="24"/>
        </w:rPr>
        <w:t xml:space="preserve">L’86% degli imprenditori che hanno attivato il servizio è a capo di un’azienda con meno di 10 addetti, il 18% guida un’impresa femminile, il 16% è artigiano, </w:t>
      </w:r>
      <w:r w:rsidR="00AF192D" w:rsidRPr="00816DAD">
        <w:rPr>
          <w:rFonts w:ascii="Calibri" w:hAnsi="Calibri" w:cs="Calibri"/>
          <w:sz w:val="24"/>
          <w:szCs w:val="24"/>
        </w:rPr>
        <w:t xml:space="preserve">oltre la metà (il 56%) ha meno di 50 anni e solo </w:t>
      </w:r>
      <w:r w:rsidRPr="00816DAD">
        <w:rPr>
          <w:rFonts w:ascii="Calibri" w:hAnsi="Calibri" w:cs="Calibri"/>
          <w:sz w:val="24"/>
          <w:szCs w:val="24"/>
        </w:rPr>
        <w:t>l’8% è rappresentante di un’impresa ‘under 35’, il 21% opera nel commercio e il 15% nelle costruzioni. Complessivamente, gli imprenditori che accedono a impresa.italia.it</w:t>
      </w:r>
      <w:r w:rsidR="00AF192D" w:rsidRPr="00816DAD">
        <w:rPr>
          <w:rFonts w:ascii="Calibri" w:hAnsi="Calibri" w:cs="Calibri"/>
          <w:sz w:val="24"/>
          <w:szCs w:val="24"/>
        </w:rPr>
        <w:t xml:space="preserve"> rappresentano il 33,2</w:t>
      </w:r>
      <w:r w:rsidR="00D62A3B">
        <w:rPr>
          <w:rFonts w:ascii="Calibri" w:hAnsi="Calibri" w:cs="Calibri"/>
          <w:sz w:val="24"/>
          <w:szCs w:val="24"/>
        </w:rPr>
        <w:t>% degli oltre 5</w:t>
      </w:r>
      <w:r w:rsidRPr="00816DAD">
        <w:rPr>
          <w:rFonts w:ascii="Calibri" w:hAnsi="Calibri" w:cs="Calibri"/>
          <w:sz w:val="24"/>
          <w:szCs w:val="24"/>
        </w:rPr>
        <w:t xml:space="preserve"> milioni di imprese iscritte nel Registro delle Camere di Commercio.</w:t>
      </w:r>
    </w:p>
    <w:p w14:paraId="5D3F630A" w14:textId="77777777" w:rsidR="00527C79" w:rsidRPr="005330A3" w:rsidRDefault="00527C79" w:rsidP="00527C79">
      <w:pPr>
        <w:jc w:val="both"/>
        <w:rPr>
          <w:rFonts w:cstheme="minorHAnsi"/>
          <w:sz w:val="24"/>
          <w:szCs w:val="24"/>
        </w:rPr>
      </w:pPr>
    </w:p>
    <w:p w14:paraId="74EEC5A4" w14:textId="2EBF325B" w:rsidR="00E73225" w:rsidRPr="00BD7611" w:rsidRDefault="00527C79" w:rsidP="00E73225">
      <w:pPr>
        <w:jc w:val="both"/>
        <w:rPr>
          <w:rFonts w:asciiTheme="majorHAnsi" w:eastAsia="Montserrat Medium" w:hAnsiTheme="majorHAnsi" w:cs="Montserrat Medium"/>
          <w:sz w:val="24"/>
          <w:szCs w:val="24"/>
        </w:rPr>
      </w:pPr>
      <w:r w:rsidRPr="00BD7611">
        <w:rPr>
          <w:rFonts w:ascii="Calibri" w:hAnsi="Calibri" w:cs="Calibri"/>
          <w:sz w:val="24"/>
          <w:szCs w:val="24"/>
        </w:rPr>
        <w:t xml:space="preserve">In termini assoluti, la Top </w:t>
      </w:r>
      <w:proofErr w:type="spellStart"/>
      <w:r w:rsidRPr="00BD7611">
        <w:rPr>
          <w:rFonts w:ascii="Calibri" w:hAnsi="Calibri" w:cs="Calibri"/>
          <w:sz w:val="24"/>
          <w:szCs w:val="24"/>
        </w:rPr>
        <w:t>Five</w:t>
      </w:r>
      <w:proofErr w:type="spellEnd"/>
      <w:r w:rsidRPr="00BD7611">
        <w:rPr>
          <w:rFonts w:ascii="Calibri" w:hAnsi="Calibri" w:cs="Calibri"/>
          <w:sz w:val="24"/>
          <w:szCs w:val="24"/>
        </w:rPr>
        <w:t xml:space="preserve"> delle adesioni vede primeggiare tra le regioni la </w:t>
      </w:r>
      <w:r w:rsidRPr="001B609B">
        <w:rPr>
          <w:rFonts w:ascii="Calibri" w:hAnsi="Calibri" w:cs="Calibri"/>
          <w:b/>
          <w:sz w:val="24"/>
          <w:szCs w:val="24"/>
        </w:rPr>
        <w:t>Lombardia</w:t>
      </w:r>
      <w:r w:rsidR="00E73225" w:rsidRPr="00BD7611">
        <w:rPr>
          <w:rFonts w:ascii="Calibri" w:hAnsi="Calibri" w:cs="Calibri"/>
          <w:sz w:val="24"/>
          <w:szCs w:val="24"/>
        </w:rPr>
        <w:t xml:space="preserve"> (dove il numero di ade</w:t>
      </w:r>
      <w:r w:rsidR="000D20CB" w:rsidRPr="00BD7611">
        <w:rPr>
          <w:rFonts w:ascii="Calibri" w:hAnsi="Calibri" w:cs="Calibri"/>
          <w:sz w:val="24"/>
          <w:szCs w:val="24"/>
        </w:rPr>
        <w:t>sioni ha superato le 320mila unità</w:t>
      </w:r>
      <w:r w:rsidR="00E73225" w:rsidRPr="00BD7611">
        <w:rPr>
          <w:rFonts w:ascii="Calibri" w:hAnsi="Calibri" w:cs="Calibri"/>
          <w:sz w:val="24"/>
          <w:szCs w:val="24"/>
        </w:rPr>
        <w:t>)</w:t>
      </w:r>
      <w:r w:rsidRPr="00BD7611">
        <w:rPr>
          <w:rFonts w:ascii="Calibri" w:hAnsi="Calibri" w:cs="Calibri"/>
          <w:sz w:val="24"/>
          <w:szCs w:val="24"/>
        </w:rPr>
        <w:t xml:space="preserve">, seguita da </w:t>
      </w:r>
      <w:r w:rsidRPr="001B609B">
        <w:rPr>
          <w:rFonts w:ascii="Calibri" w:hAnsi="Calibri" w:cs="Calibri"/>
          <w:b/>
          <w:sz w:val="24"/>
          <w:szCs w:val="24"/>
        </w:rPr>
        <w:t>Lazio</w:t>
      </w:r>
      <w:r w:rsidR="00E73225" w:rsidRPr="00BD7611">
        <w:rPr>
          <w:rFonts w:ascii="Calibri" w:hAnsi="Calibri" w:cs="Calibri"/>
          <w:sz w:val="24"/>
          <w:szCs w:val="24"/>
        </w:rPr>
        <w:t xml:space="preserve"> </w:t>
      </w:r>
      <w:r w:rsidR="000D20CB" w:rsidRPr="00BD7611">
        <w:rPr>
          <w:rFonts w:ascii="Calibri" w:hAnsi="Calibri" w:cs="Calibri"/>
          <w:sz w:val="24"/>
          <w:szCs w:val="24"/>
        </w:rPr>
        <w:t>(192mila</w:t>
      </w:r>
      <w:r w:rsidR="00E73225" w:rsidRPr="00BD7611">
        <w:rPr>
          <w:rFonts w:ascii="Calibri" w:hAnsi="Calibri" w:cs="Calibri"/>
          <w:sz w:val="24"/>
          <w:szCs w:val="24"/>
        </w:rPr>
        <w:t>)</w:t>
      </w:r>
      <w:r w:rsidRPr="00BD7611">
        <w:rPr>
          <w:rFonts w:ascii="Calibri" w:hAnsi="Calibri" w:cs="Calibri"/>
          <w:sz w:val="24"/>
          <w:szCs w:val="24"/>
        </w:rPr>
        <w:t xml:space="preserve">, </w:t>
      </w:r>
      <w:r w:rsidRPr="001B609B">
        <w:rPr>
          <w:rFonts w:ascii="Calibri" w:hAnsi="Calibri" w:cs="Calibri"/>
          <w:b/>
          <w:sz w:val="24"/>
          <w:szCs w:val="24"/>
        </w:rPr>
        <w:t>Puglia</w:t>
      </w:r>
      <w:r w:rsidR="00E73225" w:rsidRPr="00BD7611">
        <w:rPr>
          <w:rFonts w:ascii="Calibri" w:hAnsi="Calibri" w:cs="Calibri"/>
          <w:sz w:val="24"/>
          <w:szCs w:val="24"/>
        </w:rPr>
        <w:t xml:space="preserve"> (</w:t>
      </w:r>
      <w:r w:rsidR="000D20CB" w:rsidRPr="00BD7611">
        <w:rPr>
          <w:rFonts w:ascii="Calibri" w:hAnsi="Calibri" w:cs="Calibri"/>
          <w:sz w:val="24"/>
          <w:szCs w:val="24"/>
        </w:rPr>
        <w:t>171mila</w:t>
      </w:r>
      <w:r w:rsidR="00E73225" w:rsidRPr="00BD7611">
        <w:rPr>
          <w:rFonts w:ascii="Calibri" w:hAnsi="Calibri" w:cs="Calibri"/>
          <w:sz w:val="24"/>
          <w:szCs w:val="24"/>
        </w:rPr>
        <w:t>)</w:t>
      </w:r>
      <w:r w:rsidR="00BD7611">
        <w:rPr>
          <w:rFonts w:ascii="Calibri" w:hAnsi="Calibri" w:cs="Calibri"/>
          <w:sz w:val="24"/>
          <w:szCs w:val="24"/>
        </w:rPr>
        <w:t xml:space="preserve"> e, appaiate,</w:t>
      </w:r>
      <w:r w:rsidRPr="00BD7611">
        <w:rPr>
          <w:rFonts w:ascii="Calibri" w:hAnsi="Calibri" w:cs="Calibri"/>
          <w:sz w:val="24"/>
          <w:szCs w:val="24"/>
        </w:rPr>
        <w:t xml:space="preserve"> </w:t>
      </w:r>
      <w:r w:rsidRPr="001B609B">
        <w:rPr>
          <w:rFonts w:ascii="Calibri" w:hAnsi="Calibri" w:cs="Calibri"/>
          <w:b/>
          <w:sz w:val="24"/>
          <w:szCs w:val="24"/>
        </w:rPr>
        <w:t>Veneto</w:t>
      </w:r>
      <w:r w:rsidR="00E73225" w:rsidRPr="001B609B">
        <w:rPr>
          <w:rFonts w:ascii="Calibri" w:hAnsi="Calibri" w:cs="Calibri"/>
          <w:b/>
          <w:sz w:val="24"/>
          <w:szCs w:val="24"/>
        </w:rPr>
        <w:t xml:space="preserve"> </w:t>
      </w:r>
      <w:r w:rsidR="00BD7611" w:rsidRPr="001B609B">
        <w:rPr>
          <w:rFonts w:ascii="Calibri" w:hAnsi="Calibri" w:cs="Calibri"/>
          <w:b/>
          <w:sz w:val="24"/>
          <w:szCs w:val="24"/>
        </w:rPr>
        <w:t>e Campania</w:t>
      </w:r>
      <w:r w:rsidR="00BD7611">
        <w:rPr>
          <w:rFonts w:ascii="Calibri" w:hAnsi="Calibri" w:cs="Calibri"/>
          <w:sz w:val="24"/>
          <w:szCs w:val="24"/>
        </w:rPr>
        <w:t xml:space="preserve"> (165</w:t>
      </w:r>
      <w:r w:rsidR="000D20CB" w:rsidRPr="00BD7611">
        <w:rPr>
          <w:rFonts w:ascii="Calibri" w:hAnsi="Calibri" w:cs="Calibri"/>
          <w:sz w:val="24"/>
          <w:szCs w:val="24"/>
        </w:rPr>
        <w:t>mila). Più in dettaglio, le</w:t>
      </w:r>
      <w:r w:rsidR="0042367F" w:rsidRPr="00BD7611">
        <w:rPr>
          <w:rFonts w:asciiTheme="majorHAnsi" w:eastAsia="Montserrat Medium" w:hAnsiTheme="majorHAnsi" w:cs="Montserrat Medium"/>
          <w:sz w:val="24"/>
          <w:szCs w:val="24"/>
        </w:rPr>
        <w:t xml:space="preserve"> province con il maggior numero di cassetti attivati sono </w:t>
      </w:r>
      <w:r w:rsidR="00BD7611" w:rsidRPr="001B609B">
        <w:rPr>
          <w:rFonts w:asciiTheme="majorHAnsi" w:eastAsia="Montserrat Medium" w:hAnsiTheme="majorHAnsi" w:cs="Montserrat Medium"/>
          <w:b/>
          <w:sz w:val="24"/>
          <w:szCs w:val="24"/>
        </w:rPr>
        <w:t>Roma</w:t>
      </w:r>
      <w:r w:rsidR="00BD7611" w:rsidRPr="00BD7611">
        <w:rPr>
          <w:rFonts w:asciiTheme="majorHAnsi" w:eastAsia="Montserrat Medium" w:hAnsiTheme="majorHAnsi" w:cs="Montserrat Medium"/>
          <w:sz w:val="24"/>
          <w:szCs w:val="24"/>
        </w:rPr>
        <w:t xml:space="preserve"> 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 xml:space="preserve">e </w:t>
      </w:r>
      <w:r w:rsidR="001B609B" w:rsidRPr="001B609B">
        <w:rPr>
          <w:rFonts w:asciiTheme="majorHAnsi" w:eastAsia="Montserrat Medium" w:hAnsiTheme="majorHAnsi" w:cs="Montserrat Medium"/>
          <w:b/>
          <w:sz w:val="24"/>
          <w:szCs w:val="24"/>
        </w:rPr>
        <w:t>Milano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 xml:space="preserve"> </w:t>
      </w:r>
      <w:r w:rsidR="00BD7611" w:rsidRPr="00BD7611">
        <w:rPr>
          <w:rFonts w:asciiTheme="majorHAnsi" w:eastAsia="Montserrat Medium" w:hAnsiTheme="majorHAnsi" w:cs="Montserrat Medium"/>
          <w:sz w:val="24"/>
          <w:szCs w:val="24"/>
        </w:rPr>
        <w:t>(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>separate da un’incollatura a favore della prima con circa</w:t>
      </w:r>
      <w:r w:rsidR="00BD7611" w:rsidRPr="00BD7611">
        <w:rPr>
          <w:rFonts w:asciiTheme="majorHAnsi" w:eastAsia="Montserrat Medium" w:hAnsiTheme="majorHAnsi" w:cs="Montserrat Medium"/>
          <w:sz w:val="24"/>
          <w:szCs w:val="24"/>
        </w:rPr>
        <w:t xml:space="preserve"> 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>150</w:t>
      </w:r>
      <w:r w:rsidR="00BD7611" w:rsidRPr="00BD7611">
        <w:rPr>
          <w:rFonts w:asciiTheme="majorHAnsi" w:eastAsia="Montserrat Medium" w:hAnsiTheme="majorHAnsi" w:cs="Montserrat Medium"/>
          <w:sz w:val="24"/>
          <w:szCs w:val="24"/>
        </w:rPr>
        <w:t>mila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 xml:space="preserve"> adesioni</w:t>
      </w:r>
      <w:r w:rsidR="007C4A6F" w:rsidRPr="00BD7611">
        <w:rPr>
          <w:rFonts w:asciiTheme="majorHAnsi" w:eastAsia="Montserrat Medium" w:hAnsiTheme="majorHAnsi" w:cs="Montserrat Medium"/>
          <w:sz w:val="24"/>
          <w:szCs w:val="24"/>
        </w:rPr>
        <w:t xml:space="preserve">), </w:t>
      </w:r>
      <w:r w:rsidR="007C4A6F" w:rsidRPr="001B609B">
        <w:rPr>
          <w:rFonts w:asciiTheme="majorHAnsi" w:eastAsia="Montserrat Medium" w:hAnsiTheme="majorHAnsi" w:cs="Montserrat Medium"/>
          <w:b/>
          <w:sz w:val="24"/>
          <w:szCs w:val="24"/>
        </w:rPr>
        <w:t>Napoli</w:t>
      </w:r>
      <w:r w:rsidR="007C4A6F" w:rsidRPr="00BD7611">
        <w:rPr>
          <w:rFonts w:asciiTheme="majorHAnsi" w:eastAsia="Montserrat Medium" w:hAnsiTheme="majorHAnsi" w:cs="Montserrat Medium"/>
          <w:sz w:val="24"/>
          <w:szCs w:val="24"/>
        </w:rPr>
        <w:t xml:space="preserve"> </w:t>
      </w:r>
      <w:r w:rsidR="00BD7611" w:rsidRPr="00BD7611">
        <w:rPr>
          <w:rFonts w:asciiTheme="majorHAnsi" w:eastAsia="Montserrat Medium" w:hAnsiTheme="majorHAnsi" w:cs="Montserrat Medium"/>
          <w:sz w:val="24"/>
          <w:szCs w:val="24"/>
        </w:rPr>
        <w:t>(79mila</w:t>
      </w:r>
      <w:r w:rsidR="00E73225" w:rsidRPr="00BD7611">
        <w:rPr>
          <w:rFonts w:asciiTheme="majorHAnsi" w:eastAsia="Montserrat Medium" w:hAnsiTheme="majorHAnsi" w:cs="Montserrat Medium"/>
          <w:sz w:val="24"/>
          <w:szCs w:val="24"/>
        </w:rPr>
        <w:t>)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 xml:space="preserve"> e </w:t>
      </w:r>
      <w:r w:rsidR="001B609B" w:rsidRPr="001B609B">
        <w:rPr>
          <w:rFonts w:asciiTheme="majorHAnsi" w:eastAsia="Montserrat Medium" w:hAnsiTheme="majorHAnsi" w:cs="Montserrat Medium"/>
          <w:b/>
          <w:sz w:val="24"/>
          <w:szCs w:val="24"/>
        </w:rPr>
        <w:t>Torino</w:t>
      </w:r>
      <w:r w:rsidR="001B609B">
        <w:rPr>
          <w:rFonts w:asciiTheme="majorHAnsi" w:eastAsia="Montserrat Medium" w:hAnsiTheme="majorHAnsi" w:cs="Montserrat Medium"/>
          <w:sz w:val="24"/>
          <w:szCs w:val="24"/>
        </w:rPr>
        <w:t xml:space="preserve"> (70mila).</w:t>
      </w:r>
    </w:p>
    <w:p w14:paraId="71649156" w14:textId="77777777" w:rsidR="00527C79" w:rsidRPr="005330A3" w:rsidRDefault="00527C79" w:rsidP="00527C79">
      <w:pPr>
        <w:jc w:val="both"/>
        <w:rPr>
          <w:rFonts w:cstheme="minorHAnsi"/>
          <w:sz w:val="24"/>
          <w:szCs w:val="24"/>
        </w:rPr>
      </w:pPr>
    </w:p>
    <w:p w14:paraId="2E045525" w14:textId="2ABF1CE0" w:rsidR="00527C79" w:rsidRDefault="00E73225" w:rsidP="00527C79">
      <w:pPr>
        <w:jc w:val="both"/>
        <w:rPr>
          <w:rFonts w:ascii="Calibri" w:hAnsi="Calibri" w:cs="Calibri"/>
          <w:sz w:val="24"/>
          <w:szCs w:val="24"/>
        </w:rPr>
      </w:pPr>
      <w:r w:rsidRPr="00816DAD">
        <w:rPr>
          <w:rFonts w:ascii="Calibri" w:hAnsi="Calibri" w:cs="Calibri"/>
          <w:sz w:val="24"/>
          <w:szCs w:val="24"/>
        </w:rPr>
        <w:t>Guardando alla percentuale di adesione a impresa.italia.it rispetto alle imprese residenti</w:t>
      </w:r>
      <w:r w:rsidR="007C4A6F" w:rsidRPr="00816DAD">
        <w:rPr>
          <w:rFonts w:ascii="Calibri" w:hAnsi="Calibri" w:cs="Calibri"/>
          <w:sz w:val="24"/>
          <w:szCs w:val="24"/>
        </w:rPr>
        <w:t xml:space="preserve"> nel territorio</w:t>
      </w:r>
      <w:r w:rsidRPr="00816DAD">
        <w:rPr>
          <w:rFonts w:ascii="Calibri" w:hAnsi="Calibri" w:cs="Calibri"/>
          <w:sz w:val="24"/>
          <w:szCs w:val="24"/>
        </w:rPr>
        <w:t>, b</w:t>
      </w:r>
      <w:r w:rsidR="00527C79" w:rsidRPr="00816DAD">
        <w:rPr>
          <w:rFonts w:ascii="Calibri" w:hAnsi="Calibri" w:cs="Calibri"/>
          <w:sz w:val="24"/>
          <w:szCs w:val="24"/>
        </w:rPr>
        <w:t>en otto province del Mezzogiorno si piazzano tra le prime dieci nella gra</w:t>
      </w:r>
      <w:r w:rsidR="007C4A6F" w:rsidRPr="00816DAD">
        <w:rPr>
          <w:rFonts w:ascii="Calibri" w:hAnsi="Calibri" w:cs="Calibri"/>
          <w:sz w:val="24"/>
          <w:szCs w:val="24"/>
        </w:rPr>
        <w:t xml:space="preserve">duatoria, </w:t>
      </w:r>
      <w:r w:rsidR="00527C79" w:rsidRPr="00816DAD">
        <w:rPr>
          <w:rFonts w:ascii="Calibri" w:hAnsi="Calibri" w:cs="Calibri"/>
          <w:sz w:val="24"/>
          <w:szCs w:val="24"/>
        </w:rPr>
        <w:t xml:space="preserve">con tassi di adesione che </w:t>
      </w:r>
      <w:r w:rsidR="00BD7611" w:rsidRPr="00816DAD">
        <w:rPr>
          <w:rFonts w:ascii="Calibri" w:hAnsi="Calibri" w:cs="Calibri"/>
          <w:sz w:val="24"/>
          <w:szCs w:val="24"/>
        </w:rPr>
        <w:t xml:space="preserve">nei primi cinque posti </w:t>
      </w:r>
      <w:r w:rsidR="00527C79" w:rsidRPr="00816DAD">
        <w:rPr>
          <w:rFonts w:ascii="Calibri" w:hAnsi="Calibri" w:cs="Calibri"/>
          <w:sz w:val="24"/>
          <w:szCs w:val="24"/>
        </w:rPr>
        <w:t>superano il 50%.</w:t>
      </w:r>
      <w:r w:rsidR="001B609B" w:rsidRPr="00816DAD">
        <w:rPr>
          <w:rFonts w:ascii="Calibri" w:hAnsi="Calibri" w:cs="Calibri"/>
          <w:sz w:val="24"/>
          <w:szCs w:val="24"/>
        </w:rPr>
        <w:t xml:space="preserve"> </w:t>
      </w:r>
      <w:r w:rsidRPr="00816DAD">
        <w:rPr>
          <w:rFonts w:ascii="Calibri" w:hAnsi="Calibri" w:cs="Calibri"/>
          <w:sz w:val="24"/>
          <w:szCs w:val="24"/>
        </w:rPr>
        <w:t>Dal punto di vista de</w:t>
      </w:r>
      <w:r w:rsidR="00527C79" w:rsidRPr="00816DAD">
        <w:rPr>
          <w:rFonts w:ascii="Calibri" w:hAnsi="Calibri" w:cs="Calibri"/>
          <w:sz w:val="24"/>
          <w:szCs w:val="24"/>
        </w:rPr>
        <w:t xml:space="preserve">lla tipologia giuridica, </w:t>
      </w:r>
      <w:r w:rsidR="00AF192D" w:rsidRPr="00816DAD">
        <w:rPr>
          <w:rFonts w:ascii="Calibri" w:hAnsi="Calibri" w:cs="Calibri"/>
          <w:sz w:val="24"/>
          <w:szCs w:val="24"/>
        </w:rPr>
        <w:t>il 46% delle adesioni fa riferimento a società di capitale, il 33% sono imprese individuali e il 14% società di persone.</w:t>
      </w:r>
      <w:r w:rsidR="00AF192D">
        <w:rPr>
          <w:rFonts w:ascii="Calibri" w:hAnsi="Calibri" w:cs="Calibri"/>
          <w:sz w:val="24"/>
          <w:szCs w:val="24"/>
        </w:rPr>
        <w:t xml:space="preserve"> </w:t>
      </w:r>
    </w:p>
    <w:p w14:paraId="4E290129" w14:textId="77777777" w:rsidR="00AF192D" w:rsidRDefault="00AF192D" w:rsidP="00527C79">
      <w:pPr>
        <w:jc w:val="both"/>
        <w:rPr>
          <w:rFonts w:ascii="Calibri" w:hAnsi="Calibri" w:cs="Calibri"/>
          <w:sz w:val="24"/>
          <w:szCs w:val="24"/>
        </w:rPr>
      </w:pPr>
    </w:p>
    <w:p w14:paraId="3A289757" w14:textId="12481D73" w:rsidR="00527C79" w:rsidRPr="005330A3" w:rsidRDefault="007C4A6F" w:rsidP="00527C79">
      <w:pPr>
        <w:jc w:val="both"/>
        <w:rPr>
          <w:rFonts w:ascii="Calibri" w:hAnsi="Calibri" w:cs="Calibri"/>
          <w:sz w:val="24"/>
          <w:szCs w:val="24"/>
        </w:rPr>
      </w:pPr>
      <w:r w:rsidRPr="00816DAD">
        <w:rPr>
          <w:rFonts w:ascii="Calibri" w:hAnsi="Calibri" w:cs="Calibri"/>
          <w:sz w:val="24"/>
          <w:szCs w:val="24"/>
        </w:rPr>
        <w:t>Fin dal suo lancio il servizio è stato particolarmente apprezzato da alcune tipologie di imprese che, per l’attività svolta, hanno necessità di accedere frequentemente ai propri documenti per attestare determinate caratteristiche, qualifiche, abilitazioni</w:t>
      </w:r>
      <w:r w:rsidR="001B609B" w:rsidRPr="00816DAD">
        <w:rPr>
          <w:rFonts w:ascii="Calibri" w:hAnsi="Calibri" w:cs="Calibri"/>
          <w:sz w:val="24"/>
          <w:szCs w:val="24"/>
        </w:rPr>
        <w:t xml:space="preserve"> </w:t>
      </w:r>
      <w:r w:rsidRPr="00816DAD">
        <w:rPr>
          <w:rFonts w:ascii="Calibri" w:hAnsi="Calibri" w:cs="Calibri"/>
          <w:sz w:val="24"/>
          <w:szCs w:val="24"/>
        </w:rPr>
        <w:t>richieste dalla legge</w:t>
      </w:r>
      <w:r w:rsidR="00527C79" w:rsidRPr="00816DAD">
        <w:rPr>
          <w:rFonts w:ascii="Calibri" w:hAnsi="Calibri" w:cs="Calibri"/>
          <w:sz w:val="24"/>
          <w:szCs w:val="24"/>
        </w:rPr>
        <w:t xml:space="preserve">. </w:t>
      </w:r>
      <w:r w:rsidR="005330A3" w:rsidRPr="00816DAD">
        <w:rPr>
          <w:rFonts w:ascii="Calibri" w:hAnsi="Calibri" w:cs="Calibri"/>
          <w:sz w:val="24"/>
          <w:szCs w:val="24"/>
        </w:rPr>
        <w:t xml:space="preserve">È </w:t>
      </w:r>
      <w:r w:rsidR="001B609B" w:rsidRPr="00816DAD">
        <w:rPr>
          <w:rFonts w:ascii="Calibri" w:hAnsi="Calibri" w:cs="Calibri"/>
          <w:sz w:val="24"/>
          <w:szCs w:val="24"/>
        </w:rPr>
        <w:t xml:space="preserve">il caso </w:t>
      </w:r>
      <w:r w:rsidR="005330A3" w:rsidRPr="00816DAD">
        <w:rPr>
          <w:rFonts w:ascii="Calibri" w:hAnsi="Calibri" w:cs="Calibri"/>
          <w:sz w:val="24"/>
          <w:szCs w:val="24"/>
        </w:rPr>
        <w:t>delle</w:t>
      </w:r>
      <w:r w:rsidR="00527C79" w:rsidRPr="00816DAD">
        <w:rPr>
          <w:rFonts w:ascii="Calibri" w:hAnsi="Calibri" w:cs="Calibri"/>
          <w:sz w:val="24"/>
          <w:szCs w:val="24"/>
        </w:rPr>
        <w:t xml:space="preserve"> imprese con certificazioni nece</w:t>
      </w:r>
      <w:r w:rsidR="001B609B" w:rsidRPr="00816DAD">
        <w:rPr>
          <w:rFonts w:ascii="Calibri" w:hAnsi="Calibri" w:cs="Calibri"/>
          <w:sz w:val="24"/>
          <w:szCs w:val="24"/>
        </w:rPr>
        <w:t xml:space="preserve">ssarie a svolgere determinate </w:t>
      </w:r>
      <w:r w:rsidR="00527C79" w:rsidRPr="00816DAD">
        <w:rPr>
          <w:rFonts w:ascii="Calibri" w:hAnsi="Calibri" w:cs="Calibri"/>
          <w:sz w:val="24"/>
          <w:szCs w:val="24"/>
        </w:rPr>
        <w:t xml:space="preserve">attività, come gli </w:t>
      </w:r>
      <w:r w:rsidR="00527C79" w:rsidRPr="00816DAD">
        <w:rPr>
          <w:rFonts w:ascii="Calibri" w:hAnsi="Calibri" w:cs="Calibri"/>
          <w:b/>
          <w:sz w:val="24"/>
          <w:szCs w:val="24"/>
        </w:rPr>
        <w:t>impiantisti</w:t>
      </w:r>
      <w:r w:rsidR="00527C79" w:rsidRPr="00816DAD">
        <w:rPr>
          <w:rFonts w:ascii="Calibri" w:hAnsi="Calibri" w:cs="Calibri"/>
          <w:sz w:val="24"/>
          <w:szCs w:val="24"/>
        </w:rPr>
        <w:t xml:space="preserve"> (il 46,5% di questa tipologia di imprenditori ha aderito al servizio), o che hanno i requisiti per partecipare a bandi o gare pubbliche, come nel caso delle </w:t>
      </w:r>
      <w:r w:rsidR="00527C79" w:rsidRPr="00816DAD">
        <w:rPr>
          <w:rFonts w:ascii="Calibri" w:hAnsi="Calibri" w:cs="Calibri"/>
          <w:b/>
          <w:sz w:val="24"/>
          <w:szCs w:val="24"/>
        </w:rPr>
        <w:t>imprese con certificazione SOA</w:t>
      </w:r>
      <w:r w:rsidR="00CE618D" w:rsidRPr="00816DAD">
        <w:rPr>
          <w:rFonts w:ascii="Calibri" w:hAnsi="Calibri" w:cs="Calibri"/>
          <w:b/>
          <w:sz w:val="24"/>
          <w:szCs w:val="24"/>
        </w:rPr>
        <w:t xml:space="preserve"> </w:t>
      </w:r>
      <w:r w:rsidR="00CE618D" w:rsidRPr="00816DAD">
        <w:rPr>
          <w:rFonts w:ascii="Calibri" w:hAnsi="Calibri" w:cs="Calibri"/>
          <w:sz w:val="24"/>
          <w:szCs w:val="24"/>
        </w:rPr>
        <w:t>(31,7% l</w:t>
      </w:r>
      <w:r w:rsidR="00527C79" w:rsidRPr="00816DAD">
        <w:rPr>
          <w:rFonts w:ascii="Calibri" w:hAnsi="Calibri" w:cs="Calibri"/>
          <w:sz w:val="24"/>
          <w:szCs w:val="24"/>
        </w:rPr>
        <w:t>a</w:t>
      </w:r>
      <w:r w:rsidR="00CE618D" w:rsidRPr="00816DAD">
        <w:rPr>
          <w:rFonts w:ascii="Calibri" w:hAnsi="Calibri" w:cs="Calibri"/>
          <w:sz w:val="24"/>
          <w:szCs w:val="24"/>
        </w:rPr>
        <w:t xml:space="preserve"> </w:t>
      </w:r>
      <w:r w:rsidR="00527C79" w:rsidRPr="00816DAD">
        <w:rPr>
          <w:rFonts w:ascii="Calibri" w:hAnsi="Calibri" w:cs="Calibri"/>
          <w:sz w:val="24"/>
          <w:szCs w:val="24"/>
        </w:rPr>
        <w:t xml:space="preserve">quota di adesioni) o ancora delle imprese con </w:t>
      </w:r>
      <w:r w:rsidR="00527C79" w:rsidRPr="00816DAD">
        <w:rPr>
          <w:rFonts w:ascii="Calibri" w:hAnsi="Calibri" w:cs="Calibri"/>
          <w:b/>
          <w:sz w:val="24"/>
          <w:szCs w:val="24"/>
        </w:rPr>
        <w:t>certificazioni di qualità</w:t>
      </w:r>
      <w:r w:rsidR="00527C79" w:rsidRPr="00816DAD">
        <w:rPr>
          <w:rFonts w:ascii="Calibri" w:hAnsi="Calibri" w:cs="Calibri"/>
          <w:sz w:val="24"/>
          <w:szCs w:val="24"/>
        </w:rPr>
        <w:t xml:space="preserve"> (26,1%).</w:t>
      </w:r>
      <w:r w:rsidR="00527C79" w:rsidRPr="005330A3">
        <w:rPr>
          <w:rFonts w:ascii="Calibri" w:hAnsi="Calibri" w:cs="Calibri"/>
          <w:sz w:val="24"/>
          <w:szCs w:val="24"/>
        </w:rPr>
        <w:t xml:space="preserve"> </w:t>
      </w:r>
    </w:p>
    <w:p w14:paraId="4242AB43" w14:textId="77777777" w:rsidR="00527C79" w:rsidRDefault="00527C79" w:rsidP="00527C79">
      <w:pPr>
        <w:jc w:val="both"/>
        <w:rPr>
          <w:rFonts w:cstheme="minorHAnsi"/>
          <w:sz w:val="24"/>
          <w:szCs w:val="24"/>
        </w:rPr>
      </w:pPr>
    </w:p>
    <w:p w14:paraId="2565E6FA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515ADB70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25A130A1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33D35B45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4E61242E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344D91C3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1EDDAFA6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51F2DD1E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p w14:paraId="418EE82B" w14:textId="77777777" w:rsidR="004D7315" w:rsidRDefault="004D7315" w:rsidP="00527C79">
      <w:pPr>
        <w:jc w:val="both"/>
        <w:rPr>
          <w:rFonts w:cstheme="minorHAnsi"/>
          <w:sz w:val="24"/>
          <w:szCs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D7315" w14:paraId="3289223A" w14:textId="77777777" w:rsidTr="00FB0852">
        <w:tc>
          <w:tcPr>
            <w:tcW w:w="4678" w:type="dxa"/>
          </w:tcPr>
          <w:p w14:paraId="4D2A9548" w14:textId="77777777" w:rsidR="004D7315" w:rsidRPr="008F7E0D" w:rsidRDefault="004D7315" w:rsidP="00FB0852">
            <w:pPr>
              <w:pStyle w:val="Pidipagina"/>
              <w:jc w:val="center"/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Ufficio S</w:t>
            </w:r>
            <w:r w:rsidRPr="008F7E0D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tampa Unioncamere</w:t>
            </w:r>
          </w:p>
          <w:p w14:paraId="75ADB854" w14:textId="77777777" w:rsidR="004D7315" w:rsidRPr="008F7E0D" w:rsidRDefault="004D7315" w:rsidP="00FB0852">
            <w:pPr>
              <w:pStyle w:val="Pidipagina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8F7E0D">
              <w:rPr>
                <w:rFonts w:ascii="Calibri" w:hAnsi="Calibri" w:cs="Calibri"/>
                <w:color w:val="808080"/>
                <w:sz w:val="18"/>
                <w:szCs w:val="18"/>
              </w:rPr>
              <w:t>06.4704 264-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>350</w:t>
            </w:r>
          </w:p>
          <w:p w14:paraId="2485722B" w14:textId="77777777" w:rsidR="004D7315" w:rsidRPr="008F7E0D" w:rsidRDefault="00BF7092" w:rsidP="00FB0852">
            <w:pPr>
              <w:pStyle w:val="Didascalia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hyperlink r:id="rId10" w:history="1">
              <w:r w:rsidR="004D7315" w:rsidRPr="008F7E0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ufficio.stampa@unioncamere.it</w:t>
              </w:r>
            </w:hyperlink>
            <w:r w:rsidR="004D7315" w:rsidRPr="008F7E0D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- </w:t>
            </w:r>
            <w:hyperlink r:id="rId11" w:history="1">
              <w:r w:rsidR="004D7315" w:rsidRPr="008F7E0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www.unioncamere.gov.it</w:t>
              </w:r>
            </w:hyperlink>
          </w:p>
          <w:p w14:paraId="2E7994A5" w14:textId="77777777" w:rsidR="004D7315" w:rsidRPr="008F7E0D" w:rsidRDefault="004D7315" w:rsidP="00FB0852">
            <w:pPr>
              <w:pStyle w:val="Didascalia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8F7E0D">
              <w:rPr>
                <w:rFonts w:ascii="Calibri" w:hAnsi="Calibri" w:cs="Calibri"/>
                <w:color w:val="808080"/>
                <w:sz w:val="18"/>
                <w:szCs w:val="18"/>
              </w:rPr>
              <w:t>twitter.com/</w:t>
            </w:r>
            <w:proofErr w:type="spellStart"/>
            <w:r w:rsidRPr="008F7E0D">
              <w:rPr>
                <w:rFonts w:ascii="Calibri" w:hAnsi="Calibri" w:cs="Calibri"/>
                <w:color w:val="808080"/>
                <w:sz w:val="18"/>
                <w:szCs w:val="18"/>
              </w:rPr>
              <w:t>unioncamere</w:t>
            </w:r>
            <w:proofErr w:type="spellEnd"/>
          </w:p>
        </w:tc>
        <w:tc>
          <w:tcPr>
            <w:tcW w:w="4678" w:type="dxa"/>
          </w:tcPr>
          <w:p w14:paraId="09483A30" w14:textId="77777777" w:rsidR="004D7315" w:rsidRPr="008F7E0D" w:rsidRDefault="004D7315" w:rsidP="00FB0852">
            <w:pPr>
              <w:pStyle w:val="Pidipagina"/>
              <w:jc w:val="center"/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Ufficio Stampa</w:t>
            </w:r>
            <w:r w:rsidRPr="008F7E0D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 xml:space="preserve"> InfoCamere</w:t>
            </w:r>
          </w:p>
          <w:p w14:paraId="32ECF86A" w14:textId="77777777" w:rsidR="004D7315" w:rsidRPr="008F7E0D" w:rsidRDefault="004D7315" w:rsidP="00FB0852">
            <w:pPr>
              <w:pStyle w:val="Pidipagina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06.44285 403 - 310</w:t>
            </w:r>
          </w:p>
          <w:p w14:paraId="4802BE18" w14:textId="77777777" w:rsidR="004D7315" w:rsidRPr="00934632" w:rsidRDefault="00BF7092" w:rsidP="00FB0852">
            <w:pPr>
              <w:pStyle w:val="Pidipagina"/>
              <w:jc w:val="center"/>
              <w:rPr>
                <w:rFonts w:ascii="Calibri" w:hAnsi="Calibri" w:cs="Calibri"/>
                <w:i/>
                <w:color w:val="808080"/>
                <w:sz w:val="18"/>
                <w:szCs w:val="18"/>
              </w:rPr>
            </w:pPr>
            <w:hyperlink r:id="rId12" w:history="1">
              <w:r w:rsidR="004D7315" w:rsidRPr="00934632">
                <w:rPr>
                  <w:rStyle w:val="Collegamentoipertestuale"/>
                  <w:rFonts w:ascii="Calibri" w:hAnsi="Calibri" w:cs="Calibri"/>
                  <w:i/>
                  <w:sz w:val="18"/>
                  <w:szCs w:val="18"/>
                </w:rPr>
                <w:t>ufficiostampa@infocamere.it</w:t>
              </w:r>
            </w:hyperlink>
            <w:r w:rsidR="004D7315" w:rsidRPr="00934632">
              <w:rPr>
                <w:rFonts w:ascii="Calibri" w:hAnsi="Calibri" w:cs="Calibri"/>
                <w:i/>
                <w:color w:val="808080"/>
                <w:sz w:val="18"/>
                <w:szCs w:val="18"/>
              </w:rPr>
              <w:t xml:space="preserve"> – </w:t>
            </w:r>
            <w:hyperlink r:id="rId13" w:history="1">
              <w:r w:rsidR="004D7315" w:rsidRPr="00934632">
                <w:rPr>
                  <w:rStyle w:val="Collegamentoipertestuale"/>
                  <w:rFonts w:ascii="Calibri" w:hAnsi="Calibri" w:cs="Calibri"/>
                  <w:i/>
                  <w:sz w:val="18"/>
                  <w:szCs w:val="18"/>
                </w:rPr>
                <w:t>www.infocamere.it</w:t>
              </w:r>
            </w:hyperlink>
            <w:r w:rsidR="004D7315" w:rsidRPr="00934632">
              <w:rPr>
                <w:rFonts w:ascii="Calibri" w:hAnsi="Calibri" w:cs="Calibri"/>
                <w:i/>
                <w:color w:val="808080"/>
                <w:sz w:val="18"/>
                <w:szCs w:val="18"/>
              </w:rPr>
              <w:t xml:space="preserve"> </w:t>
            </w:r>
          </w:p>
          <w:p w14:paraId="2C43726A" w14:textId="77777777" w:rsidR="004D7315" w:rsidRPr="008F7E0D" w:rsidRDefault="004D7315" w:rsidP="00FB0852">
            <w:pPr>
              <w:pStyle w:val="Pidipagina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934632">
              <w:rPr>
                <w:rFonts w:ascii="Calibri" w:hAnsi="Calibri" w:cs="Calibri"/>
                <w:i/>
                <w:color w:val="808080"/>
                <w:sz w:val="18"/>
                <w:szCs w:val="18"/>
              </w:rPr>
              <w:t>twitter.com/</w:t>
            </w:r>
            <w:proofErr w:type="spellStart"/>
            <w:r w:rsidRPr="00934632">
              <w:rPr>
                <w:rFonts w:ascii="Calibri" w:hAnsi="Calibri" w:cs="Calibri"/>
                <w:i/>
                <w:color w:val="808080"/>
                <w:sz w:val="18"/>
                <w:szCs w:val="18"/>
              </w:rPr>
              <w:t>infocamere</w:t>
            </w:r>
            <w:proofErr w:type="spellEnd"/>
          </w:p>
        </w:tc>
      </w:tr>
    </w:tbl>
    <w:p w14:paraId="12B10E32" w14:textId="636CF4CD" w:rsidR="00527C79" w:rsidRPr="005330A3" w:rsidRDefault="00527C79">
      <w:pPr>
        <w:rPr>
          <w:rFonts w:cstheme="minorHAnsi"/>
          <w:b/>
          <w:sz w:val="24"/>
          <w:szCs w:val="24"/>
        </w:rPr>
      </w:pPr>
    </w:p>
    <w:sectPr w:rsidR="00527C79" w:rsidRPr="005330A3" w:rsidSect="00A944ED">
      <w:pgSz w:w="11909" w:h="16834"/>
      <w:pgMar w:top="1440" w:right="1440" w:bottom="15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EA5F" w14:textId="77777777" w:rsidR="00284E05" w:rsidRDefault="00284E05">
      <w:pPr>
        <w:spacing w:line="240" w:lineRule="auto"/>
      </w:pPr>
      <w:r>
        <w:separator/>
      </w:r>
    </w:p>
  </w:endnote>
  <w:endnote w:type="continuationSeparator" w:id="0">
    <w:p w14:paraId="3F5B065E" w14:textId="77777777" w:rsidR="00284E05" w:rsidRDefault="00284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default"/>
  </w:font>
  <w:font w:name="Montserrat Medium">
    <w:altName w:val="Lumina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EAC2" w14:textId="77777777" w:rsidR="00284E05" w:rsidRDefault="00284E05">
      <w:pPr>
        <w:spacing w:line="240" w:lineRule="auto"/>
      </w:pPr>
      <w:r>
        <w:separator/>
      </w:r>
    </w:p>
  </w:footnote>
  <w:footnote w:type="continuationSeparator" w:id="0">
    <w:p w14:paraId="4041EB9D" w14:textId="77777777" w:rsidR="00284E05" w:rsidRDefault="00284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34F3"/>
    <w:multiLevelType w:val="hybridMultilevel"/>
    <w:tmpl w:val="1BEED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64D"/>
    <w:multiLevelType w:val="hybridMultilevel"/>
    <w:tmpl w:val="9A90F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330">
    <w:abstractNumId w:val="0"/>
  </w:num>
  <w:num w:numId="2" w16cid:durableId="52444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CBE"/>
    <w:rsid w:val="000036F8"/>
    <w:rsid w:val="00041AFD"/>
    <w:rsid w:val="00044753"/>
    <w:rsid w:val="0004561E"/>
    <w:rsid w:val="00070FAA"/>
    <w:rsid w:val="000B3F05"/>
    <w:rsid w:val="000C09AD"/>
    <w:rsid w:val="000D20CB"/>
    <w:rsid w:val="000F5B96"/>
    <w:rsid w:val="00145CE4"/>
    <w:rsid w:val="001B4F3A"/>
    <w:rsid w:val="001B609B"/>
    <w:rsid w:val="00233C20"/>
    <w:rsid w:val="002613D6"/>
    <w:rsid w:val="00284E05"/>
    <w:rsid w:val="00295B7B"/>
    <w:rsid w:val="002A1706"/>
    <w:rsid w:val="002D32E7"/>
    <w:rsid w:val="003333AF"/>
    <w:rsid w:val="003A6DC0"/>
    <w:rsid w:val="0042367F"/>
    <w:rsid w:val="00490531"/>
    <w:rsid w:val="00493929"/>
    <w:rsid w:val="004B181A"/>
    <w:rsid w:val="004B3494"/>
    <w:rsid w:val="004B3D52"/>
    <w:rsid w:val="004D7315"/>
    <w:rsid w:val="004E28AB"/>
    <w:rsid w:val="004E62E3"/>
    <w:rsid w:val="005135CE"/>
    <w:rsid w:val="00527C79"/>
    <w:rsid w:val="005326EE"/>
    <w:rsid w:val="005330A3"/>
    <w:rsid w:val="00543C73"/>
    <w:rsid w:val="0054405A"/>
    <w:rsid w:val="00560C7E"/>
    <w:rsid w:val="005C5298"/>
    <w:rsid w:val="00674CBE"/>
    <w:rsid w:val="00720D6C"/>
    <w:rsid w:val="00753F45"/>
    <w:rsid w:val="007C4A6F"/>
    <w:rsid w:val="00816DAD"/>
    <w:rsid w:val="00837325"/>
    <w:rsid w:val="00883C15"/>
    <w:rsid w:val="008E335C"/>
    <w:rsid w:val="009C00D5"/>
    <w:rsid w:val="009C4E6C"/>
    <w:rsid w:val="009E56DE"/>
    <w:rsid w:val="00A80530"/>
    <w:rsid w:val="00A944ED"/>
    <w:rsid w:val="00AF192D"/>
    <w:rsid w:val="00B43FC9"/>
    <w:rsid w:val="00BB7D20"/>
    <w:rsid w:val="00BD7611"/>
    <w:rsid w:val="00BE6D02"/>
    <w:rsid w:val="00BF7092"/>
    <w:rsid w:val="00CA28C0"/>
    <w:rsid w:val="00CE618D"/>
    <w:rsid w:val="00D138AC"/>
    <w:rsid w:val="00D62A3B"/>
    <w:rsid w:val="00D82689"/>
    <w:rsid w:val="00DD3CF5"/>
    <w:rsid w:val="00DD7FCC"/>
    <w:rsid w:val="00DE31A5"/>
    <w:rsid w:val="00E2062E"/>
    <w:rsid w:val="00E21B58"/>
    <w:rsid w:val="00E73225"/>
    <w:rsid w:val="00EB5CA9"/>
    <w:rsid w:val="00EE1729"/>
    <w:rsid w:val="00F66193"/>
    <w:rsid w:val="00FC3A60"/>
    <w:rsid w:val="00FD4ED7"/>
    <w:rsid w:val="00FE4450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88F013"/>
  <w15:docId w15:val="{DBEB07C6-1092-4766-B63D-AD431BA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05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530"/>
  </w:style>
  <w:style w:type="paragraph" w:styleId="Pidipagina">
    <w:name w:val="footer"/>
    <w:basedOn w:val="Normale"/>
    <w:link w:val="PidipaginaCarattere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530"/>
  </w:style>
  <w:style w:type="paragraph" w:styleId="Didascalia">
    <w:name w:val="caption"/>
    <w:basedOn w:val="Normale"/>
    <w:next w:val="Normale"/>
    <w:qFormat/>
    <w:rsid w:val="00A80530"/>
    <w:pPr>
      <w:spacing w:line="240" w:lineRule="auto"/>
      <w:jc w:val="both"/>
    </w:pPr>
    <w:rPr>
      <w:rFonts w:ascii="Verdana" w:eastAsia="Times New Roman" w:hAnsi="Verdana" w:cs="Times New Roman"/>
      <w:i/>
      <w:iCs/>
      <w:sz w:val="16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B3D5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66193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193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focame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fficiostampa@info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oncamere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icio.stampa@unioncame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resa.itali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Alessandra Altina</cp:lastModifiedBy>
  <cp:revision>5</cp:revision>
  <dcterms:created xsi:type="dcterms:W3CDTF">2023-03-31T07:31:00Z</dcterms:created>
  <dcterms:modified xsi:type="dcterms:W3CDTF">2023-04-04T09:18:00Z</dcterms:modified>
</cp:coreProperties>
</file>