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41EC" w14:textId="77777777" w:rsidR="00FF5171" w:rsidRDefault="00FF5171" w:rsidP="00FF5171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</w:pPr>
    </w:p>
    <w:p w14:paraId="1B255033" w14:textId="77777777" w:rsidR="00FF5171" w:rsidRDefault="00FF5171" w:rsidP="00FF5171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</w:pPr>
    </w:p>
    <w:p w14:paraId="7AF0A7AD" w14:textId="77777777" w:rsidR="002F5797" w:rsidRDefault="002F5797" w:rsidP="001230E5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cs="Calibri,BoldItalic"/>
          <w:b/>
          <w:bCs/>
          <w:color w:val="00B0F0"/>
          <w:sz w:val="28"/>
          <w:szCs w:val="28"/>
        </w:rPr>
      </w:pPr>
      <w:bookmarkStart w:id="0" w:name="_Hlk149136151"/>
    </w:p>
    <w:p w14:paraId="693A1896" w14:textId="77777777" w:rsidR="002F5797" w:rsidRDefault="002F5797" w:rsidP="001230E5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cs="Calibri,BoldItalic"/>
          <w:b/>
          <w:bCs/>
          <w:sz w:val="28"/>
          <w:szCs w:val="28"/>
        </w:rPr>
      </w:pPr>
      <w:r w:rsidRPr="002F5797">
        <w:rPr>
          <w:rFonts w:cs="Calibri,BoldItalic"/>
          <w:b/>
          <w:bCs/>
          <w:sz w:val="28"/>
          <w:szCs w:val="28"/>
        </w:rPr>
        <w:t>COMUNICATO STAMPA</w:t>
      </w:r>
    </w:p>
    <w:p w14:paraId="49B1E898" w14:textId="77777777" w:rsidR="002F5797" w:rsidRPr="002F5797" w:rsidRDefault="002F5797" w:rsidP="001230E5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cs="Calibri,BoldItalic"/>
          <w:b/>
          <w:bCs/>
          <w:sz w:val="28"/>
          <w:szCs w:val="28"/>
        </w:rPr>
      </w:pPr>
    </w:p>
    <w:p w14:paraId="2F377D7D" w14:textId="0113A1FD" w:rsidR="001230E5" w:rsidRPr="002F5797" w:rsidRDefault="001230E5" w:rsidP="001230E5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cs="Calibri,BoldItalic"/>
          <w:b/>
          <w:bCs/>
          <w:color w:val="00B0F0"/>
          <w:sz w:val="28"/>
          <w:szCs w:val="28"/>
        </w:rPr>
      </w:pPr>
      <w:r w:rsidRPr="002F5797">
        <w:rPr>
          <w:rFonts w:cs="Calibri,BoldItalic"/>
          <w:b/>
          <w:bCs/>
          <w:color w:val="00B0F0"/>
          <w:sz w:val="28"/>
          <w:szCs w:val="28"/>
        </w:rPr>
        <w:t>Cerimonia premiazione 7° Concorso di idee per scuole</w:t>
      </w:r>
    </w:p>
    <w:p w14:paraId="7ED5FF12" w14:textId="77777777" w:rsidR="001230E5" w:rsidRPr="002F5797" w:rsidRDefault="001230E5" w:rsidP="001230E5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cs="Calibri,BoldItalic"/>
          <w:b/>
          <w:bCs/>
          <w:color w:val="00B0F0"/>
          <w:sz w:val="28"/>
          <w:szCs w:val="28"/>
        </w:rPr>
      </w:pPr>
      <w:r w:rsidRPr="002F5797">
        <w:rPr>
          <w:rFonts w:cs="Calibri,BoldItalic"/>
          <w:b/>
          <w:bCs/>
          <w:color w:val="00B0F0"/>
          <w:sz w:val="28"/>
          <w:szCs w:val="28"/>
        </w:rPr>
        <w:t>“B2Youth: attenzione agli altri” e premiazione 4^ edizione “Premio innovazione sociale e sviluppo sostenibile”</w:t>
      </w:r>
    </w:p>
    <w:bookmarkEnd w:id="0"/>
    <w:p w14:paraId="72A74D7F" w14:textId="77777777" w:rsidR="001230E5" w:rsidRPr="002F5797" w:rsidRDefault="001230E5" w:rsidP="001230E5">
      <w:pPr>
        <w:autoSpaceDE w:val="0"/>
        <w:autoSpaceDN w:val="0"/>
        <w:adjustRightInd w:val="0"/>
        <w:spacing w:after="0" w:line="240" w:lineRule="auto"/>
        <w:ind w:left="993"/>
        <w:rPr>
          <w:rFonts w:cs="Calibri,Bold"/>
          <w:b/>
          <w:bCs/>
          <w:color w:val="00B0F0"/>
        </w:rPr>
      </w:pPr>
    </w:p>
    <w:p w14:paraId="1754FA00" w14:textId="77777777" w:rsidR="001230E5" w:rsidRPr="00FF5171" w:rsidRDefault="001230E5" w:rsidP="001230E5">
      <w:pPr>
        <w:autoSpaceDE w:val="0"/>
        <w:autoSpaceDN w:val="0"/>
        <w:adjustRightInd w:val="0"/>
        <w:spacing w:after="0" w:line="240" w:lineRule="auto"/>
        <w:ind w:left="993"/>
        <w:rPr>
          <w:rFonts w:cs="Calibri,Bold"/>
          <w:b/>
          <w:bCs/>
          <w:color w:val="000000"/>
        </w:rPr>
      </w:pPr>
    </w:p>
    <w:p w14:paraId="32078507" w14:textId="59D65CD4" w:rsidR="001230E5" w:rsidRPr="002F5797" w:rsidRDefault="002F5797" w:rsidP="002F579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cs="Calibri,Bold"/>
          <w:color w:val="000000"/>
          <w:sz w:val="28"/>
          <w:szCs w:val="28"/>
        </w:rPr>
      </w:pPr>
      <w:r w:rsidRPr="002F5797">
        <w:rPr>
          <w:rFonts w:cs="Calibri,Bold"/>
          <w:color w:val="000000"/>
          <w:sz w:val="28"/>
          <w:szCs w:val="28"/>
        </w:rPr>
        <w:t>La cerimonia si è svolta</w:t>
      </w:r>
      <w:r>
        <w:rPr>
          <w:rFonts w:cs="Calibri,Bold"/>
          <w:color w:val="000000"/>
          <w:sz w:val="28"/>
          <w:szCs w:val="28"/>
        </w:rPr>
        <w:t>,</w:t>
      </w:r>
      <w:r w:rsidRPr="002F5797">
        <w:rPr>
          <w:rFonts w:cs="Calibri,Bold"/>
          <w:color w:val="000000"/>
          <w:sz w:val="28"/>
          <w:szCs w:val="28"/>
        </w:rPr>
        <w:t xml:space="preserve"> oggi</w:t>
      </w:r>
      <w:r>
        <w:rPr>
          <w:rFonts w:cs="Calibri,Bold"/>
          <w:color w:val="000000"/>
          <w:sz w:val="28"/>
          <w:szCs w:val="28"/>
        </w:rPr>
        <w:t>,</w:t>
      </w:r>
      <w:r w:rsidRPr="002F5797">
        <w:rPr>
          <w:rFonts w:cs="Calibri,Bold"/>
          <w:color w:val="000000"/>
          <w:sz w:val="28"/>
          <w:szCs w:val="28"/>
        </w:rPr>
        <w:t xml:space="preserve"> </w:t>
      </w:r>
      <w:r w:rsidR="00E837BD">
        <w:rPr>
          <w:rFonts w:cs="Calibri,Bold"/>
          <w:color w:val="000000"/>
          <w:sz w:val="28"/>
          <w:szCs w:val="28"/>
        </w:rPr>
        <w:t>m</w:t>
      </w:r>
      <w:r w:rsidR="001230E5" w:rsidRPr="002F5797">
        <w:rPr>
          <w:rFonts w:cs="Calibri,Bold"/>
          <w:color w:val="000000"/>
          <w:sz w:val="28"/>
          <w:szCs w:val="28"/>
        </w:rPr>
        <w:t>ercoledì 25 ottobre 2023</w:t>
      </w:r>
    </w:p>
    <w:p w14:paraId="65872BC4" w14:textId="59AD5E80" w:rsidR="001230E5" w:rsidRPr="002F5797" w:rsidRDefault="00E837BD" w:rsidP="002F579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cs="Calibri,Bold"/>
          <w:color w:val="000000"/>
          <w:sz w:val="28"/>
          <w:szCs w:val="28"/>
        </w:rPr>
      </w:pPr>
      <w:r>
        <w:rPr>
          <w:rFonts w:cs="Calibri,Bold"/>
          <w:color w:val="000000"/>
          <w:sz w:val="28"/>
          <w:szCs w:val="28"/>
        </w:rPr>
        <w:t xml:space="preserve">a Treviso </w:t>
      </w:r>
      <w:r w:rsidR="001230E5" w:rsidRPr="002F5797">
        <w:rPr>
          <w:rFonts w:cs="Calibri,Bold"/>
          <w:color w:val="000000"/>
          <w:sz w:val="28"/>
          <w:szCs w:val="28"/>
        </w:rPr>
        <w:t xml:space="preserve">presso la Camera di </w:t>
      </w:r>
      <w:r>
        <w:rPr>
          <w:rFonts w:cs="Calibri,Bold"/>
          <w:color w:val="000000"/>
          <w:sz w:val="28"/>
          <w:szCs w:val="28"/>
        </w:rPr>
        <w:t>C</w:t>
      </w:r>
      <w:r w:rsidR="001230E5" w:rsidRPr="002F5797">
        <w:rPr>
          <w:rFonts w:cs="Calibri,Bold"/>
          <w:color w:val="000000"/>
          <w:sz w:val="28"/>
          <w:szCs w:val="28"/>
        </w:rPr>
        <w:t xml:space="preserve">ommercio </w:t>
      </w:r>
    </w:p>
    <w:p w14:paraId="0DA6F053" w14:textId="4830D366" w:rsidR="001230E5" w:rsidRPr="002F5797" w:rsidRDefault="002F5797" w:rsidP="002F579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cs="Calibri,Bold"/>
          <w:color w:val="000000"/>
          <w:sz w:val="28"/>
          <w:szCs w:val="28"/>
        </w:rPr>
      </w:pPr>
      <w:r w:rsidRPr="002F5797">
        <w:rPr>
          <w:rFonts w:cs="Calibri,Bold"/>
          <w:color w:val="000000"/>
          <w:sz w:val="28"/>
          <w:szCs w:val="28"/>
        </w:rPr>
        <w:t>alla presenza degli studenti e delle imprese vincitrici</w:t>
      </w:r>
    </w:p>
    <w:p w14:paraId="516B9FE9" w14:textId="77777777" w:rsidR="00FF5171" w:rsidRPr="00FF5171" w:rsidRDefault="00FF5171" w:rsidP="00FF5171">
      <w:pPr>
        <w:autoSpaceDE w:val="0"/>
        <w:autoSpaceDN w:val="0"/>
        <w:adjustRightInd w:val="0"/>
        <w:spacing w:after="0"/>
        <w:ind w:left="993"/>
        <w:rPr>
          <w:rFonts w:cs="Calibri"/>
          <w:color w:val="000000"/>
          <w:u w:val="single"/>
        </w:rPr>
      </w:pPr>
    </w:p>
    <w:p w14:paraId="28E27F9E" w14:textId="77777777" w:rsidR="00FF5171" w:rsidRPr="00FF5171" w:rsidRDefault="00FF5171" w:rsidP="00FF5171">
      <w:pPr>
        <w:autoSpaceDE w:val="0"/>
        <w:autoSpaceDN w:val="0"/>
        <w:adjustRightInd w:val="0"/>
        <w:spacing w:after="0"/>
        <w:ind w:left="993"/>
        <w:rPr>
          <w:rFonts w:cs="Calibri"/>
          <w:color w:val="000000"/>
        </w:rPr>
      </w:pPr>
    </w:p>
    <w:p w14:paraId="7578AF4F" w14:textId="50D57195" w:rsidR="00B65596" w:rsidRPr="00B65596" w:rsidRDefault="00D31BCE" w:rsidP="00D31BCE">
      <w:pPr>
        <w:autoSpaceDE w:val="0"/>
        <w:autoSpaceDN w:val="0"/>
        <w:adjustRightInd w:val="0"/>
        <w:spacing w:after="0"/>
        <w:ind w:left="993"/>
        <w:jc w:val="both"/>
        <w:rPr>
          <w:rFonts w:cs="Calibri"/>
          <w:i/>
          <w:iCs/>
          <w:color w:val="000000"/>
        </w:rPr>
      </w:pPr>
      <w:r>
        <w:rPr>
          <w:rFonts w:cs="Calibri"/>
          <w:color w:val="000000"/>
        </w:rPr>
        <w:t>Si è svolt</w:t>
      </w:r>
      <w:r w:rsidR="00BC2D68">
        <w:rPr>
          <w:rFonts w:cs="Calibri"/>
          <w:color w:val="000000"/>
        </w:rPr>
        <w:t>a</w:t>
      </w:r>
      <w:r>
        <w:rPr>
          <w:rFonts w:cs="Calibri"/>
          <w:color w:val="000000"/>
        </w:rPr>
        <w:t xml:space="preserve"> in Camera di commercio</w:t>
      </w:r>
      <w:r w:rsidR="006A6E93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la </w:t>
      </w:r>
      <w:r w:rsidRPr="00D31BCE">
        <w:rPr>
          <w:rFonts w:cs="Calibri"/>
          <w:color w:val="000000"/>
        </w:rPr>
        <w:t xml:space="preserve">Cerimonia </w:t>
      </w:r>
      <w:r>
        <w:rPr>
          <w:rFonts w:cs="Calibri"/>
          <w:color w:val="000000"/>
        </w:rPr>
        <w:t xml:space="preserve">di </w:t>
      </w:r>
      <w:r w:rsidRPr="00D31BCE">
        <w:rPr>
          <w:rFonts w:cs="Calibri"/>
          <w:color w:val="000000"/>
        </w:rPr>
        <w:t>premiazione</w:t>
      </w:r>
      <w:r>
        <w:rPr>
          <w:rFonts w:cs="Calibri"/>
          <w:color w:val="000000"/>
        </w:rPr>
        <w:t xml:space="preserve"> del</w:t>
      </w:r>
      <w:r w:rsidRPr="00D31BCE">
        <w:rPr>
          <w:rFonts w:cs="Calibri"/>
          <w:color w:val="000000"/>
        </w:rPr>
        <w:t xml:space="preserve"> </w:t>
      </w:r>
      <w:r w:rsidRPr="00265097">
        <w:rPr>
          <w:rFonts w:cs="Calibri"/>
          <w:b/>
          <w:bCs/>
          <w:color w:val="000000"/>
        </w:rPr>
        <w:t>7° Concorso di idee per scuole</w:t>
      </w:r>
      <w:r w:rsidRPr="00265097">
        <w:rPr>
          <w:rFonts w:cs="Calibri"/>
          <w:b/>
          <w:bCs/>
          <w:color w:val="000000"/>
        </w:rPr>
        <w:t xml:space="preserve"> </w:t>
      </w:r>
      <w:r w:rsidRPr="00265097">
        <w:rPr>
          <w:rFonts w:cs="Calibri"/>
          <w:b/>
          <w:bCs/>
          <w:color w:val="000000"/>
        </w:rPr>
        <w:t>“B2Youth: attenzione agli altri”</w:t>
      </w:r>
      <w:r w:rsidRPr="00D31BCE">
        <w:rPr>
          <w:rFonts w:cs="Calibri"/>
          <w:color w:val="000000"/>
        </w:rPr>
        <w:t xml:space="preserve"> e </w:t>
      </w:r>
      <w:r>
        <w:rPr>
          <w:rFonts w:cs="Calibri"/>
          <w:color w:val="000000"/>
        </w:rPr>
        <w:t xml:space="preserve">la </w:t>
      </w:r>
      <w:r w:rsidRPr="00D31BCE">
        <w:rPr>
          <w:rFonts w:cs="Calibri"/>
          <w:color w:val="000000"/>
        </w:rPr>
        <w:t xml:space="preserve">premiazione </w:t>
      </w:r>
      <w:r>
        <w:rPr>
          <w:rFonts w:cs="Calibri"/>
          <w:color w:val="000000"/>
        </w:rPr>
        <w:t xml:space="preserve">della </w:t>
      </w:r>
      <w:r w:rsidRPr="00265097">
        <w:rPr>
          <w:rFonts w:cs="Calibri"/>
          <w:b/>
          <w:bCs/>
          <w:color w:val="000000"/>
        </w:rPr>
        <w:t>4^ edizione</w:t>
      </w:r>
      <w:r w:rsidRPr="00265097">
        <w:rPr>
          <w:rFonts w:cs="Calibri"/>
          <w:b/>
          <w:bCs/>
          <w:color w:val="000000"/>
        </w:rPr>
        <w:t xml:space="preserve"> del</w:t>
      </w:r>
      <w:r w:rsidRPr="00265097">
        <w:rPr>
          <w:rFonts w:cs="Calibri"/>
          <w:b/>
          <w:bCs/>
          <w:color w:val="000000"/>
        </w:rPr>
        <w:t xml:space="preserve"> “Premio innovazione sociale e sviluppo sostenibile”</w:t>
      </w:r>
      <w:r>
        <w:rPr>
          <w:rFonts w:cs="Calibri"/>
          <w:color w:val="000000"/>
        </w:rPr>
        <w:t xml:space="preserve">. L’evento è stato aperto dal video </w:t>
      </w:r>
      <w:r w:rsidR="00B65596">
        <w:rPr>
          <w:rFonts w:cs="Calibri"/>
          <w:color w:val="000000"/>
        </w:rPr>
        <w:t>s</w:t>
      </w:r>
      <w:r>
        <w:rPr>
          <w:rFonts w:cs="Calibri"/>
          <w:color w:val="000000"/>
        </w:rPr>
        <w:t xml:space="preserve">aluto del presidente </w:t>
      </w:r>
      <w:r w:rsidR="00B65596" w:rsidRPr="00B65596">
        <w:rPr>
          <w:rFonts w:cs="Calibri"/>
          <w:b/>
          <w:bCs/>
          <w:color w:val="000000"/>
        </w:rPr>
        <w:t>Mario</w:t>
      </w:r>
      <w:r w:rsidR="00B65596">
        <w:rPr>
          <w:rFonts w:cs="Calibri"/>
          <w:color w:val="000000"/>
        </w:rPr>
        <w:t xml:space="preserve"> </w:t>
      </w:r>
      <w:r w:rsidRPr="00B65596">
        <w:rPr>
          <w:rFonts w:cs="Calibri"/>
          <w:b/>
          <w:bCs/>
          <w:color w:val="000000"/>
        </w:rPr>
        <w:t>Pozza</w:t>
      </w:r>
      <w:r>
        <w:rPr>
          <w:rFonts w:cs="Calibri"/>
          <w:color w:val="000000"/>
        </w:rPr>
        <w:t xml:space="preserve"> in missione a New York </w:t>
      </w:r>
      <w:r w:rsidR="00B65596">
        <w:rPr>
          <w:rFonts w:cs="Calibri"/>
          <w:color w:val="000000"/>
        </w:rPr>
        <w:t xml:space="preserve">e che ha salutato i ragazzi con queste parole: </w:t>
      </w:r>
      <w:r w:rsidR="00B65596">
        <w:t xml:space="preserve"> </w:t>
      </w:r>
      <w:r w:rsidRPr="00D31BCE">
        <w:rPr>
          <w:rFonts w:cs="Calibri"/>
          <w:i/>
          <w:iCs/>
          <w:color w:val="000000"/>
        </w:rPr>
        <w:t xml:space="preserve">Cari </w:t>
      </w:r>
      <w:r w:rsidR="0004710F">
        <w:rPr>
          <w:rFonts w:cs="Calibri"/>
          <w:i/>
          <w:iCs/>
          <w:color w:val="000000"/>
        </w:rPr>
        <w:t>r</w:t>
      </w:r>
      <w:r w:rsidRPr="00D31BCE">
        <w:rPr>
          <w:rFonts w:cs="Calibri"/>
          <w:i/>
          <w:iCs/>
          <w:color w:val="000000"/>
        </w:rPr>
        <w:t>agazzi</w:t>
      </w:r>
      <w:r w:rsidR="0004710F">
        <w:rPr>
          <w:rFonts w:cs="Calibri"/>
          <w:i/>
          <w:iCs/>
          <w:color w:val="000000"/>
        </w:rPr>
        <w:t xml:space="preserve"> e</w:t>
      </w:r>
      <w:r w:rsidRPr="00D31BCE">
        <w:rPr>
          <w:rFonts w:cs="Calibri"/>
          <w:i/>
          <w:iCs/>
          <w:color w:val="000000"/>
        </w:rPr>
        <w:t xml:space="preserve"> ragazze, </w:t>
      </w:r>
      <w:r w:rsidR="00B65596">
        <w:rPr>
          <w:rFonts w:cs="Calibri"/>
          <w:i/>
          <w:iCs/>
          <w:color w:val="000000"/>
        </w:rPr>
        <w:t>b</w:t>
      </w:r>
      <w:r w:rsidRPr="00D31BCE">
        <w:rPr>
          <w:rFonts w:cs="Calibri"/>
          <w:i/>
          <w:iCs/>
          <w:color w:val="000000"/>
        </w:rPr>
        <w:t>envenuti in Camera d</w:t>
      </w:r>
      <w:r w:rsidR="0004710F">
        <w:rPr>
          <w:rFonts w:cs="Calibri"/>
          <w:i/>
          <w:iCs/>
          <w:color w:val="000000"/>
        </w:rPr>
        <w:t>i</w:t>
      </w:r>
      <w:r w:rsidRPr="00D31BCE">
        <w:rPr>
          <w:rFonts w:cs="Calibri"/>
          <w:i/>
          <w:iCs/>
          <w:color w:val="000000"/>
        </w:rPr>
        <w:t xml:space="preserve"> </w:t>
      </w:r>
      <w:r w:rsidR="0004710F">
        <w:rPr>
          <w:rFonts w:cs="Calibri"/>
          <w:i/>
          <w:iCs/>
          <w:color w:val="000000"/>
        </w:rPr>
        <w:t>C</w:t>
      </w:r>
      <w:r w:rsidRPr="00D31BCE">
        <w:rPr>
          <w:rFonts w:cs="Calibri"/>
          <w:i/>
          <w:iCs/>
          <w:color w:val="000000"/>
        </w:rPr>
        <w:t>ommercio, nella casa delle imprese. Oggi l'attenzione è tutta rivolta a voi</w:t>
      </w:r>
      <w:r w:rsidR="00B65596">
        <w:rPr>
          <w:rFonts w:cs="Calibri"/>
          <w:i/>
          <w:iCs/>
          <w:color w:val="000000"/>
        </w:rPr>
        <w:t xml:space="preserve"> e</w:t>
      </w:r>
      <w:r w:rsidRPr="00D31BCE">
        <w:rPr>
          <w:rFonts w:cs="Calibri"/>
          <w:i/>
          <w:iCs/>
          <w:color w:val="000000"/>
        </w:rPr>
        <w:t xml:space="preserve"> siamo </w:t>
      </w:r>
      <w:r w:rsidR="00B65596">
        <w:rPr>
          <w:rFonts w:cs="Calibri"/>
          <w:i/>
          <w:iCs/>
          <w:color w:val="000000"/>
        </w:rPr>
        <w:t xml:space="preserve">davvero </w:t>
      </w:r>
      <w:r w:rsidRPr="00D31BCE">
        <w:rPr>
          <w:rFonts w:cs="Calibri"/>
          <w:i/>
          <w:iCs/>
          <w:color w:val="000000"/>
        </w:rPr>
        <w:t>fieri di premiar</w:t>
      </w:r>
      <w:r w:rsidR="00B65596">
        <w:rPr>
          <w:rFonts w:cs="Calibri"/>
          <w:i/>
          <w:iCs/>
          <w:color w:val="000000"/>
        </w:rPr>
        <w:t>e i vostri progetti</w:t>
      </w:r>
      <w:r w:rsidRPr="00D31BCE">
        <w:rPr>
          <w:rFonts w:cs="Calibri"/>
          <w:i/>
          <w:iCs/>
          <w:color w:val="000000"/>
        </w:rPr>
        <w:t xml:space="preserve">. Il nostro territorio, la nostra Italia ha bisogno di </w:t>
      </w:r>
      <w:r w:rsidR="00B65596">
        <w:rPr>
          <w:rFonts w:cs="Calibri"/>
          <w:i/>
          <w:iCs/>
          <w:color w:val="000000"/>
        </w:rPr>
        <w:t xml:space="preserve">questa energia, </w:t>
      </w:r>
      <w:r w:rsidRPr="00D31BCE">
        <w:rPr>
          <w:rFonts w:cs="Calibri"/>
          <w:i/>
          <w:iCs/>
          <w:color w:val="000000"/>
        </w:rPr>
        <w:t>noi siamo al vostro fianco.</w:t>
      </w:r>
      <w:r>
        <w:rPr>
          <w:rFonts w:cs="Calibri"/>
          <w:color w:val="000000"/>
        </w:rPr>
        <w:t xml:space="preserve"> </w:t>
      </w:r>
      <w:r w:rsidR="00B65596" w:rsidRPr="00B65596">
        <w:rPr>
          <w:rFonts w:cs="Calibri"/>
          <w:i/>
          <w:iCs/>
          <w:color w:val="000000"/>
        </w:rPr>
        <w:t>C</w:t>
      </w:r>
      <w:r w:rsidR="00B65596" w:rsidRPr="00B65596">
        <w:rPr>
          <w:rFonts w:cs="Calibri"/>
          <w:i/>
          <w:iCs/>
          <w:color w:val="000000"/>
        </w:rPr>
        <w:t>ontinua</w:t>
      </w:r>
      <w:r w:rsidR="0004710F">
        <w:rPr>
          <w:rFonts w:cs="Calibri"/>
          <w:i/>
          <w:iCs/>
          <w:color w:val="000000"/>
        </w:rPr>
        <w:t>t</w:t>
      </w:r>
      <w:r w:rsidR="00B65596" w:rsidRPr="00B65596">
        <w:rPr>
          <w:rFonts w:cs="Calibri"/>
          <w:i/>
          <w:iCs/>
          <w:color w:val="000000"/>
        </w:rPr>
        <w:t xml:space="preserve">e a lavorare </w:t>
      </w:r>
      <w:r w:rsidR="00B65596" w:rsidRPr="00B65596">
        <w:rPr>
          <w:rFonts w:cs="Calibri"/>
          <w:i/>
          <w:iCs/>
          <w:color w:val="000000"/>
        </w:rPr>
        <w:t xml:space="preserve">con impegno e dedizione </w:t>
      </w:r>
      <w:r w:rsidR="00B65596" w:rsidRPr="00B65596">
        <w:rPr>
          <w:rFonts w:cs="Calibri"/>
          <w:i/>
          <w:iCs/>
          <w:color w:val="000000"/>
        </w:rPr>
        <w:t xml:space="preserve">perché questo </w:t>
      </w:r>
      <w:r w:rsidR="00B65596" w:rsidRPr="00B65596">
        <w:rPr>
          <w:rFonts w:cs="Calibri"/>
          <w:i/>
          <w:iCs/>
          <w:color w:val="000000"/>
        </w:rPr>
        <w:t>P</w:t>
      </w:r>
      <w:r w:rsidR="00B65596" w:rsidRPr="00B65596">
        <w:rPr>
          <w:rFonts w:cs="Calibri"/>
          <w:i/>
          <w:iCs/>
          <w:color w:val="000000"/>
        </w:rPr>
        <w:t xml:space="preserve">aese </w:t>
      </w:r>
      <w:r w:rsidR="00B65596" w:rsidRPr="00B65596">
        <w:rPr>
          <w:rFonts w:cs="Calibri"/>
          <w:i/>
          <w:iCs/>
          <w:color w:val="000000"/>
        </w:rPr>
        <w:t xml:space="preserve">continui ad essere </w:t>
      </w:r>
      <w:r w:rsidR="00B65596" w:rsidRPr="00B65596">
        <w:rPr>
          <w:rFonts w:cs="Calibri"/>
          <w:i/>
          <w:iCs/>
          <w:color w:val="000000"/>
        </w:rPr>
        <w:t xml:space="preserve">ammirato e  </w:t>
      </w:r>
      <w:r w:rsidR="00B65596" w:rsidRPr="00B65596">
        <w:rPr>
          <w:rFonts w:cs="Calibri"/>
          <w:i/>
          <w:iCs/>
          <w:color w:val="000000"/>
        </w:rPr>
        <w:t>desiderato.</w:t>
      </w:r>
      <w:r w:rsidR="00B65596" w:rsidRPr="00B65596">
        <w:rPr>
          <w:rFonts w:cs="Calibri"/>
          <w:i/>
          <w:iCs/>
          <w:color w:val="000000"/>
        </w:rPr>
        <w:t xml:space="preserve"> </w:t>
      </w:r>
    </w:p>
    <w:p w14:paraId="09A58C64" w14:textId="77777777" w:rsidR="00B65596" w:rsidRDefault="00B65596" w:rsidP="00D31BCE">
      <w:pPr>
        <w:autoSpaceDE w:val="0"/>
        <w:autoSpaceDN w:val="0"/>
        <w:adjustRightInd w:val="0"/>
        <w:spacing w:after="0"/>
        <w:ind w:left="993"/>
        <w:jc w:val="both"/>
        <w:rPr>
          <w:rFonts w:cs="Calibri"/>
          <w:color w:val="000000"/>
        </w:rPr>
      </w:pPr>
    </w:p>
    <w:p w14:paraId="471673D4" w14:textId="31EA6EB3" w:rsidR="001230E5" w:rsidRDefault="001230E5" w:rsidP="00D31BCE">
      <w:pPr>
        <w:autoSpaceDE w:val="0"/>
        <w:autoSpaceDN w:val="0"/>
        <w:adjustRightInd w:val="0"/>
        <w:spacing w:after="0"/>
        <w:ind w:left="99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La Camera di Commercio di Treviso – Belluno è al servizio del proprio territorio e delle realtà economiche che lo arricchiscono con le proprie idee innovative, tecnologie e scelte orientate ad un’economia più sostenibile.</w:t>
      </w:r>
    </w:p>
    <w:p w14:paraId="4FCE1190" w14:textId="08CCD7AC" w:rsidR="00045C69" w:rsidRDefault="001230E5" w:rsidP="00895BF8">
      <w:pPr>
        <w:autoSpaceDE w:val="0"/>
        <w:autoSpaceDN w:val="0"/>
        <w:adjustRightInd w:val="0"/>
        <w:spacing w:after="0"/>
        <w:ind w:left="99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Questa particolare attenzione verso una sostenibilità a 360 gradi caratterizza </w:t>
      </w:r>
      <w:r w:rsidR="00895BF8">
        <w:rPr>
          <w:rFonts w:cs="Calibri"/>
          <w:color w:val="000000"/>
        </w:rPr>
        <w:t xml:space="preserve">in particolar modo </w:t>
      </w:r>
      <w:r>
        <w:rPr>
          <w:rFonts w:cs="Calibri"/>
          <w:color w:val="000000"/>
        </w:rPr>
        <w:t xml:space="preserve">l’Ente camerale </w:t>
      </w:r>
      <w:r w:rsidR="00895BF8">
        <w:rPr>
          <w:rFonts w:cs="Calibri"/>
          <w:color w:val="000000"/>
        </w:rPr>
        <w:t>trevigiano – bellunese</w:t>
      </w:r>
      <w:r w:rsidR="00B7316E">
        <w:rPr>
          <w:rFonts w:cs="Calibri"/>
          <w:color w:val="000000"/>
        </w:rPr>
        <w:t>, che</w:t>
      </w:r>
      <w:r>
        <w:rPr>
          <w:rFonts w:cs="Calibri"/>
          <w:color w:val="000000"/>
        </w:rPr>
        <w:t xml:space="preserve"> nel 2024 festeggerà </w:t>
      </w:r>
      <w:r w:rsidR="00895BF8">
        <w:rPr>
          <w:rFonts w:cs="Calibri"/>
          <w:color w:val="000000"/>
        </w:rPr>
        <w:t xml:space="preserve">anche </w:t>
      </w:r>
      <w:r>
        <w:rPr>
          <w:rFonts w:cs="Calibri"/>
          <w:color w:val="000000"/>
        </w:rPr>
        <w:t>i 20 anni di attività dei “Servizi CSR – Ambiente”</w:t>
      </w:r>
      <w:r w:rsidR="00045C69">
        <w:rPr>
          <w:rFonts w:cs="Calibri"/>
          <w:color w:val="000000"/>
        </w:rPr>
        <w:t>, un punto di riferimento nel Veneto</w:t>
      </w:r>
      <w:r>
        <w:rPr>
          <w:rFonts w:cs="Calibri"/>
          <w:color w:val="000000"/>
        </w:rPr>
        <w:t xml:space="preserve"> </w:t>
      </w:r>
      <w:r w:rsidR="00045C69">
        <w:rPr>
          <w:rFonts w:cs="Calibri"/>
          <w:color w:val="000000"/>
        </w:rPr>
        <w:t xml:space="preserve">che, </w:t>
      </w:r>
      <w:r w:rsidR="00895BF8">
        <w:rPr>
          <w:rFonts w:cs="Calibri"/>
          <w:color w:val="000000"/>
        </w:rPr>
        <w:t>da sempre</w:t>
      </w:r>
      <w:r w:rsidR="00045C69">
        <w:rPr>
          <w:rFonts w:cs="Calibri"/>
          <w:color w:val="000000"/>
        </w:rPr>
        <w:t xml:space="preserve"> propone servizi, eventi, bandi per sostenere, ispirare e replicare gli esempi virtuosi nel nostro territorio.</w:t>
      </w:r>
    </w:p>
    <w:p w14:paraId="0BF94796" w14:textId="77777777" w:rsidR="00045C69" w:rsidRDefault="00045C69" w:rsidP="00895BF8">
      <w:pPr>
        <w:autoSpaceDE w:val="0"/>
        <w:autoSpaceDN w:val="0"/>
        <w:adjustRightInd w:val="0"/>
        <w:spacing w:after="0"/>
        <w:ind w:left="993"/>
        <w:jc w:val="both"/>
        <w:rPr>
          <w:rFonts w:cs="Calibri"/>
          <w:color w:val="000000"/>
        </w:rPr>
      </w:pPr>
    </w:p>
    <w:p w14:paraId="5A05F272" w14:textId="62E3AD27" w:rsidR="00045C69" w:rsidRPr="00045C69" w:rsidRDefault="00895BF8" w:rsidP="00895BF8">
      <w:pPr>
        <w:autoSpaceDE w:val="0"/>
        <w:autoSpaceDN w:val="0"/>
        <w:adjustRightInd w:val="0"/>
        <w:spacing w:after="0"/>
        <w:ind w:left="99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Due</w:t>
      </w:r>
      <w:r w:rsidR="00045C69">
        <w:rPr>
          <w:rFonts w:cs="Calibri"/>
          <w:color w:val="000000"/>
        </w:rPr>
        <w:t xml:space="preserve"> delle attività consolidate nel tempo, riguarda</w:t>
      </w:r>
      <w:r>
        <w:rPr>
          <w:rFonts w:cs="Calibri"/>
          <w:color w:val="000000"/>
        </w:rPr>
        <w:t>no</w:t>
      </w:r>
      <w:r w:rsidR="00045C69">
        <w:rPr>
          <w:rFonts w:cs="Calibri"/>
          <w:color w:val="000000"/>
        </w:rPr>
        <w:t xml:space="preserve"> il </w:t>
      </w:r>
      <w:r w:rsidR="00045C69" w:rsidRPr="00045C69">
        <w:rPr>
          <w:rFonts w:cs="Calibri"/>
          <w:color w:val="000000"/>
        </w:rPr>
        <w:t>“Premio innovazione sociale e sviluppo sostenibile” e il “Concorso di idee per scuole”</w:t>
      </w:r>
      <w:r w:rsidR="00045C69">
        <w:rPr>
          <w:rFonts w:cs="Calibri"/>
          <w:color w:val="000000"/>
        </w:rPr>
        <w:t xml:space="preserve">, rispettivamente giunti alla 4^ e 7^ edizione e che riconoscono un premio in denaro per la realizzazione di progetti “socialmente responsabili”. </w:t>
      </w:r>
    </w:p>
    <w:p w14:paraId="24948450" w14:textId="0EC43893" w:rsidR="001230E5" w:rsidRDefault="00895BF8" w:rsidP="00895BF8">
      <w:pPr>
        <w:autoSpaceDE w:val="0"/>
        <w:autoSpaceDN w:val="0"/>
        <w:adjustRightInd w:val="0"/>
        <w:spacing w:after="0"/>
        <w:ind w:left="99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</w:t>
      </w:r>
      <w:r w:rsidR="001230E5">
        <w:rPr>
          <w:rFonts w:cs="Calibri"/>
          <w:color w:val="000000"/>
        </w:rPr>
        <w:t xml:space="preserve">’Ente camerale </w:t>
      </w:r>
      <w:r>
        <w:rPr>
          <w:rFonts w:cs="Calibri"/>
          <w:color w:val="000000"/>
        </w:rPr>
        <w:t xml:space="preserve">ha deciso di </w:t>
      </w:r>
      <w:r w:rsidR="001230E5">
        <w:rPr>
          <w:rFonts w:cs="Calibri"/>
          <w:color w:val="000000"/>
        </w:rPr>
        <w:t>premia</w:t>
      </w:r>
      <w:r>
        <w:rPr>
          <w:rFonts w:cs="Calibri"/>
          <w:color w:val="000000"/>
        </w:rPr>
        <w:t>re</w:t>
      </w:r>
      <w:r w:rsidR="001230E5">
        <w:rPr>
          <w:rFonts w:cs="Calibri"/>
          <w:color w:val="000000"/>
        </w:rPr>
        <w:t xml:space="preserve"> i progetti vincitori</w:t>
      </w:r>
      <w:r>
        <w:rPr>
          <w:rFonts w:cs="Calibri"/>
          <w:color w:val="000000"/>
        </w:rPr>
        <w:t>,</w:t>
      </w:r>
      <w:r w:rsidR="001230E5">
        <w:rPr>
          <w:rFonts w:cs="Calibri"/>
          <w:color w:val="000000"/>
        </w:rPr>
        <w:t xml:space="preserve"> realizzati </w:t>
      </w:r>
      <w:r w:rsidR="00B7316E">
        <w:rPr>
          <w:rFonts w:cs="Calibri"/>
          <w:color w:val="000000"/>
        </w:rPr>
        <w:t xml:space="preserve">da </w:t>
      </w:r>
      <w:r>
        <w:rPr>
          <w:rFonts w:cs="Calibri"/>
          <w:color w:val="000000"/>
        </w:rPr>
        <w:t>imprese e</w:t>
      </w:r>
      <w:r w:rsidR="001230E5">
        <w:rPr>
          <w:rFonts w:cs="Calibri"/>
          <w:color w:val="000000"/>
        </w:rPr>
        <w:t xml:space="preserve"> scuole</w:t>
      </w:r>
      <w:r w:rsidR="00B7316E">
        <w:rPr>
          <w:rFonts w:cs="Calibri"/>
          <w:color w:val="000000"/>
        </w:rPr>
        <w:t>,</w:t>
      </w:r>
      <w:r w:rsidR="001230E5">
        <w:rPr>
          <w:rFonts w:cs="Calibri"/>
          <w:color w:val="000000"/>
        </w:rPr>
        <w:t xml:space="preserve"> nell’ambito </w:t>
      </w:r>
      <w:r>
        <w:rPr>
          <w:rFonts w:cs="Calibri"/>
          <w:color w:val="000000"/>
        </w:rPr>
        <w:t>di questi</w:t>
      </w:r>
      <w:r w:rsidR="001230E5">
        <w:rPr>
          <w:rFonts w:cs="Calibri"/>
          <w:color w:val="000000"/>
        </w:rPr>
        <w:t xml:space="preserve"> due specifici bandi</w:t>
      </w:r>
      <w:r w:rsidR="00B7316E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in</w:t>
      </w:r>
      <w:r w:rsidR="001230E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qu</w:t>
      </w:r>
      <w:r w:rsidR="001230E5">
        <w:rPr>
          <w:rFonts w:cs="Calibri"/>
          <w:color w:val="000000"/>
        </w:rPr>
        <w:t>est</w:t>
      </w:r>
      <w:r>
        <w:rPr>
          <w:rFonts w:cs="Calibri"/>
          <w:color w:val="000000"/>
        </w:rPr>
        <w:t>o</w:t>
      </w:r>
      <w:r w:rsidR="001230E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evento congiunto, che</w:t>
      </w:r>
      <w:r w:rsidR="001230E5">
        <w:rPr>
          <w:rFonts w:cs="Calibri"/>
          <w:color w:val="000000"/>
        </w:rPr>
        <w:t xml:space="preserve"> vuole rappresentare un ulteriore momento di </w:t>
      </w:r>
      <w:r w:rsidR="001230E5" w:rsidRPr="00593E33">
        <w:rPr>
          <w:rFonts w:cs="Calibri"/>
          <w:b/>
          <w:bCs/>
          <w:color w:val="000000"/>
        </w:rPr>
        <w:t>“scambio e condivisione di idee transgenerazionale</w:t>
      </w:r>
      <w:r w:rsidR="001230E5">
        <w:rPr>
          <w:rFonts w:cs="Calibri"/>
          <w:color w:val="000000"/>
        </w:rPr>
        <w:t>”, a supporto di un’economi</w:t>
      </w:r>
      <w:r w:rsidR="00B7316E">
        <w:rPr>
          <w:rFonts w:cs="Calibri"/>
          <w:color w:val="000000"/>
        </w:rPr>
        <w:t>a</w:t>
      </w:r>
      <w:r w:rsidR="001230E5">
        <w:rPr>
          <w:rFonts w:cs="Calibri"/>
          <w:color w:val="000000"/>
        </w:rPr>
        <w:t xml:space="preserve"> ed un mondo più sostenibile, dove la sostenibilità non può che essere quella che abbraccia tutti e tre i “pilastri”: </w:t>
      </w:r>
      <w:r w:rsidR="001230E5" w:rsidRPr="00593E33">
        <w:rPr>
          <w:rFonts w:cs="Calibri"/>
          <w:b/>
          <w:bCs/>
          <w:color w:val="000000"/>
        </w:rPr>
        <w:t>economico – ambientale – sociale.</w:t>
      </w:r>
    </w:p>
    <w:p w14:paraId="053148A5" w14:textId="44DC5E88" w:rsidR="00B7316E" w:rsidRPr="00165E86" w:rsidRDefault="00895BF8" w:rsidP="00895BF8">
      <w:pPr>
        <w:autoSpaceDE w:val="0"/>
        <w:autoSpaceDN w:val="0"/>
        <w:adjustRightInd w:val="0"/>
        <w:spacing w:after="0"/>
        <w:ind w:left="993"/>
        <w:jc w:val="both"/>
        <w:rPr>
          <w:rFonts w:cs="Calibri"/>
          <w:i/>
          <w:iCs/>
          <w:color w:val="000000"/>
        </w:rPr>
      </w:pPr>
      <w:r w:rsidRPr="00165E86">
        <w:rPr>
          <w:rFonts w:cs="Calibri"/>
          <w:i/>
          <w:iCs/>
          <w:color w:val="000000"/>
        </w:rPr>
        <w:t>Un imprenditore “vincente”</w:t>
      </w:r>
      <w:r w:rsidRPr="00505B81">
        <w:rPr>
          <w:rFonts w:cs="Calibri"/>
          <w:color w:val="000000"/>
        </w:rPr>
        <w:t xml:space="preserve"> </w:t>
      </w:r>
      <w:r w:rsidR="00165E86">
        <w:rPr>
          <w:rFonts w:cs="Calibri"/>
          <w:color w:val="000000"/>
        </w:rPr>
        <w:t xml:space="preserve">– evidenzia </w:t>
      </w:r>
      <w:r w:rsidR="00165E86">
        <w:rPr>
          <w:rFonts w:cs="Calibri"/>
          <w:color w:val="000000"/>
        </w:rPr>
        <w:t xml:space="preserve">il Vicesegretario Generale della Camera di Commercio </w:t>
      </w:r>
      <w:r w:rsidR="00165E86" w:rsidRPr="00505B81">
        <w:rPr>
          <w:rFonts w:cs="Calibri"/>
          <w:b/>
          <w:bCs/>
          <w:color w:val="000000"/>
        </w:rPr>
        <w:t>Francesco Rossato</w:t>
      </w:r>
      <w:r w:rsidR="00165E86" w:rsidRPr="00505B81">
        <w:rPr>
          <w:rFonts w:cs="Calibri"/>
          <w:color w:val="000000"/>
        </w:rPr>
        <w:t xml:space="preserve"> </w:t>
      </w:r>
      <w:r w:rsidR="00165E86">
        <w:rPr>
          <w:rFonts w:cs="Calibri"/>
          <w:color w:val="000000"/>
        </w:rPr>
        <w:t xml:space="preserve">- </w:t>
      </w:r>
      <w:r w:rsidRPr="00165E86">
        <w:rPr>
          <w:rFonts w:cs="Calibri"/>
          <w:i/>
          <w:iCs/>
          <w:color w:val="000000"/>
        </w:rPr>
        <w:t>non è solo colui che ha un’idea e che la sa realizzare, ma è colui che è attento ai bisogni degli altri: dei propri dipendenti, del proprio territorio, più in ge</w:t>
      </w:r>
      <w:r w:rsidR="00B7316E" w:rsidRPr="00165E86">
        <w:rPr>
          <w:rFonts w:cs="Calibri"/>
          <w:i/>
          <w:iCs/>
          <w:color w:val="000000"/>
        </w:rPr>
        <w:t xml:space="preserve">nerale dei propri </w:t>
      </w:r>
      <w:r w:rsidR="00B7316E" w:rsidRPr="00165E86">
        <w:rPr>
          <w:rFonts w:cs="Calibri"/>
          <w:i/>
          <w:iCs/>
          <w:color w:val="000000"/>
        </w:rPr>
        <w:lastRenderedPageBreak/>
        <w:t>stakeholders. I valori di ogni imprenditore caratterizzano ciascuna azienda ed i valori crescono con noi fin dagli anni della scuola.</w:t>
      </w:r>
    </w:p>
    <w:p w14:paraId="5917DDE6" w14:textId="0352C96E" w:rsidR="00AC6416" w:rsidRPr="00165E86" w:rsidRDefault="00B7316E" w:rsidP="00895BF8">
      <w:pPr>
        <w:autoSpaceDE w:val="0"/>
        <w:autoSpaceDN w:val="0"/>
        <w:adjustRightInd w:val="0"/>
        <w:spacing w:after="0"/>
        <w:ind w:left="993"/>
        <w:jc w:val="both"/>
        <w:rPr>
          <w:rFonts w:cs="Calibri"/>
          <w:i/>
          <w:iCs/>
          <w:color w:val="000000"/>
        </w:rPr>
      </w:pPr>
      <w:r w:rsidRPr="00165E86">
        <w:rPr>
          <w:rFonts w:cs="Calibri"/>
          <w:i/>
          <w:iCs/>
          <w:color w:val="000000"/>
        </w:rPr>
        <w:t>È anche per questo che la Camera di Commercio c</w:t>
      </w:r>
      <w:r w:rsidR="00265097">
        <w:rPr>
          <w:rFonts w:cs="Calibri"/>
          <w:i/>
          <w:iCs/>
          <w:color w:val="000000"/>
        </w:rPr>
        <w:t>r</w:t>
      </w:r>
      <w:r w:rsidRPr="00165E86">
        <w:rPr>
          <w:rFonts w:cs="Calibri"/>
          <w:i/>
          <w:iCs/>
          <w:color w:val="000000"/>
        </w:rPr>
        <w:t xml:space="preserve">ede nell’importanza di avviare e mantenere un dialogo con gli imprenditori di oggi e gli “imprenditori di domani” e che continua a </w:t>
      </w:r>
      <w:r w:rsidR="00E7213F" w:rsidRPr="00165E86">
        <w:rPr>
          <w:rFonts w:cs="Calibri"/>
          <w:i/>
          <w:iCs/>
          <w:color w:val="000000"/>
        </w:rPr>
        <w:t>organizzare</w:t>
      </w:r>
      <w:r w:rsidRPr="00165E86">
        <w:rPr>
          <w:rFonts w:cs="Calibri"/>
          <w:i/>
          <w:iCs/>
          <w:color w:val="000000"/>
        </w:rPr>
        <w:t xml:space="preserve"> iniziative, come queste.</w:t>
      </w:r>
    </w:p>
    <w:p w14:paraId="7FD45C55" w14:textId="1D236BBD" w:rsidR="00B7316E" w:rsidRDefault="00B7316E" w:rsidP="00B65596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7180EFAD" w14:textId="69446F10" w:rsidR="00B35A7A" w:rsidRDefault="00085D3F" w:rsidP="00895BF8">
      <w:pPr>
        <w:autoSpaceDE w:val="0"/>
        <w:autoSpaceDN w:val="0"/>
        <w:adjustRightInd w:val="0"/>
        <w:spacing w:after="0"/>
        <w:ind w:left="99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Nell’ambito del Concorso destinato alle </w:t>
      </w:r>
      <w:r w:rsidRPr="00265097">
        <w:rPr>
          <w:rFonts w:cs="Calibri"/>
          <w:b/>
          <w:bCs/>
          <w:color w:val="000000"/>
        </w:rPr>
        <w:t>imprese</w:t>
      </w:r>
      <w:r>
        <w:rPr>
          <w:rFonts w:cs="Calibri"/>
          <w:color w:val="000000"/>
        </w:rPr>
        <w:t xml:space="preserve">, </w:t>
      </w:r>
      <w:r w:rsidR="00B7316E">
        <w:rPr>
          <w:rFonts w:cs="Calibri"/>
          <w:color w:val="000000"/>
        </w:rPr>
        <w:t>quest’anno</w:t>
      </w:r>
      <w:r>
        <w:rPr>
          <w:rFonts w:cs="Calibri"/>
          <w:color w:val="000000"/>
        </w:rPr>
        <w:t>,</w:t>
      </w:r>
      <w:r w:rsidR="00B7316E">
        <w:rPr>
          <w:rFonts w:cs="Calibri"/>
          <w:color w:val="000000"/>
        </w:rPr>
        <w:t xml:space="preserve"> </w:t>
      </w:r>
      <w:r w:rsidR="00265097">
        <w:rPr>
          <w:rFonts w:cs="Calibri"/>
          <w:color w:val="000000"/>
        </w:rPr>
        <w:t>la Camera di Commercio ha</w:t>
      </w:r>
      <w:r w:rsidR="00B7316E">
        <w:rPr>
          <w:rFonts w:cs="Calibri"/>
          <w:color w:val="000000"/>
        </w:rPr>
        <w:t xml:space="preserve"> ricevuto </w:t>
      </w:r>
      <w:r w:rsidR="00B7316E" w:rsidRPr="00593E33">
        <w:rPr>
          <w:rFonts w:cs="Calibri"/>
          <w:b/>
          <w:bCs/>
          <w:color w:val="000000"/>
        </w:rPr>
        <w:t>27 progetti da parte delle imprese</w:t>
      </w:r>
      <w:r w:rsidR="00B7316E">
        <w:rPr>
          <w:rFonts w:cs="Calibri"/>
          <w:color w:val="000000"/>
        </w:rPr>
        <w:t xml:space="preserve"> e, </w:t>
      </w:r>
      <w:r w:rsidR="00B35A7A">
        <w:rPr>
          <w:rFonts w:cs="Calibri"/>
          <w:color w:val="000000"/>
        </w:rPr>
        <w:t xml:space="preserve">per la prima volta sono stati assegnati alcuni premi ex aequo, arrivando a premiare 7 realtà locali di Treviso e Belluno. </w:t>
      </w:r>
    </w:p>
    <w:p w14:paraId="0B9B495B" w14:textId="7876A900" w:rsidR="00085D3F" w:rsidRDefault="004952AE" w:rsidP="00895BF8">
      <w:pPr>
        <w:autoSpaceDE w:val="0"/>
        <w:autoSpaceDN w:val="0"/>
        <w:adjustRightInd w:val="0"/>
        <w:spacing w:after="0"/>
        <w:ind w:left="99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Nel sito camerale e nel portale web dedicato alla CSR sono state pubblicate le schede che riassumono le principali caratteristiche e ricadute economiche di queste 7 aziende</w:t>
      </w:r>
      <w:r w:rsidR="00085D3F">
        <w:rPr>
          <w:rFonts w:cs="Calibri"/>
          <w:color w:val="000000"/>
        </w:rPr>
        <w:t xml:space="preserve"> che oggi sono qui presenti e che conosceremo nel momento della premiazione. </w:t>
      </w:r>
    </w:p>
    <w:p w14:paraId="5F59E5A6" w14:textId="77777777" w:rsidR="00085D3F" w:rsidRDefault="00085D3F" w:rsidP="00895BF8">
      <w:pPr>
        <w:autoSpaceDE w:val="0"/>
        <w:autoSpaceDN w:val="0"/>
        <w:adjustRightInd w:val="0"/>
        <w:spacing w:after="0"/>
        <w:ind w:left="993"/>
        <w:jc w:val="both"/>
        <w:rPr>
          <w:rFonts w:cs="Calibri"/>
          <w:color w:val="000000"/>
        </w:rPr>
      </w:pPr>
    </w:p>
    <w:p w14:paraId="16CBF6FC" w14:textId="77777777" w:rsidR="00085D3F" w:rsidRDefault="00B35A7A" w:rsidP="00895BF8">
      <w:pPr>
        <w:autoSpaceDE w:val="0"/>
        <w:autoSpaceDN w:val="0"/>
        <w:adjustRightInd w:val="0"/>
        <w:spacing w:after="0"/>
        <w:ind w:left="99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Per </w:t>
      </w:r>
      <w:r w:rsidR="004952AE">
        <w:rPr>
          <w:rFonts w:cs="Calibri"/>
          <w:color w:val="000000"/>
        </w:rPr>
        <w:t xml:space="preserve">quanto riguarda </w:t>
      </w:r>
      <w:r>
        <w:rPr>
          <w:rFonts w:cs="Calibri"/>
          <w:color w:val="000000"/>
        </w:rPr>
        <w:t>le</w:t>
      </w:r>
      <w:r w:rsidRPr="00265097">
        <w:rPr>
          <w:rFonts w:cs="Calibri"/>
          <w:b/>
          <w:bCs/>
          <w:color w:val="000000"/>
        </w:rPr>
        <w:t xml:space="preserve"> scuole</w:t>
      </w:r>
      <w:r>
        <w:rPr>
          <w:rFonts w:cs="Calibri"/>
          <w:color w:val="000000"/>
        </w:rPr>
        <w:t xml:space="preserve"> invece è stato richiesto uno sforzo in più e l’obiettivo di </w:t>
      </w:r>
      <w:r w:rsidRPr="00265097">
        <w:rPr>
          <w:rFonts w:cs="Calibri"/>
          <w:b/>
          <w:bCs/>
          <w:color w:val="000000"/>
        </w:rPr>
        <w:t>“B2Youth: attenzione agli altri”</w:t>
      </w:r>
      <w:r>
        <w:rPr>
          <w:rFonts w:cs="Calibri"/>
          <w:color w:val="000000"/>
        </w:rPr>
        <w:t xml:space="preserve"> era quello di realizzare delle video interviste ad aziende, una richiesta ambiziosa che ha fatto emergere l’impegno di studenti ed insegnanti.</w:t>
      </w:r>
    </w:p>
    <w:p w14:paraId="1FB553BD" w14:textId="3F14885F" w:rsidR="00B35A7A" w:rsidRDefault="00085D3F" w:rsidP="00895BF8">
      <w:pPr>
        <w:autoSpaceDE w:val="0"/>
        <w:autoSpaceDN w:val="0"/>
        <w:adjustRightInd w:val="0"/>
        <w:spacing w:after="0"/>
        <w:ind w:left="99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Anche in questo caso, nella mattinata odierna, </w:t>
      </w:r>
      <w:r w:rsidR="00265097">
        <w:rPr>
          <w:rFonts w:cs="Calibri"/>
          <w:color w:val="000000"/>
        </w:rPr>
        <w:t>sono state presentate e premiate</w:t>
      </w:r>
      <w:r>
        <w:rPr>
          <w:rFonts w:cs="Calibri"/>
          <w:color w:val="000000"/>
        </w:rPr>
        <w:t xml:space="preserve"> sia le scuole vincitrici sia le 9 aziende intervistate che </w:t>
      </w:r>
      <w:r w:rsidR="00265097">
        <w:rPr>
          <w:rFonts w:cs="Calibri"/>
          <w:color w:val="000000"/>
        </w:rPr>
        <w:t xml:space="preserve">la Camera di Commercio </w:t>
      </w:r>
      <w:r>
        <w:rPr>
          <w:rFonts w:cs="Calibri"/>
          <w:color w:val="000000"/>
        </w:rPr>
        <w:t>ringrazia</w:t>
      </w:r>
      <w:r w:rsidR="00265097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per aver accolto la richiesta dei ragazzi di farsi intervistare, aprendo un dialogo</w:t>
      </w:r>
      <w:r w:rsidR="00265097">
        <w:rPr>
          <w:rFonts w:cs="Calibri"/>
          <w:color w:val="000000"/>
        </w:rPr>
        <w:t>.</w:t>
      </w:r>
    </w:p>
    <w:p w14:paraId="414AD42D" w14:textId="6EBA9A29" w:rsidR="004952AE" w:rsidRDefault="004952AE" w:rsidP="00895BF8">
      <w:pPr>
        <w:autoSpaceDE w:val="0"/>
        <w:autoSpaceDN w:val="0"/>
        <w:adjustRightInd w:val="0"/>
        <w:spacing w:after="0"/>
        <w:ind w:left="993"/>
        <w:jc w:val="both"/>
        <w:rPr>
          <w:rFonts w:cs="Calibri"/>
          <w:color w:val="000000"/>
        </w:rPr>
      </w:pPr>
    </w:p>
    <w:p w14:paraId="07B9129B" w14:textId="37B3AAD0" w:rsidR="004952AE" w:rsidRPr="00505B81" w:rsidRDefault="004952AE" w:rsidP="00895BF8">
      <w:pPr>
        <w:autoSpaceDE w:val="0"/>
        <w:autoSpaceDN w:val="0"/>
        <w:adjustRightInd w:val="0"/>
        <w:spacing w:after="0"/>
        <w:ind w:left="993"/>
        <w:jc w:val="both"/>
        <w:rPr>
          <w:rFonts w:cs="Calibri"/>
          <w:i/>
          <w:iCs/>
          <w:color w:val="000000"/>
        </w:rPr>
      </w:pPr>
      <w:r w:rsidRPr="00505B81">
        <w:rPr>
          <w:rFonts w:cs="Calibri"/>
          <w:i/>
          <w:iCs/>
          <w:color w:val="000000"/>
        </w:rPr>
        <w:t xml:space="preserve">L’augurio che possiamo fare </w:t>
      </w:r>
      <w:r w:rsidR="00A61DCC" w:rsidRPr="00505B81">
        <w:rPr>
          <w:rFonts w:cs="Calibri"/>
          <w:i/>
          <w:iCs/>
          <w:color w:val="000000"/>
        </w:rPr>
        <w:t>a tutti noi</w:t>
      </w:r>
      <w:r w:rsidR="00505B81" w:rsidRPr="00505B81">
        <w:rPr>
          <w:rFonts w:cs="Calibri"/>
          <w:i/>
          <w:iCs/>
          <w:color w:val="000000"/>
        </w:rPr>
        <w:t xml:space="preserve"> </w:t>
      </w:r>
      <w:r w:rsidR="00505B81">
        <w:rPr>
          <w:rFonts w:cs="Calibri"/>
          <w:color w:val="000000"/>
        </w:rPr>
        <w:t xml:space="preserve">– commenta il Vicesegretario </w:t>
      </w:r>
      <w:r w:rsidR="00165E86">
        <w:rPr>
          <w:rFonts w:cs="Calibri"/>
          <w:color w:val="000000"/>
        </w:rPr>
        <w:t xml:space="preserve">Generale </w:t>
      </w:r>
      <w:r w:rsidR="00505B81">
        <w:rPr>
          <w:rFonts w:cs="Calibri"/>
          <w:color w:val="000000"/>
        </w:rPr>
        <w:t xml:space="preserve">della Camera di Commercio </w:t>
      </w:r>
      <w:r w:rsidR="00505B81" w:rsidRPr="00505B81">
        <w:rPr>
          <w:rFonts w:cs="Calibri"/>
          <w:b/>
          <w:bCs/>
          <w:color w:val="000000"/>
        </w:rPr>
        <w:t>Francesco Rossato</w:t>
      </w:r>
      <w:r w:rsidR="00505B81">
        <w:rPr>
          <w:rFonts w:cs="Calibri"/>
          <w:color w:val="000000"/>
        </w:rPr>
        <w:t xml:space="preserve"> - </w:t>
      </w:r>
      <w:r w:rsidRPr="00505B81">
        <w:rPr>
          <w:rFonts w:cs="Calibri"/>
          <w:i/>
          <w:iCs/>
          <w:color w:val="000000"/>
        </w:rPr>
        <w:t xml:space="preserve">è quello di continuare a </w:t>
      </w:r>
      <w:r w:rsidR="00A61DCC" w:rsidRPr="00505B81">
        <w:rPr>
          <w:rFonts w:cs="Calibri"/>
          <w:i/>
          <w:iCs/>
          <w:color w:val="000000"/>
        </w:rPr>
        <w:t>crescere</w:t>
      </w:r>
      <w:r w:rsidRPr="00505B81">
        <w:rPr>
          <w:rFonts w:cs="Calibri"/>
          <w:i/>
          <w:iCs/>
          <w:color w:val="000000"/>
        </w:rPr>
        <w:t xml:space="preserve"> </w:t>
      </w:r>
      <w:r w:rsidR="00A61DCC" w:rsidRPr="00505B81">
        <w:rPr>
          <w:rFonts w:cs="Calibri"/>
          <w:i/>
          <w:iCs/>
          <w:color w:val="000000"/>
        </w:rPr>
        <w:t>percorrendo, ciascuno la propria</w:t>
      </w:r>
      <w:r w:rsidRPr="00505B81">
        <w:rPr>
          <w:rFonts w:cs="Calibri"/>
          <w:i/>
          <w:iCs/>
          <w:color w:val="000000"/>
        </w:rPr>
        <w:t xml:space="preserve"> strada di miglioramento continuo verso la sostenibilità</w:t>
      </w:r>
      <w:r w:rsidR="00A61DCC" w:rsidRPr="00505B81">
        <w:rPr>
          <w:rFonts w:cs="Calibri"/>
          <w:i/>
          <w:iCs/>
          <w:color w:val="000000"/>
        </w:rPr>
        <w:t xml:space="preserve"> e, ne siamo certi i nostri percorsi si intrecceranno ancora, perché il traguardo, è l’obiettivo comune per garantire la sostenibilità del nostro Pianeta.</w:t>
      </w:r>
    </w:p>
    <w:p w14:paraId="5CDC216A" w14:textId="2D0D9F81" w:rsidR="00A249C7" w:rsidRPr="00505B81" w:rsidRDefault="00A61DCC" w:rsidP="00895BF8">
      <w:pPr>
        <w:autoSpaceDE w:val="0"/>
        <w:autoSpaceDN w:val="0"/>
        <w:adjustRightInd w:val="0"/>
        <w:spacing w:after="0"/>
        <w:ind w:left="993"/>
        <w:jc w:val="both"/>
        <w:rPr>
          <w:rFonts w:cs="Calibri"/>
          <w:i/>
          <w:iCs/>
          <w:color w:val="000000"/>
        </w:rPr>
      </w:pPr>
      <w:r w:rsidRPr="00505B81">
        <w:rPr>
          <w:rFonts w:cs="Calibri"/>
          <w:i/>
          <w:iCs/>
          <w:color w:val="000000"/>
        </w:rPr>
        <w:t xml:space="preserve">L’Ente camerale lo farà anche continuando a sviluppare nuovi servizi ed arricchendo quelli già in essere, tra </w:t>
      </w:r>
      <w:r w:rsidR="00A249C7" w:rsidRPr="00505B81">
        <w:rPr>
          <w:rFonts w:cs="Calibri"/>
          <w:i/>
          <w:iCs/>
          <w:color w:val="000000"/>
        </w:rPr>
        <w:t xml:space="preserve">i </w:t>
      </w:r>
      <w:r w:rsidRPr="00505B81">
        <w:rPr>
          <w:rFonts w:cs="Calibri"/>
          <w:i/>
          <w:iCs/>
          <w:color w:val="000000"/>
        </w:rPr>
        <w:t>quali: percorsi di approccio alla realizzazione del Bilancio di sostenibilità</w:t>
      </w:r>
      <w:r w:rsidR="00A249C7" w:rsidRPr="00505B81">
        <w:rPr>
          <w:rFonts w:cs="Calibri"/>
          <w:i/>
          <w:iCs/>
          <w:color w:val="000000"/>
        </w:rPr>
        <w:t xml:space="preserve"> ed</w:t>
      </w:r>
      <w:r w:rsidRPr="00505B81">
        <w:rPr>
          <w:rFonts w:cs="Calibri"/>
          <w:i/>
          <w:iCs/>
          <w:color w:val="000000"/>
        </w:rPr>
        <w:t xml:space="preserve"> alla parità di genere</w:t>
      </w:r>
      <w:r w:rsidR="00A249C7" w:rsidRPr="00505B81">
        <w:rPr>
          <w:rFonts w:cs="Calibri"/>
          <w:i/>
          <w:iCs/>
          <w:color w:val="000000"/>
        </w:rPr>
        <w:t xml:space="preserve">, partecipazione ai progetti </w:t>
      </w:r>
      <w:r w:rsidR="00085D3F" w:rsidRPr="00505B81">
        <w:rPr>
          <w:rFonts w:cs="Calibri"/>
          <w:i/>
          <w:iCs/>
          <w:color w:val="000000"/>
        </w:rPr>
        <w:t xml:space="preserve">di sistema </w:t>
      </w:r>
      <w:r w:rsidR="00A249C7" w:rsidRPr="00505B81">
        <w:rPr>
          <w:rFonts w:cs="Calibri"/>
          <w:i/>
          <w:iCs/>
          <w:color w:val="000000"/>
        </w:rPr>
        <w:t>sulla Transizione energetica, ecc.</w:t>
      </w:r>
    </w:p>
    <w:p w14:paraId="7EACE45D" w14:textId="77777777" w:rsidR="00085D3F" w:rsidRDefault="00085D3F" w:rsidP="00895BF8">
      <w:pPr>
        <w:autoSpaceDE w:val="0"/>
        <w:autoSpaceDN w:val="0"/>
        <w:adjustRightInd w:val="0"/>
        <w:spacing w:after="0"/>
        <w:ind w:left="993"/>
        <w:jc w:val="both"/>
        <w:rPr>
          <w:rFonts w:cs="Calibri"/>
          <w:color w:val="000000"/>
        </w:rPr>
      </w:pPr>
    </w:p>
    <w:p w14:paraId="04FB6292" w14:textId="36C08A32" w:rsidR="00A61DCC" w:rsidRDefault="00A249C7" w:rsidP="00895BF8">
      <w:pPr>
        <w:autoSpaceDE w:val="0"/>
        <w:autoSpaceDN w:val="0"/>
        <w:adjustRightInd w:val="0"/>
        <w:spacing w:after="0"/>
        <w:ind w:left="993"/>
        <w:jc w:val="both"/>
        <w:rPr>
          <w:rFonts w:cs="Calibri"/>
          <w:i/>
          <w:iCs/>
          <w:color w:val="000000"/>
        </w:rPr>
      </w:pPr>
      <w:r w:rsidRPr="00593E33">
        <w:rPr>
          <w:rFonts w:cs="Calibri"/>
          <w:i/>
          <w:iCs/>
          <w:color w:val="000000"/>
        </w:rPr>
        <w:t>In chiusura</w:t>
      </w:r>
      <w:r w:rsidR="00593E33">
        <w:rPr>
          <w:rFonts w:cs="Calibri"/>
          <w:color w:val="000000"/>
        </w:rPr>
        <w:t xml:space="preserve"> – conclude Rossato  - </w:t>
      </w:r>
      <w:r w:rsidRPr="00593E33">
        <w:rPr>
          <w:rFonts w:cs="Calibri"/>
          <w:i/>
          <w:iCs/>
          <w:color w:val="000000"/>
        </w:rPr>
        <w:t xml:space="preserve">solo per ricordare che la Camera di </w:t>
      </w:r>
      <w:r w:rsidR="000D7242" w:rsidRPr="00593E33">
        <w:rPr>
          <w:rFonts w:cs="Calibri"/>
          <w:i/>
          <w:iCs/>
          <w:color w:val="000000"/>
        </w:rPr>
        <w:t>C</w:t>
      </w:r>
      <w:r w:rsidRPr="00593E33">
        <w:rPr>
          <w:rFonts w:cs="Calibri"/>
          <w:i/>
          <w:iCs/>
          <w:color w:val="000000"/>
        </w:rPr>
        <w:t>ommercio non è solo ciò che vedete oggi, ma molto di più: fornisce una molteplicità di servizi alle aziende, agli aspiranti imprenditori ed alle scuole che non si possono riassumere in pochi minuti</w:t>
      </w:r>
      <w:r w:rsidR="000D7242" w:rsidRPr="00593E33">
        <w:rPr>
          <w:rFonts w:cs="Calibri"/>
          <w:i/>
          <w:iCs/>
          <w:color w:val="000000"/>
        </w:rPr>
        <w:t>; servizi</w:t>
      </w:r>
      <w:r w:rsidRPr="00593E33">
        <w:rPr>
          <w:rFonts w:cs="Calibri"/>
          <w:i/>
          <w:iCs/>
          <w:color w:val="000000"/>
        </w:rPr>
        <w:t xml:space="preserve"> che sono fruibili, in presenza e da remoto, perché come spesso succede, nei momenti di crisi, si sono anche </w:t>
      </w:r>
      <w:r w:rsidR="000D7242" w:rsidRPr="00593E33">
        <w:rPr>
          <w:rFonts w:cs="Calibri"/>
          <w:i/>
          <w:iCs/>
          <w:color w:val="000000"/>
        </w:rPr>
        <w:t>adottate</w:t>
      </w:r>
      <w:r w:rsidRPr="00593E33">
        <w:rPr>
          <w:rFonts w:cs="Calibri"/>
          <w:i/>
          <w:iCs/>
          <w:color w:val="000000"/>
        </w:rPr>
        <w:t xml:space="preserve"> alcune soluzioni tecnologiche che hanno consentito di mantenere un costante accesso all’Ente, anche in situazioni pandemiche</w:t>
      </w:r>
      <w:r w:rsidR="000D7242" w:rsidRPr="00593E33">
        <w:rPr>
          <w:rFonts w:cs="Calibri"/>
          <w:i/>
          <w:iCs/>
          <w:color w:val="000000"/>
        </w:rPr>
        <w:t>,</w:t>
      </w:r>
      <w:r w:rsidRPr="00593E33">
        <w:rPr>
          <w:rFonts w:cs="Calibri"/>
          <w:i/>
          <w:iCs/>
          <w:color w:val="000000"/>
        </w:rPr>
        <w:t xml:space="preserve"> garantendo lo svolgimento delle attività e </w:t>
      </w:r>
      <w:r w:rsidR="000D7242" w:rsidRPr="00593E33">
        <w:rPr>
          <w:rFonts w:cs="Calibri"/>
          <w:i/>
          <w:iCs/>
          <w:color w:val="000000"/>
        </w:rPr>
        <w:t>il miglioramento</w:t>
      </w:r>
      <w:r w:rsidRPr="00593E33">
        <w:rPr>
          <w:rFonts w:cs="Calibri"/>
          <w:i/>
          <w:iCs/>
          <w:color w:val="000000"/>
        </w:rPr>
        <w:t xml:space="preserve"> </w:t>
      </w:r>
      <w:r w:rsidR="000D7242" w:rsidRPr="00593E33">
        <w:rPr>
          <w:rFonts w:cs="Calibri"/>
          <w:i/>
          <w:iCs/>
          <w:color w:val="000000"/>
        </w:rPr>
        <w:t xml:space="preserve">di </w:t>
      </w:r>
      <w:r w:rsidRPr="00593E33">
        <w:rPr>
          <w:rFonts w:cs="Calibri"/>
          <w:i/>
          <w:iCs/>
          <w:color w:val="000000"/>
        </w:rPr>
        <w:t>alcuni servizi.</w:t>
      </w:r>
    </w:p>
    <w:p w14:paraId="105E11BD" w14:textId="77777777" w:rsidR="00593E33" w:rsidRDefault="00593E33" w:rsidP="00895BF8">
      <w:pPr>
        <w:autoSpaceDE w:val="0"/>
        <w:autoSpaceDN w:val="0"/>
        <w:adjustRightInd w:val="0"/>
        <w:spacing w:after="0"/>
        <w:ind w:left="993"/>
        <w:jc w:val="both"/>
        <w:rPr>
          <w:rFonts w:cs="Calibri"/>
          <w:i/>
          <w:iCs/>
          <w:color w:val="000000"/>
        </w:rPr>
      </w:pPr>
    </w:p>
    <w:p w14:paraId="0ED47272" w14:textId="24F05D15" w:rsidR="00593E33" w:rsidRPr="00593E33" w:rsidRDefault="00593E33" w:rsidP="00895BF8">
      <w:pPr>
        <w:autoSpaceDE w:val="0"/>
        <w:autoSpaceDN w:val="0"/>
        <w:adjustRightInd w:val="0"/>
        <w:spacing w:after="0"/>
        <w:ind w:left="993"/>
        <w:jc w:val="both"/>
        <w:rPr>
          <w:rFonts w:cs="Calibri"/>
          <w:b/>
          <w:bCs/>
          <w:color w:val="000000"/>
          <w:sz w:val="28"/>
          <w:szCs w:val="28"/>
        </w:rPr>
      </w:pPr>
      <w:r w:rsidRPr="00593E33">
        <w:rPr>
          <w:rFonts w:cs="Calibri"/>
          <w:b/>
          <w:bCs/>
          <w:color w:val="000000"/>
          <w:sz w:val="28"/>
          <w:szCs w:val="28"/>
        </w:rPr>
        <w:t>Le scuole vincitrici</w:t>
      </w:r>
    </w:p>
    <w:p w14:paraId="371E4F6B" w14:textId="0117FB14" w:rsidR="004952AE" w:rsidRPr="00BA7D23" w:rsidRDefault="004952AE" w:rsidP="00BA7D23">
      <w:pPr>
        <w:autoSpaceDE w:val="0"/>
        <w:autoSpaceDN w:val="0"/>
        <w:adjustRightInd w:val="0"/>
        <w:spacing w:after="0"/>
        <w:ind w:left="1276" w:hanging="283"/>
        <w:jc w:val="both"/>
        <w:rPr>
          <w:rFonts w:cs="Calibri"/>
          <w:color w:val="000000"/>
          <w:sz w:val="24"/>
          <w:szCs w:val="24"/>
        </w:rPr>
      </w:pPr>
    </w:p>
    <w:p w14:paraId="514E128D" w14:textId="77777777" w:rsidR="00BA7D23" w:rsidRPr="00BA7D23" w:rsidRDefault="00BA7D23" w:rsidP="00BA7D23">
      <w:pPr>
        <w:pStyle w:val="Paragrafoelenco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cs="Calibri"/>
          <w:b/>
          <w:sz w:val="24"/>
          <w:szCs w:val="24"/>
        </w:rPr>
      </w:pPr>
      <w:r w:rsidRPr="00BA7D23">
        <w:rPr>
          <w:rFonts w:cs="Calibri,Italic"/>
          <w:b/>
          <w:bCs/>
          <w:i/>
          <w:iCs/>
          <w:sz w:val="24"/>
          <w:szCs w:val="24"/>
        </w:rPr>
        <w:t>IC Feltre – scuola “Orazio Zasio” Mugnai,</w:t>
      </w:r>
      <w:r w:rsidRPr="00BA7D23">
        <w:rPr>
          <w:rFonts w:cs="Calibri,Italic"/>
          <w:i/>
          <w:iCs/>
          <w:sz w:val="24"/>
          <w:szCs w:val="24"/>
        </w:rPr>
        <w:t xml:space="preserve"> vincitore per la categoria scuole primarie </w:t>
      </w:r>
    </w:p>
    <w:tbl>
      <w:tblPr>
        <w:tblStyle w:val="Grigliatabella"/>
        <w:tblW w:w="0" w:type="auto"/>
        <w:tblInd w:w="1221" w:type="dxa"/>
        <w:tblLook w:val="04A0" w:firstRow="1" w:lastRow="0" w:firstColumn="1" w:lastColumn="0" w:noHBand="0" w:noVBand="1"/>
      </w:tblPr>
      <w:tblGrid>
        <w:gridCol w:w="7869"/>
      </w:tblGrid>
      <w:tr w:rsidR="00BA7D23" w:rsidRPr="00BA7D23" w14:paraId="69118A8D" w14:textId="77777777" w:rsidTr="00BA7D23">
        <w:tc>
          <w:tcPr>
            <w:tcW w:w="7869" w:type="dxa"/>
          </w:tcPr>
          <w:p w14:paraId="3B2A83DD" w14:textId="77777777" w:rsidR="00BA7D23" w:rsidRPr="00BA7D23" w:rsidRDefault="00BA7D23" w:rsidP="00BA7D23">
            <w:pPr>
              <w:pStyle w:val="Paragrafoelenco"/>
              <w:ind w:left="0"/>
              <w:jc w:val="both"/>
              <w:rPr>
                <w:rFonts w:cs="Calibri"/>
                <w:b/>
                <w:sz w:val="24"/>
                <w:szCs w:val="24"/>
              </w:rPr>
            </w:pPr>
            <w:r w:rsidRPr="00BA7D23">
              <w:rPr>
                <w:rFonts w:cs="Calibri"/>
                <w:b/>
                <w:sz w:val="24"/>
                <w:szCs w:val="24"/>
              </w:rPr>
              <w:t xml:space="preserve">Dirigente: </w:t>
            </w:r>
            <w:r w:rsidRPr="00BA7D23">
              <w:rPr>
                <w:rFonts w:cs="Calibri"/>
                <w:bCs/>
                <w:sz w:val="24"/>
                <w:szCs w:val="24"/>
              </w:rPr>
              <w:t>Mauro De Lazzer</w:t>
            </w:r>
          </w:p>
        </w:tc>
      </w:tr>
      <w:tr w:rsidR="00BA7D23" w:rsidRPr="00BA7D23" w14:paraId="6D6151AA" w14:textId="77777777" w:rsidTr="00BA7D23">
        <w:tc>
          <w:tcPr>
            <w:tcW w:w="7869" w:type="dxa"/>
          </w:tcPr>
          <w:p w14:paraId="60FD382F" w14:textId="77777777" w:rsidR="00BA7D23" w:rsidRPr="00BA7D23" w:rsidRDefault="00BA7D23" w:rsidP="00BA7D23">
            <w:pPr>
              <w:pStyle w:val="Paragrafoelenco"/>
              <w:ind w:left="0"/>
              <w:jc w:val="both"/>
              <w:rPr>
                <w:rFonts w:cs="Calibri"/>
                <w:b/>
                <w:sz w:val="24"/>
                <w:szCs w:val="24"/>
              </w:rPr>
            </w:pPr>
            <w:r w:rsidRPr="00BA7D23">
              <w:rPr>
                <w:rFonts w:cs="Calibri"/>
                <w:b/>
                <w:sz w:val="24"/>
                <w:szCs w:val="24"/>
              </w:rPr>
              <w:t xml:space="preserve">Professori: </w:t>
            </w:r>
            <w:r w:rsidRPr="00BA7D23">
              <w:rPr>
                <w:rFonts w:cs="Calibri"/>
                <w:bCs/>
                <w:sz w:val="24"/>
                <w:szCs w:val="24"/>
              </w:rPr>
              <w:t>Sabrina Bertelle e Stefania Carpene</w:t>
            </w:r>
          </w:p>
        </w:tc>
      </w:tr>
      <w:tr w:rsidR="00BA7D23" w:rsidRPr="00BA7D23" w14:paraId="57ECB663" w14:textId="77777777" w:rsidTr="00BA7D23">
        <w:tc>
          <w:tcPr>
            <w:tcW w:w="7869" w:type="dxa"/>
          </w:tcPr>
          <w:p w14:paraId="4986EADB" w14:textId="44068806" w:rsidR="00BA7D23" w:rsidRPr="00BA7D23" w:rsidRDefault="00BA7D23" w:rsidP="00BA7D23">
            <w:pPr>
              <w:pStyle w:val="Paragrafoelenco"/>
              <w:ind w:left="0"/>
              <w:jc w:val="both"/>
              <w:rPr>
                <w:rFonts w:cs="Calibri"/>
                <w:b/>
                <w:sz w:val="24"/>
                <w:szCs w:val="24"/>
              </w:rPr>
            </w:pPr>
            <w:r w:rsidRPr="00BA7D23">
              <w:rPr>
                <w:rFonts w:cs="Calibri"/>
                <w:b/>
                <w:sz w:val="24"/>
                <w:szCs w:val="24"/>
              </w:rPr>
              <w:t xml:space="preserve">Aziende intervistate: Autoservizi Baratto: </w:t>
            </w:r>
            <w:r w:rsidRPr="00BA7D23">
              <w:rPr>
                <w:rFonts w:cs="Calibri"/>
                <w:bCs/>
                <w:sz w:val="24"/>
                <w:szCs w:val="24"/>
              </w:rPr>
              <w:t>Cristina Baratto e Stefano Sattin (autista)</w:t>
            </w:r>
            <w:r w:rsidRPr="00BA7D23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BA7D23">
              <w:rPr>
                <w:rFonts w:cs="Calibri"/>
                <w:bCs/>
                <w:sz w:val="24"/>
                <w:szCs w:val="24"/>
              </w:rPr>
              <w:t>+ Cooperativa Mazarol (BL ) Bertoldin Riccardo</w:t>
            </w:r>
          </w:p>
        </w:tc>
      </w:tr>
      <w:tr w:rsidR="00BA7D23" w:rsidRPr="00BA7D23" w14:paraId="5CCCCAA5" w14:textId="77777777" w:rsidTr="00BA7D23">
        <w:tc>
          <w:tcPr>
            <w:tcW w:w="7869" w:type="dxa"/>
          </w:tcPr>
          <w:p w14:paraId="62C93A41" w14:textId="6B0F463D" w:rsidR="00BA7D23" w:rsidRPr="00BA7D23" w:rsidRDefault="00BA7D23" w:rsidP="00BA7D23">
            <w:pPr>
              <w:pStyle w:val="Paragrafoelenco"/>
              <w:tabs>
                <w:tab w:val="center" w:pos="3826"/>
              </w:tabs>
              <w:ind w:left="0"/>
              <w:rPr>
                <w:rFonts w:cs="Calibri"/>
                <w:bCs/>
                <w:sz w:val="24"/>
                <w:szCs w:val="24"/>
              </w:rPr>
            </w:pPr>
            <w:r w:rsidRPr="00BA7D23">
              <w:rPr>
                <w:rFonts w:cs="Calibri"/>
                <w:bCs/>
                <w:sz w:val="24"/>
                <w:szCs w:val="24"/>
              </w:rPr>
              <w:lastRenderedPageBreak/>
              <w:t>Aziende intervistate: Serenissima ristorazione S.p.A. (mensa di Feltre) e Ecostudio Ambiente S.r.L. di Seren del Grappa (BL)</w:t>
            </w:r>
          </w:p>
        </w:tc>
      </w:tr>
    </w:tbl>
    <w:p w14:paraId="2F1DE435" w14:textId="77777777" w:rsidR="00BA7D23" w:rsidRDefault="00BA7D23" w:rsidP="00BA7D23">
      <w:pPr>
        <w:pStyle w:val="Paragrafoelenco"/>
        <w:spacing w:after="0" w:line="240" w:lineRule="auto"/>
        <w:ind w:left="1276" w:hanging="283"/>
        <w:jc w:val="both"/>
        <w:rPr>
          <w:rFonts w:cs="Calibri"/>
          <w:b/>
          <w:sz w:val="24"/>
          <w:szCs w:val="24"/>
        </w:rPr>
      </w:pPr>
    </w:p>
    <w:p w14:paraId="0EBDCF6E" w14:textId="77777777" w:rsidR="00593E33" w:rsidRDefault="00593E33" w:rsidP="00BA7D23">
      <w:pPr>
        <w:pStyle w:val="Paragrafoelenco"/>
        <w:spacing w:after="0" w:line="240" w:lineRule="auto"/>
        <w:ind w:left="1276" w:hanging="283"/>
        <w:jc w:val="both"/>
        <w:rPr>
          <w:rFonts w:cs="Calibri"/>
          <w:b/>
          <w:sz w:val="24"/>
          <w:szCs w:val="24"/>
        </w:rPr>
      </w:pPr>
    </w:p>
    <w:p w14:paraId="6E5E61F0" w14:textId="77777777" w:rsidR="00593E33" w:rsidRDefault="00593E33" w:rsidP="00BA7D23">
      <w:pPr>
        <w:pStyle w:val="Paragrafoelenco"/>
        <w:spacing w:after="0" w:line="240" w:lineRule="auto"/>
        <w:ind w:left="1276" w:hanging="283"/>
        <w:jc w:val="both"/>
        <w:rPr>
          <w:rFonts w:cs="Calibri"/>
          <w:b/>
          <w:sz w:val="24"/>
          <w:szCs w:val="24"/>
        </w:rPr>
      </w:pPr>
    </w:p>
    <w:p w14:paraId="7110C27F" w14:textId="77777777" w:rsidR="00593E33" w:rsidRPr="00BA7D23" w:rsidRDefault="00593E33" w:rsidP="00BA7D23">
      <w:pPr>
        <w:pStyle w:val="Paragrafoelenco"/>
        <w:spacing w:after="0" w:line="240" w:lineRule="auto"/>
        <w:ind w:left="1276" w:hanging="283"/>
        <w:jc w:val="both"/>
        <w:rPr>
          <w:rFonts w:cs="Calibri"/>
          <w:b/>
          <w:sz w:val="24"/>
          <w:szCs w:val="24"/>
        </w:rPr>
      </w:pPr>
    </w:p>
    <w:p w14:paraId="28C8A2D7" w14:textId="77777777" w:rsidR="00BA7D23" w:rsidRPr="00BA7D23" w:rsidRDefault="00BA7D23" w:rsidP="00BA7D23">
      <w:pPr>
        <w:pStyle w:val="Paragrafoelenco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cs="Calibri"/>
          <w:b/>
          <w:sz w:val="24"/>
          <w:szCs w:val="24"/>
        </w:rPr>
      </w:pPr>
      <w:r w:rsidRPr="00BA7D23">
        <w:rPr>
          <w:rFonts w:cs="Calibri,Italic"/>
          <w:b/>
          <w:bCs/>
          <w:i/>
          <w:iCs/>
          <w:sz w:val="24"/>
          <w:szCs w:val="24"/>
        </w:rPr>
        <w:t>IC San Fior</w:t>
      </w:r>
      <w:r w:rsidRPr="00BA7D23">
        <w:rPr>
          <w:rFonts w:cs="Calibri,Italic"/>
          <w:i/>
          <w:iCs/>
          <w:sz w:val="24"/>
          <w:szCs w:val="24"/>
        </w:rPr>
        <w:t>, vincitore per la categoria scuole medie</w:t>
      </w:r>
    </w:p>
    <w:tbl>
      <w:tblPr>
        <w:tblStyle w:val="Grigliatabella"/>
        <w:tblW w:w="7869" w:type="dxa"/>
        <w:tblInd w:w="1266" w:type="dxa"/>
        <w:tblLook w:val="04A0" w:firstRow="1" w:lastRow="0" w:firstColumn="1" w:lastColumn="0" w:noHBand="0" w:noVBand="1"/>
      </w:tblPr>
      <w:tblGrid>
        <w:gridCol w:w="7869"/>
      </w:tblGrid>
      <w:tr w:rsidR="00BA7D23" w:rsidRPr="00BA7D23" w14:paraId="2D76DD41" w14:textId="77777777" w:rsidTr="00BA7D23">
        <w:tc>
          <w:tcPr>
            <w:tcW w:w="7869" w:type="dxa"/>
          </w:tcPr>
          <w:p w14:paraId="341BE6ED" w14:textId="77777777" w:rsidR="00BA7D23" w:rsidRPr="00BA7D23" w:rsidRDefault="00BA7D23" w:rsidP="00BA7D23">
            <w:pPr>
              <w:pStyle w:val="Paragrafoelenco"/>
              <w:ind w:left="0"/>
              <w:jc w:val="both"/>
              <w:rPr>
                <w:rFonts w:cs="Calibri"/>
                <w:b/>
                <w:sz w:val="24"/>
                <w:szCs w:val="24"/>
              </w:rPr>
            </w:pPr>
            <w:r w:rsidRPr="00BA7D23">
              <w:rPr>
                <w:rFonts w:cs="Calibri"/>
                <w:b/>
                <w:sz w:val="24"/>
                <w:szCs w:val="24"/>
              </w:rPr>
              <w:t xml:space="preserve">Dirigente: </w:t>
            </w:r>
            <w:r w:rsidRPr="00BA7D23">
              <w:rPr>
                <w:rFonts w:cs="Calibri"/>
                <w:bCs/>
                <w:sz w:val="24"/>
                <w:szCs w:val="24"/>
              </w:rPr>
              <w:t>Loredana Buffoni</w:t>
            </w:r>
          </w:p>
        </w:tc>
      </w:tr>
      <w:tr w:rsidR="00BA7D23" w:rsidRPr="00BA7D23" w14:paraId="1E8AE9BE" w14:textId="77777777" w:rsidTr="00BA7D23">
        <w:tc>
          <w:tcPr>
            <w:tcW w:w="7869" w:type="dxa"/>
          </w:tcPr>
          <w:p w14:paraId="4412C135" w14:textId="027AEF18" w:rsidR="00BA7D23" w:rsidRPr="00BA7D23" w:rsidRDefault="00BA7D23" w:rsidP="00BA7D23">
            <w:pPr>
              <w:pStyle w:val="Paragrafoelenco"/>
              <w:ind w:left="0"/>
              <w:jc w:val="both"/>
              <w:rPr>
                <w:rFonts w:cs="Calibri"/>
                <w:b/>
                <w:sz w:val="24"/>
                <w:szCs w:val="24"/>
              </w:rPr>
            </w:pPr>
            <w:r w:rsidRPr="00BA7D23">
              <w:rPr>
                <w:rFonts w:cs="Calibri"/>
                <w:b/>
                <w:sz w:val="24"/>
                <w:szCs w:val="24"/>
              </w:rPr>
              <w:t>Sindaco G</w:t>
            </w:r>
            <w:r>
              <w:rPr>
                <w:rFonts w:cs="Calibri"/>
                <w:b/>
                <w:sz w:val="24"/>
                <w:szCs w:val="24"/>
              </w:rPr>
              <w:t>o</w:t>
            </w:r>
            <w:r w:rsidRPr="00BA7D23">
              <w:rPr>
                <w:rFonts w:cs="Calibri"/>
                <w:b/>
                <w:sz w:val="24"/>
                <w:szCs w:val="24"/>
              </w:rPr>
              <w:t xml:space="preserve">dega di Sant’Urbano: </w:t>
            </w:r>
            <w:r w:rsidRPr="00BA7D23">
              <w:rPr>
                <w:rFonts w:cs="Calibri"/>
                <w:bCs/>
                <w:sz w:val="24"/>
                <w:szCs w:val="24"/>
              </w:rPr>
              <w:t xml:space="preserve">Paola Guzzo </w:t>
            </w:r>
          </w:p>
        </w:tc>
      </w:tr>
      <w:tr w:rsidR="00BA7D23" w:rsidRPr="00BA7D23" w14:paraId="7A33994F" w14:textId="77777777" w:rsidTr="00BA7D23">
        <w:tc>
          <w:tcPr>
            <w:tcW w:w="7869" w:type="dxa"/>
          </w:tcPr>
          <w:p w14:paraId="5235EF8B" w14:textId="77777777" w:rsidR="00BA7D23" w:rsidRPr="00BA7D23" w:rsidRDefault="00BA7D23" w:rsidP="00BA7D23">
            <w:pPr>
              <w:pStyle w:val="Paragrafoelenco"/>
              <w:ind w:left="0"/>
              <w:jc w:val="both"/>
              <w:rPr>
                <w:rFonts w:cs="Calibri"/>
                <w:b/>
                <w:sz w:val="24"/>
                <w:szCs w:val="24"/>
              </w:rPr>
            </w:pPr>
            <w:r w:rsidRPr="00BA7D23">
              <w:rPr>
                <w:rFonts w:cs="Calibri"/>
                <w:b/>
                <w:sz w:val="24"/>
                <w:szCs w:val="24"/>
              </w:rPr>
              <w:t xml:space="preserve">Professori: </w:t>
            </w:r>
            <w:r w:rsidRPr="00BA7D23">
              <w:rPr>
                <w:rFonts w:cs="Calibri"/>
                <w:bCs/>
                <w:sz w:val="24"/>
                <w:szCs w:val="24"/>
              </w:rPr>
              <w:t>Fausta Maccari e Veronica Dainese</w:t>
            </w:r>
          </w:p>
        </w:tc>
      </w:tr>
      <w:tr w:rsidR="00BA7D23" w:rsidRPr="00BA7D23" w14:paraId="5A39F4B1" w14:textId="77777777" w:rsidTr="00BA7D23">
        <w:tc>
          <w:tcPr>
            <w:tcW w:w="7869" w:type="dxa"/>
          </w:tcPr>
          <w:p w14:paraId="51057A84" w14:textId="499D1D61" w:rsidR="00BA7D23" w:rsidRPr="00BA7D23" w:rsidRDefault="00BA7D23" w:rsidP="00BA7D23">
            <w:pPr>
              <w:pStyle w:val="Paragrafoelenco"/>
              <w:ind w:left="0"/>
              <w:jc w:val="both"/>
              <w:rPr>
                <w:rFonts w:cs="Calibri"/>
                <w:b/>
                <w:sz w:val="24"/>
                <w:szCs w:val="24"/>
              </w:rPr>
            </w:pPr>
            <w:r w:rsidRPr="00BA7D23">
              <w:rPr>
                <w:rFonts w:cs="Calibri"/>
                <w:b/>
                <w:sz w:val="24"/>
                <w:szCs w:val="24"/>
              </w:rPr>
              <w:t>Aziende</w:t>
            </w:r>
            <w:r>
              <w:rPr>
                <w:rFonts w:cs="Calibri"/>
                <w:b/>
                <w:sz w:val="24"/>
                <w:szCs w:val="24"/>
              </w:rPr>
              <w:t>:</w:t>
            </w:r>
            <w:r w:rsidR="00E22912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E22912" w:rsidRPr="00E22912">
              <w:rPr>
                <w:rFonts w:cs="Calibri"/>
                <w:bCs/>
                <w:sz w:val="24"/>
                <w:szCs w:val="24"/>
              </w:rPr>
              <w:t>ApiCadore di De Podestà Silvia di Vigo di Cadore (BL), Free Green Nature S.r.L. di Colle Umberto (TV), Permasteelisa S.p.A. di Vittorio Veneto (TV), Soc. Agr. I sette capretti di Godega di Sant’Urbano (TV)</w:t>
            </w:r>
          </w:p>
        </w:tc>
      </w:tr>
    </w:tbl>
    <w:p w14:paraId="288D6888" w14:textId="77777777" w:rsidR="00BA7D23" w:rsidRPr="00BA7D23" w:rsidRDefault="00BA7D23" w:rsidP="00BA7D23">
      <w:pPr>
        <w:pStyle w:val="Paragrafoelenco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</w:p>
    <w:p w14:paraId="53EFF48F" w14:textId="77777777" w:rsidR="00BA7D23" w:rsidRPr="00BA7D23" w:rsidRDefault="00BA7D23" w:rsidP="00BA7D23">
      <w:pPr>
        <w:pStyle w:val="Paragrafoelenco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cs="Calibri"/>
          <w:b/>
          <w:sz w:val="24"/>
          <w:szCs w:val="24"/>
        </w:rPr>
      </w:pPr>
      <w:r w:rsidRPr="00BA7D23">
        <w:rPr>
          <w:rFonts w:cs="Calibri,Italic"/>
          <w:b/>
          <w:bCs/>
          <w:i/>
          <w:iCs/>
          <w:sz w:val="24"/>
          <w:szCs w:val="24"/>
        </w:rPr>
        <w:t>ISISS “Obici”</w:t>
      </w:r>
      <w:r w:rsidRPr="00BA7D23">
        <w:rPr>
          <w:rFonts w:cs="Calibri,Italic"/>
          <w:i/>
          <w:iCs/>
          <w:sz w:val="24"/>
          <w:szCs w:val="24"/>
        </w:rPr>
        <w:t xml:space="preserve"> - Oderzo, vincitore per la categoria scuole superiori</w:t>
      </w:r>
    </w:p>
    <w:tbl>
      <w:tblPr>
        <w:tblStyle w:val="Grigliatabella"/>
        <w:tblW w:w="7869" w:type="dxa"/>
        <w:tblInd w:w="1206" w:type="dxa"/>
        <w:tblLook w:val="04A0" w:firstRow="1" w:lastRow="0" w:firstColumn="1" w:lastColumn="0" w:noHBand="0" w:noVBand="1"/>
      </w:tblPr>
      <w:tblGrid>
        <w:gridCol w:w="7869"/>
      </w:tblGrid>
      <w:tr w:rsidR="00BA7D23" w:rsidRPr="00BA7D23" w14:paraId="28C489C5" w14:textId="77777777" w:rsidTr="00BA7D23">
        <w:tc>
          <w:tcPr>
            <w:tcW w:w="7869" w:type="dxa"/>
          </w:tcPr>
          <w:p w14:paraId="3785F2E8" w14:textId="77777777" w:rsidR="00BA7D23" w:rsidRPr="00BA7D23" w:rsidRDefault="00BA7D23" w:rsidP="00BA7D23">
            <w:pPr>
              <w:pStyle w:val="Paragrafoelenco"/>
              <w:ind w:left="1276" w:hanging="1276"/>
              <w:jc w:val="both"/>
              <w:rPr>
                <w:rFonts w:cs="Calibri"/>
                <w:b/>
                <w:sz w:val="24"/>
                <w:szCs w:val="24"/>
              </w:rPr>
            </w:pPr>
            <w:r w:rsidRPr="00BA7D23">
              <w:rPr>
                <w:rFonts w:cs="Calibri"/>
                <w:b/>
                <w:sz w:val="24"/>
                <w:szCs w:val="24"/>
              </w:rPr>
              <w:t xml:space="preserve">Dirigente: </w:t>
            </w:r>
            <w:r w:rsidRPr="00BA7D23">
              <w:rPr>
                <w:rFonts w:cs="Calibri"/>
                <w:bCs/>
                <w:sz w:val="24"/>
                <w:szCs w:val="24"/>
              </w:rPr>
              <w:t>Michele Botteon (in forse)</w:t>
            </w:r>
          </w:p>
        </w:tc>
      </w:tr>
      <w:tr w:rsidR="00BA7D23" w:rsidRPr="00BA7D23" w14:paraId="14D069D0" w14:textId="77777777" w:rsidTr="00BA7D23">
        <w:tc>
          <w:tcPr>
            <w:tcW w:w="7869" w:type="dxa"/>
          </w:tcPr>
          <w:p w14:paraId="16E61C17" w14:textId="77777777" w:rsidR="00BA7D23" w:rsidRPr="00BA7D23" w:rsidRDefault="00BA7D23" w:rsidP="00BA7D23">
            <w:pPr>
              <w:pStyle w:val="Paragrafoelenco"/>
              <w:ind w:left="1276" w:hanging="1276"/>
              <w:jc w:val="both"/>
              <w:rPr>
                <w:rFonts w:cs="Calibri"/>
                <w:b/>
                <w:sz w:val="24"/>
                <w:szCs w:val="24"/>
              </w:rPr>
            </w:pPr>
            <w:r w:rsidRPr="00BA7D23">
              <w:rPr>
                <w:rFonts w:cs="Calibri"/>
                <w:b/>
                <w:sz w:val="24"/>
                <w:szCs w:val="24"/>
              </w:rPr>
              <w:t xml:space="preserve">Professori: </w:t>
            </w:r>
            <w:r w:rsidRPr="00BA7D23">
              <w:rPr>
                <w:rFonts w:cs="Calibri"/>
                <w:bCs/>
                <w:sz w:val="24"/>
                <w:szCs w:val="24"/>
              </w:rPr>
              <w:t>Anna Osellame</w:t>
            </w:r>
          </w:p>
        </w:tc>
      </w:tr>
      <w:tr w:rsidR="00BA7D23" w:rsidRPr="00BA7D23" w14:paraId="08BE6B21" w14:textId="77777777" w:rsidTr="00BA7D23">
        <w:tc>
          <w:tcPr>
            <w:tcW w:w="7869" w:type="dxa"/>
          </w:tcPr>
          <w:p w14:paraId="1A7800AB" w14:textId="2B7CEBDB" w:rsidR="00BA7D23" w:rsidRPr="00BA7D23" w:rsidRDefault="00E22912" w:rsidP="00E22912">
            <w:pPr>
              <w:pStyle w:val="Paragrafoelenco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S</w:t>
            </w:r>
            <w:r w:rsidR="00BA7D23" w:rsidRPr="00BA7D23">
              <w:rPr>
                <w:rFonts w:cs="Calibri"/>
                <w:bCs/>
                <w:sz w:val="24"/>
                <w:szCs w:val="24"/>
              </w:rPr>
              <w:t xml:space="preserve">tudenti della classe 5^ (diplomati) </w:t>
            </w:r>
          </w:p>
        </w:tc>
      </w:tr>
      <w:tr w:rsidR="00BA7D23" w:rsidRPr="00BA7D23" w14:paraId="7BAA5912" w14:textId="77777777" w:rsidTr="00BA7D23">
        <w:tc>
          <w:tcPr>
            <w:tcW w:w="7869" w:type="dxa"/>
          </w:tcPr>
          <w:p w14:paraId="7D13CCF2" w14:textId="4816E064" w:rsidR="00BA7D23" w:rsidRPr="00BA7D23" w:rsidRDefault="00BA7D23" w:rsidP="00E22912">
            <w:pPr>
              <w:pStyle w:val="Paragrafoelenco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 w:rsidRPr="00BA7D23">
              <w:rPr>
                <w:rFonts w:cs="Calibri"/>
                <w:b/>
                <w:sz w:val="24"/>
                <w:szCs w:val="24"/>
              </w:rPr>
              <w:t xml:space="preserve">Aziende intervistate </w:t>
            </w:r>
            <w:r>
              <w:rPr>
                <w:rFonts w:cs="Calibri"/>
                <w:b/>
                <w:sz w:val="24"/>
                <w:szCs w:val="24"/>
              </w:rPr>
              <w:t>assenti:</w:t>
            </w:r>
            <w:r w:rsidR="00E22912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E22912" w:rsidRPr="00E22912">
              <w:rPr>
                <w:rFonts w:cs="Calibri"/>
                <w:bCs/>
                <w:sz w:val="24"/>
                <w:szCs w:val="24"/>
              </w:rPr>
              <w:t>Nice S.p.A.</w:t>
            </w:r>
            <w:r w:rsidR="00E22912">
              <w:rPr>
                <w:rFonts w:cs="Calibri"/>
                <w:bCs/>
                <w:sz w:val="24"/>
                <w:szCs w:val="24"/>
              </w:rPr>
              <w:t xml:space="preserve"> di Oderzo (TV)</w:t>
            </w:r>
            <w:r w:rsidR="00E22912" w:rsidRPr="00E22912">
              <w:rPr>
                <w:rFonts w:cs="Calibri"/>
                <w:bCs/>
                <w:sz w:val="24"/>
                <w:szCs w:val="24"/>
              </w:rPr>
              <w:t>, Mediaprofili S.r.L.</w:t>
            </w:r>
            <w:r w:rsidR="00E22912">
              <w:rPr>
                <w:rFonts w:cs="Calibri"/>
                <w:bCs/>
                <w:sz w:val="24"/>
                <w:szCs w:val="24"/>
              </w:rPr>
              <w:t xml:space="preserve"> di Mansuè (TV)</w:t>
            </w:r>
            <w:r w:rsidR="00E22912" w:rsidRPr="00E22912">
              <w:rPr>
                <w:rFonts w:cs="Calibri"/>
                <w:bCs/>
                <w:sz w:val="24"/>
                <w:szCs w:val="24"/>
              </w:rPr>
              <w:t>, Bioenologia S.r.L.</w:t>
            </w:r>
            <w:r w:rsidR="00E22912">
              <w:rPr>
                <w:rFonts w:cs="Calibri"/>
                <w:bCs/>
                <w:sz w:val="24"/>
                <w:szCs w:val="24"/>
              </w:rPr>
              <w:t xml:space="preserve"> di Oderzo (TV)</w:t>
            </w:r>
          </w:p>
        </w:tc>
      </w:tr>
    </w:tbl>
    <w:p w14:paraId="2C1359D0" w14:textId="77777777" w:rsidR="00BA7D23" w:rsidRPr="00BA7D23" w:rsidRDefault="00BA7D23" w:rsidP="00BA7D23">
      <w:pPr>
        <w:spacing w:after="0" w:line="240" w:lineRule="auto"/>
        <w:ind w:left="1276" w:hanging="283"/>
        <w:jc w:val="both"/>
        <w:rPr>
          <w:rFonts w:cs="Calibri"/>
          <w:b/>
          <w:sz w:val="24"/>
          <w:szCs w:val="24"/>
        </w:rPr>
      </w:pPr>
    </w:p>
    <w:p w14:paraId="7D694C50" w14:textId="5FAC6AD1" w:rsidR="00BA7D23" w:rsidRDefault="00593E33" w:rsidP="00BA7D23">
      <w:pPr>
        <w:pStyle w:val="Paragrafoelenco"/>
        <w:spacing w:after="0" w:line="240" w:lineRule="auto"/>
        <w:ind w:left="1276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LE AZIENDE PREMIATE</w:t>
      </w:r>
    </w:p>
    <w:p w14:paraId="0C3B1033" w14:textId="77777777" w:rsidR="00593E33" w:rsidRPr="00E837BD" w:rsidRDefault="00593E33" w:rsidP="00BA7D23">
      <w:pPr>
        <w:pStyle w:val="Paragrafoelenco"/>
        <w:spacing w:after="0" w:line="240" w:lineRule="auto"/>
        <w:ind w:left="1276" w:hanging="283"/>
        <w:jc w:val="both"/>
        <w:rPr>
          <w:rFonts w:cs="Calibri"/>
          <w:b/>
          <w:i/>
          <w:sz w:val="24"/>
          <w:szCs w:val="24"/>
        </w:rPr>
      </w:pPr>
    </w:p>
    <w:p w14:paraId="0F6DCF74" w14:textId="450B9F0A" w:rsidR="00BA7D23" w:rsidRPr="00E837BD" w:rsidRDefault="00BA7D23" w:rsidP="00BA7D23">
      <w:pPr>
        <w:pStyle w:val="Paragrafoelenco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cs="Calibri,Italic"/>
          <w:i/>
          <w:sz w:val="24"/>
          <w:szCs w:val="24"/>
        </w:rPr>
      </w:pPr>
      <w:r w:rsidRPr="00E837BD">
        <w:rPr>
          <w:rFonts w:cs="Calibri,Italic"/>
          <w:b/>
          <w:bCs/>
          <w:i/>
          <w:sz w:val="24"/>
          <w:szCs w:val="24"/>
        </w:rPr>
        <w:t>Llexan Italia S.r.L.</w:t>
      </w:r>
      <w:r w:rsidRPr="00E837BD">
        <w:rPr>
          <w:rFonts w:cs="Calibri,Italic"/>
          <w:i/>
          <w:sz w:val="24"/>
          <w:szCs w:val="24"/>
        </w:rPr>
        <w:t xml:space="preserve"> di Riese Pio X (TV) 1° premio per la categoria innovazione ambientale – </w:t>
      </w:r>
      <w:r w:rsidRPr="00E837BD">
        <w:rPr>
          <w:rFonts w:cs="Calibri,Italic"/>
          <w:b/>
          <w:i/>
          <w:sz w:val="24"/>
          <w:szCs w:val="24"/>
        </w:rPr>
        <w:t xml:space="preserve">Paolo </w:t>
      </w:r>
      <w:r w:rsidRPr="00E837BD">
        <w:rPr>
          <w:rFonts w:cs="Calibri,Italic"/>
          <w:b/>
          <w:bCs/>
          <w:i/>
          <w:sz w:val="24"/>
          <w:szCs w:val="24"/>
        </w:rPr>
        <w:t xml:space="preserve">Tranquillin </w:t>
      </w:r>
    </w:p>
    <w:p w14:paraId="02BC513D" w14:textId="77777777" w:rsidR="00BA7D23" w:rsidRPr="00E837BD" w:rsidRDefault="00BA7D23" w:rsidP="00BA7D23">
      <w:pPr>
        <w:pStyle w:val="Paragrafoelenco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cs="Calibri,Italic"/>
          <w:i/>
          <w:sz w:val="24"/>
          <w:szCs w:val="24"/>
        </w:rPr>
      </w:pPr>
      <w:r w:rsidRPr="00E837BD">
        <w:rPr>
          <w:rFonts w:cs="Calibri,Italic"/>
          <w:b/>
          <w:bCs/>
          <w:i/>
          <w:sz w:val="24"/>
          <w:szCs w:val="24"/>
        </w:rPr>
        <w:t>Hydromaverich S.r.L</w:t>
      </w:r>
      <w:r w:rsidRPr="00E837BD">
        <w:rPr>
          <w:rFonts w:cs="Calibri,Italic"/>
          <w:i/>
          <w:sz w:val="24"/>
          <w:szCs w:val="24"/>
        </w:rPr>
        <w:t xml:space="preserve"> di Mareno di Piave (TV) 2° premio ex aequo per la categoria innovazione ambientale – </w:t>
      </w:r>
      <w:r w:rsidRPr="00E837BD">
        <w:rPr>
          <w:rFonts w:cs="Calibri,Italic"/>
          <w:b/>
          <w:bCs/>
          <w:i/>
          <w:sz w:val="24"/>
          <w:szCs w:val="24"/>
        </w:rPr>
        <w:t>Alessio Cristini (legale rappresentante) + Silvia Marcon</w:t>
      </w:r>
    </w:p>
    <w:p w14:paraId="0D853834" w14:textId="77777777" w:rsidR="00BA7D23" w:rsidRPr="00E837BD" w:rsidRDefault="00BA7D23" w:rsidP="00BA7D23">
      <w:pPr>
        <w:pStyle w:val="Paragrafoelenco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cs="Calibri,Italic"/>
          <w:i/>
          <w:sz w:val="24"/>
          <w:szCs w:val="24"/>
        </w:rPr>
      </w:pPr>
      <w:r w:rsidRPr="00E837BD">
        <w:rPr>
          <w:rFonts w:cs="Calibri,Italic"/>
          <w:b/>
          <w:bCs/>
          <w:i/>
          <w:sz w:val="24"/>
          <w:szCs w:val="24"/>
        </w:rPr>
        <w:t>Maarmo S.r.L.</w:t>
      </w:r>
      <w:r w:rsidRPr="00E837BD">
        <w:rPr>
          <w:rFonts w:cs="Calibri,Italic"/>
          <w:i/>
          <w:sz w:val="24"/>
          <w:szCs w:val="24"/>
        </w:rPr>
        <w:t xml:space="preserve"> di Vittorio Veneto (TV) 2° premio ex aequo per la categoria innovazione ambientale – </w:t>
      </w:r>
      <w:r w:rsidRPr="00E837BD">
        <w:rPr>
          <w:rFonts w:cs="Calibri,Italic"/>
          <w:b/>
          <w:bCs/>
          <w:i/>
          <w:sz w:val="24"/>
          <w:szCs w:val="24"/>
        </w:rPr>
        <w:t>Giampaolo Pezzato</w:t>
      </w:r>
      <w:r w:rsidRPr="00E837BD">
        <w:rPr>
          <w:rFonts w:cs="Calibri,Italic"/>
          <w:i/>
          <w:sz w:val="24"/>
          <w:szCs w:val="24"/>
        </w:rPr>
        <w:t xml:space="preserve"> </w:t>
      </w:r>
      <w:r w:rsidRPr="00E837BD">
        <w:rPr>
          <w:rFonts w:cs="Calibri,Italic"/>
          <w:b/>
          <w:bCs/>
          <w:i/>
          <w:sz w:val="24"/>
          <w:szCs w:val="24"/>
        </w:rPr>
        <w:t>(legale rappresentante)</w:t>
      </w:r>
    </w:p>
    <w:p w14:paraId="4AC9C85B" w14:textId="77777777" w:rsidR="00BA7D23" w:rsidRPr="00E837BD" w:rsidRDefault="00BA7D23" w:rsidP="00BA7D23">
      <w:pPr>
        <w:pStyle w:val="Paragrafoelenco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cs="Calibri,Italic"/>
          <w:i/>
          <w:sz w:val="24"/>
          <w:szCs w:val="24"/>
        </w:rPr>
      </w:pPr>
      <w:r w:rsidRPr="00E837BD">
        <w:rPr>
          <w:rFonts w:cs="Calibri,Italic"/>
          <w:b/>
          <w:bCs/>
          <w:i/>
          <w:sz w:val="24"/>
          <w:szCs w:val="24"/>
        </w:rPr>
        <w:t>Sonda S.C.S. Onlus</w:t>
      </w:r>
      <w:r w:rsidRPr="00E837BD">
        <w:rPr>
          <w:rFonts w:cs="Calibri,Italic"/>
          <w:i/>
          <w:sz w:val="24"/>
          <w:szCs w:val="24"/>
        </w:rPr>
        <w:t xml:space="preserve"> – Altivole (TV) 1° premio ex aequo per la categoria innovazione sociale – </w:t>
      </w:r>
      <w:r w:rsidRPr="00E837BD">
        <w:rPr>
          <w:rFonts w:cs="Calibri,Italic"/>
          <w:b/>
          <w:bCs/>
          <w:i/>
          <w:sz w:val="24"/>
          <w:szCs w:val="24"/>
        </w:rPr>
        <w:t>Francesca Amato</w:t>
      </w:r>
      <w:r w:rsidRPr="00E837BD">
        <w:rPr>
          <w:rFonts w:cs="Calibri,Italic"/>
          <w:i/>
          <w:sz w:val="24"/>
          <w:szCs w:val="24"/>
        </w:rPr>
        <w:t xml:space="preserve"> </w:t>
      </w:r>
      <w:r w:rsidRPr="00E837BD">
        <w:rPr>
          <w:rFonts w:cs="Calibri,Italic"/>
          <w:b/>
          <w:bCs/>
          <w:i/>
          <w:sz w:val="24"/>
          <w:szCs w:val="24"/>
        </w:rPr>
        <w:t>(legale rappresentante)</w:t>
      </w:r>
    </w:p>
    <w:p w14:paraId="3A183502" w14:textId="0F2FEBB0" w:rsidR="00BA7D23" w:rsidRPr="00E837BD" w:rsidRDefault="00BA7D23" w:rsidP="00BA7D23">
      <w:pPr>
        <w:pStyle w:val="Paragrafoelenco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cs="Calibri,Italic"/>
          <w:i/>
          <w:sz w:val="24"/>
          <w:szCs w:val="24"/>
        </w:rPr>
      </w:pPr>
      <w:r w:rsidRPr="00E837BD">
        <w:rPr>
          <w:rFonts w:cs="Calibri,Italic"/>
          <w:b/>
          <w:bCs/>
          <w:i/>
          <w:sz w:val="24"/>
          <w:szCs w:val="24"/>
        </w:rPr>
        <w:t>Terra Fertile S.C.S.</w:t>
      </w:r>
      <w:r w:rsidRPr="00E837BD">
        <w:rPr>
          <w:rFonts w:cs="Calibri,Italic"/>
          <w:i/>
          <w:sz w:val="24"/>
          <w:szCs w:val="24"/>
        </w:rPr>
        <w:t xml:space="preserve"> – Vittorio Veneto (TV) 1° premio ex aequo per la categoria innovazione sociale –</w:t>
      </w:r>
      <w:r w:rsidRPr="00E837BD">
        <w:rPr>
          <w:rFonts w:cs="Calibri,Italic"/>
          <w:b/>
          <w:bCs/>
          <w:i/>
          <w:sz w:val="24"/>
          <w:szCs w:val="24"/>
        </w:rPr>
        <w:t>Massimo</w:t>
      </w:r>
      <w:r w:rsidRPr="00E837BD">
        <w:rPr>
          <w:rFonts w:cs="Calibri,Italic"/>
          <w:i/>
          <w:sz w:val="24"/>
          <w:szCs w:val="24"/>
        </w:rPr>
        <w:t xml:space="preserve"> </w:t>
      </w:r>
      <w:r w:rsidRPr="00E837BD">
        <w:rPr>
          <w:rFonts w:cs="Calibri,Italic"/>
          <w:b/>
          <w:i/>
          <w:sz w:val="24"/>
          <w:szCs w:val="24"/>
        </w:rPr>
        <w:t>Ciacchi</w:t>
      </w:r>
      <w:r w:rsidRPr="00E837BD">
        <w:rPr>
          <w:rFonts w:cs="Calibri,Italic"/>
          <w:i/>
          <w:sz w:val="24"/>
          <w:szCs w:val="24"/>
        </w:rPr>
        <w:t xml:space="preserve"> </w:t>
      </w:r>
      <w:r w:rsidRPr="00E837BD">
        <w:rPr>
          <w:rFonts w:cs="Calibri,Italic"/>
          <w:b/>
          <w:bCs/>
          <w:i/>
          <w:sz w:val="24"/>
          <w:szCs w:val="24"/>
        </w:rPr>
        <w:t>(legale rappresentante) e Silvia Tommasella</w:t>
      </w:r>
    </w:p>
    <w:p w14:paraId="4DB6616C" w14:textId="7F92046D" w:rsidR="00BA7D23" w:rsidRPr="00E837BD" w:rsidRDefault="00BA7D23" w:rsidP="00BA7D23">
      <w:pPr>
        <w:pStyle w:val="Paragrafoelenco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cs="Calibri,Italic"/>
          <w:i/>
          <w:sz w:val="24"/>
          <w:szCs w:val="24"/>
        </w:rPr>
      </w:pPr>
      <w:r w:rsidRPr="00E837BD">
        <w:rPr>
          <w:rFonts w:cs="Calibri,Italic"/>
          <w:b/>
          <w:bCs/>
          <w:i/>
          <w:sz w:val="24"/>
          <w:szCs w:val="24"/>
        </w:rPr>
        <w:t>Impresa Agricola Colle Elisa</w:t>
      </w:r>
      <w:r w:rsidRPr="00E837BD">
        <w:rPr>
          <w:rFonts w:cs="Calibri,Italic"/>
          <w:i/>
          <w:sz w:val="24"/>
          <w:szCs w:val="24"/>
        </w:rPr>
        <w:t xml:space="preserve"> – Borgo Valbelluna (BL) 1° premio ex aequo per la categoria innovazione economica - </w:t>
      </w:r>
      <w:r w:rsidRPr="00E837BD">
        <w:rPr>
          <w:rFonts w:cs="Calibri,Italic"/>
          <w:b/>
          <w:bCs/>
          <w:i/>
          <w:sz w:val="24"/>
          <w:szCs w:val="24"/>
        </w:rPr>
        <w:t>Elisa Colle + Sig. Roberto Dalle Mule</w:t>
      </w:r>
    </w:p>
    <w:p w14:paraId="68C441F3" w14:textId="77777777" w:rsidR="00BA7D23" w:rsidRPr="00E837BD" w:rsidRDefault="00BA7D23" w:rsidP="00BA7D23">
      <w:pPr>
        <w:pStyle w:val="Paragrafoelenco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cs="Calibri,Italic"/>
          <w:i/>
          <w:sz w:val="24"/>
          <w:szCs w:val="24"/>
        </w:rPr>
      </w:pPr>
      <w:r w:rsidRPr="00E837BD">
        <w:rPr>
          <w:rFonts w:cs="Calibri,Italic"/>
          <w:b/>
          <w:bCs/>
          <w:i/>
          <w:sz w:val="24"/>
          <w:szCs w:val="24"/>
        </w:rPr>
        <w:t>Società Agricola Moldoi S.r.L.</w:t>
      </w:r>
      <w:r w:rsidRPr="00E837BD">
        <w:rPr>
          <w:rFonts w:cs="Calibri,Italic"/>
          <w:i/>
          <w:sz w:val="24"/>
          <w:szCs w:val="24"/>
        </w:rPr>
        <w:t xml:space="preserve"> – Sospirolo (BL) 1° premio ex aequo per la categoria innovazione economica – </w:t>
      </w:r>
      <w:r w:rsidRPr="00E837BD">
        <w:rPr>
          <w:rFonts w:cs="Calibri,Italic"/>
          <w:b/>
          <w:bCs/>
          <w:i/>
          <w:sz w:val="24"/>
          <w:szCs w:val="24"/>
        </w:rPr>
        <w:t>Nicola De Zordi</w:t>
      </w:r>
      <w:r w:rsidRPr="00E837BD">
        <w:rPr>
          <w:rFonts w:cs="Calibri,Italic"/>
          <w:i/>
          <w:sz w:val="24"/>
          <w:szCs w:val="24"/>
        </w:rPr>
        <w:t xml:space="preserve"> </w:t>
      </w:r>
      <w:r w:rsidRPr="00E837BD">
        <w:rPr>
          <w:rFonts w:cs="Calibri,Italic"/>
          <w:b/>
          <w:bCs/>
          <w:i/>
          <w:sz w:val="24"/>
          <w:szCs w:val="24"/>
        </w:rPr>
        <w:t>(legale rappresentante)</w:t>
      </w:r>
    </w:p>
    <w:p w14:paraId="182D3E4A" w14:textId="3CF050BC" w:rsidR="00593E33" w:rsidRDefault="00E837BD" w:rsidP="00BA7D23">
      <w:pPr>
        <w:spacing w:line="240" w:lineRule="auto"/>
        <w:ind w:left="993"/>
        <w:jc w:val="both"/>
        <w:rPr>
          <w:rFonts w:cs="Calibri,Italic"/>
          <w:iCs/>
          <w:sz w:val="24"/>
          <w:szCs w:val="24"/>
        </w:rPr>
      </w:pPr>
      <w:r>
        <w:rPr>
          <w:rFonts w:cs="Calibri,Italic"/>
          <w:iCs/>
          <w:sz w:val="24"/>
          <w:szCs w:val="24"/>
        </w:rPr>
        <w:br/>
      </w:r>
      <w:r w:rsidR="00BA7D23" w:rsidRPr="00BA7D23">
        <w:rPr>
          <w:rFonts w:cs="Calibri,Italic"/>
          <w:iCs/>
          <w:sz w:val="24"/>
          <w:szCs w:val="24"/>
        </w:rPr>
        <w:t xml:space="preserve">Per ulteriori informazioni Servizi CSR – Ambiente: Tel. 0422.595288; e-mail: </w:t>
      </w:r>
      <w:hyperlink r:id="rId8" w:history="1">
        <w:r w:rsidR="00BA7D23" w:rsidRPr="00BA7D23">
          <w:rPr>
            <w:rStyle w:val="Collegamentoipertestuale"/>
            <w:rFonts w:cs="Calibri,Italic"/>
            <w:iCs/>
            <w:sz w:val="24"/>
            <w:szCs w:val="24"/>
          </w:rPr>
          <w:t>sportellocsr@tb.camcom.it</w:t>
        </w:r>
      </w:hyperlink>
      <w:r w:rsidR="00BA7D23" w:rsidRPr="00BA7D23">
        <w:rPr>
          <w:rFonts w:cs="Calibri,Italic"/>
          <w:iCs/>
          <w:sz w:val="24"/>
          <w:szCs w:val="24"/>
        </w:rPr>
        <w:t xml:space="preserve"> </w:t>
      </w:r>
    </w:p>
    <w:p w14:paraId="42A48788" w14:textId="77777777" w:rsidR="00E837BD" w:rsidRDefault="00E837BD" w:rsidP="00BA7D23">
      <w:pPr>
        <w:spacing w:line="240" w:lineRule="auto"/>
        <w:ind w:left="993"/>
        <w:jc w:val="both"/>
        <w:rPr>
          <w:rFonts w:cs="Calibri,Italic"/>
          <w:iCs/>
          <w:sz w:val="24"/>
          <w:szCs w:val="24"/>
        </w:rPr>
      </w:pPr>
    </w:p>
    <w:p w14:paraId="74DB8E7D" w14:textId="77777777" w:rsidR="00593E33" w:rsidRPr="000B15A0" w:rsidRDefault="00593E33" w:rsidP="00593E33">
      <w:pPr>
        <w:spacing w:line="240" w:lineRule="auto"/>
        <w:rPr>
          <w:rFonts w:ascii="Calibri" w:hAnsi="Calibri" w:cs="Calibri"/>
          <w:b/>
          <w:color w:val="00B0F0"/>
          <w:sz w:val="24"/>
          <w:szCs w:val="24"/>
        </w:rPr>
      </w:pPr>
      <w:r w:rsidRPr="000B15A0">
        <w:rPr>
          <w:rFonts w:ascii="Calibri" w:hAnsi="Calibri" w:cs="Calibri"/>
          <w:b/>
          <w:color w:val="00B0F0"/>
          <w:sz w:val="24"/>
          <w:szCs w:val="24"/>
        </w:rPr>
        <w:t xml:space="preserve">Informazioni per la stampa </w:t>
      </w:r>
    </w:p>
    <w:p w14:paraId="25F65330" w14:textId="77777777" w:rsidR="00593E33" w:rsidRPr="000B15A0" w:rsidRDefault="00593E33" w:rsidP="00593E33">
      <w:pPr>
        <w:spacing w:after="0" w:line="240" w:lineRule="auto"/>
        <w:rPr>
          <w:rFonts w:ascii="Calibri" w:hAnsi="Calibri" w:cs="Calibri"/>
        </w:rPr>
      </w:pPr>
      <w:r w:rsidRPr="000B15A0">
        <w:rPr>
          <w:rFonts w:ascii="Calibri" w:hAnsi="Calibri" w:cs="Calibri"/>
        </w:rPr>
        <w:t>Silvia Trevisan Comunicazione e  Media Relations</w:t>
      </w:r>
    </w:p>
    <w:p w14:paraId="75E222FD" w14:textId="77777777" w:rsidR="00593E33" w:rsidRPr="000B15A0" w:rsidRDefault="00593E33" w:rsidP="00593E33">
      <w:pPr>
        <w:spacing w:after="0" w:line="240" w:lineRule="auto"/>
        <w:rPr>
          <w:rFonts w:ascii="Calibri" w:hAnsi="Calibri" w:cs="Calibri"/>
        </w:rPr>
      </w:pPr>
      <w:r w:rsidRPr="000B15A0">
        <w:rPr>
          <w:rFonts w:ascii="Calibri" w:hAnsi="Calibri" w:cs="Calibri"/>
        </w:rPr>
        <w:t xml:space="preserve">Staff della Presidenza </w:t>
      </w:r>
    </w:p>
    <w:p w14:paraId="491AF2B3" w14:textId="1121D83C" w:rsidR="00B7316E" w:rsidRDefault="00593E33" w:rsidP="00E837BD">
      <w:pPr>
        <w:spacing w:after="0" w:line="240" w:lineRule="auto"/>
        <w:rPr>
          <w:rFonts w:cs="Calibri,Italic"/>
          <w:iCs/>
        </w:rPr>
      </w:pPr>
      <w:r w:rsidRPr="000B15A0">
        <w:rPr>
          <w:rFonts w:ascii="Calibri" w:hAnsi="Calibri" w:cs="Calibri"/>
        </w:rPr>
        <w:t xml:space="preserve">Tel.: 0422-595366  - Cell.: 391-3236809 </w:t>
      </w:r>
      <w:r w:rsidR="00E837BD">
        <w:rPr>
          <w:rFonts w:ascii="Calibri" w:hAnsi="Calibri" w:cs="Calibri"/>
        </w:rPr>
        <w:t xml:space="preserve"> </w:t>
      </w:r>
      <w:r w:rsidRPr="000B15A0">
        <w:rPr>
          <w:rFonts w:ascii="Calibri" w:hAnsi="Calibri" w:cs="Calibri"/>
        </w:rPr>
        <w:t xml:space="preserve">e-mail: </w:t>
      </w:r>
      <w:hyperlink r:id="rId9" w:history="1">
        <w:r w:rsidRPr="00605474">
          <w:rPr>
            <w:rStyle w:val="Collegamentoipertestuale"/>
            <w:rFonts w:ascii="Calibri" w:hAnsi="Calibri" w:cs="Calibri"/>
          </w:rPr>
          <w:t>silvia.trevisan@tb.camcom.it</w:t>
        </w:r>
      </w:hyperlink>
    </w:p>
    <w:sectPr w:rsidR="00B7316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E068" w14:textId="77777777" w:rsidR="00325622" w:rsidRDefault="00325622" w:rsidP="00FF5171">
      <w:pPr>
        <w:spacing w:after="0" w:line="240" w:lineRule="auto"/>
      </w:pPr>
      <w:r>
        <w:separator/>
      </w:r>
    </w:p>
  </w:endnote>
  <w:endnote w:type="continuationSeparator" w:id="0">
    <w:p w14:paraId="119452B1" w14:textId="77777777" w:rsidR="00325622" w:rsidRDefault="00325622" w:rsidP="00FF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9EDC" w14:textId="77777777" w:rsidR="00B26110" w:rsidRDefault="00B26110">
    <w:pPr>
      <w:pStyle w:val="Pidipagina"/>
      <w:jc w:val="center"/>
    </w:pPr>
  </w:p>
  <w:p w14:paraId="66A72028" w14:textId="77777777" w:rsidR="00B26110" w:rsidRDefault="00B261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0ACB" w14:textId="77777777" w:rsidR="00325622" w:rsidRDefault="00325622" w:rsidP="00FF5171">
      <w:pPr>
        <w:spacing w:after="0" w:line="240" w:lineRule="auto"/>
      </w:pPr>
      <w:r>
        <w:separator/>
      </w:r>
    </w:p>
  </w:footnote>
  <w:footnote w:type="continuationSeparator" w:id="0">
    <w:p w14:paraId="5FA3551C" w14:textId="77777777" w:rsidR="00325622" w:rsidRDefault="00325622" w:rsidP="00FF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6636" w14:textId="46E758AA" w:rsidR="00B26110" w:rsidRDefault="00B26110">
    <w:pPr>
      <w:pStyle w:val="Intestazione"/>
    </w:pPr>
    <w:r>
      <w:rPr>
        <w:noProof/>
        <w:lang w:eastAsia="it-IT"/>
      </w:rPr>
      <w:drawing>
        <wp:inline distT="0" distB="0" distL="0" distR="0" wp14:anchorId="05D3FA8B" wp14:editId="303F48AA">
          <wp:extent cx="2971165" cy="514350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30FA"/>
    <w:multiLevelType w:val="hybridMultilevel"/>
    <w:tmpl w:val="FC92FF50"/>
    <w:lvl w:ilvl="0" w:tplc="879E1C5A"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5A92B7E"/>
    <w:multiLevelType w:val="hybridMultilevel"/>
    <w:tmpl w:val="57B676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6695"/>
    <w:multiLevelType w:val="hybridMultilevel"/>
    <w:tmpl w:val="C5E44C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63C03"/>
    <w:multiLevelType w:val="hybridMultilevel"/>
    <w:tmpl w:val="1D885FE4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0090CB7"/>
    <w:multiLevelType w:val="hybridMultilevel"/>
    <w:tmpl w:val="F0DAA0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1212A"/>
    <w:multiLevelType w:val="hybridMultilevel"/>
    <w:tmpl w:val="02221D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2C7A"/>
    <w:multiLevelType w:val="hybridMultilevel"/>
    <w:tmpl w:val="E61680A6"/>
    <w:lvl w:ilvl="0" w:tplc="04100017">
      <w:start w:val="1"/>
      <w:numFmt w:val="lowerLetter"/>
      <w:lvlText w:val="%1)"/>
      <w:lvlJc w:val="left"/>
      <w:pPr>
        <w:ind w:left="2204" w:hanging="360"/>
      </w:pPr>
    </w:lvl>
    <w:lvl w:ilvl="1" w:tplc="04100019" w:tentative="1">
      <w:start w:val="1"/>
      <w:numFmt w:val="lowerLetter"/>
      <w:lvlText w:val="%2."/>
      <w:lvlJc w:val="left"/>
      <w:pPr>
        <w:ind w:left="2924" w:hanging="360"/>
      </w:pPr>
    </w:lvl>
    <w:lvl w:ilvl="2" w:tplc="0410001B" w:tentative="1">
      <w:start w:val="1"/>
      <w:numFmt w:val="lowerRoman"/>
      <w:lvlText w:val="%3."/>
      <w:lvlJc w:val="right"/>
      <w:pPr>
        <w:ind w:left="3644" w:hanging="180"/>
      </w:pPr>
    </w:lvl>
    <w:lvl w:ilvl="3" w:tplc="0410000F" w:tentative="1">
      <w:start w:val="1"/>
      <w:numFmt w:val="decimal"/>
      <w:lvlText w:val="%4."/>
      <w:lvlJc w:val="left"/>
      <w:pPr>
        <w:ind w:left="4364" w:hanging="360"/>
      </w:pPr>
    </w:lvl>
    <w:lvl w:ilvl="4" w:tplc="04100019" w:tentative="1">
      <w:start w:val="1"/>
      <w:numFmt w:val="lowerLetter"/>
      <w:lvlText w:val="%5."/>
      <w:lvlJc w:val="left"/>
      <w:pPr>
        <w:ind w:left="5084" w:hanging="360"/>
      </w:pPr>
    </w:lvl>
    <w:lvl w:ilvl="5" w:tplc="0410001B" w:tentative="1">
      <w:start w:val="1"/>
      <w:numFmt w:val="lowerRoman"/>
      <w:lvlText w:val="%6."/>
      <w:lvlJc w:val="right"/>
      <w:pPr>
        <w:ind w:left="5804" w:hanging="180"/>
      </w:pPr>
    </w:lvl>
    <w:lvl w:ilvl="6" w:tplc="0410000F" w:tentative="1">
      <w:start w:val="1"/>
      <w:numFmt w:val="decimal"/>
      <w:lvlText w:val="%7."/>
      <w:lvlJc w:val="left"/>
      <w:pPr>
        <w:ind w:left="6524" w:hanging="360"/>
      </w:pPr>
    </w:lvl>
    <w:lvl w:ilvl="7" w:tplc="04100019" w:tentative="1">
      <w:start w:val="1"/>
      <w:numFmt w:val="lowerLetter"/>
      <w:lvlText w:val="%8."/>
      <w:lvlJc w:val="left"/>
      <w:pPr>
        <w:ind w:left="7244" w:hanging="360"/>
      </w:pPr>
    </w:lvl>
    <w:lvl w:ilvl="8" w:tplc="0410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3AFD4D1B"/>
    <w:multiLevelType w:val="hybridMultilevel"/>
    <w:tmpl w:val="96665E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91B27"/>
    <w:multiLevelType w:val="hybridMultilevel"/>
    <w:tmpl w:val="5C3E08A4"/>
    <w:lvl w:ilvl="0" w:tplc="734A417E">
      <w:start w:val="1"/>
      <w:numFmt w:val="bullet"/>
      <w:lvlText w:val="-"/>
      <w:lvlJc w:val="left"/>
      <w:pPr>
        <w:ind w:left="948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9" w15:restartNumberingAfterBreak="0">
    <w:nsid w:val="4D4E64E6"/>
    <w:multiLevelType w:val="hybridMultilevel"/>
    <w:tmpl w:val="19F8B63E"/>
    <w:lvl w:ilvl="0" w:tplc="6D189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Bold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C7BA2"/>
    <w:multiLevelType w:val="hybridMultilevel"/>
    <w:tmpl w:val="851630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85A80"/>
    <w:multiLevelType w:val="hybridMultilevel"/>
    <w:tmpl w:val="55DEB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73D19"/>
    <w:multiLevelType w:val="hybridMultilevel"/>
    <w:tmpl w:val="6C4075B2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65333476"/>
    <w:multiLevelType w:val="hybridMultilevel"/>
    <w:tmpl w:val="F3A6EA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33762"/>
    <w:multiLevelType w:val="hybridMultilevel"/>
    <w:tmpl w:val="F288CA50"/>
    <w:lvl w:ilvl="0" w:tplc="734A41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2296A"/>
    <w:multiLevelType w:val="hybridMultilevel"/>
    <w:tmpl w:val="F3A6EA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4642A"/>
    <w:multiLevelType w:val="hybridMultilevel"/>
    <w:tmpl w:val="C94289B0"/>
    <w:lvl w:ilvl="0" w:tplc="8ECEDC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4023E"/>
    <w:multiLevelType w:val="hybridMultilevel"/>
    <w:tmpl w:val="82E62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058F3"/>
    <w:multiLevelType w:val="hybridMultilevel"/>
    <w:tmpl w:val="5A6E97DC"/>
    <w:lvl w:ilvl="0" w:tplc="04100017">
      <w:start w:val="1"/>
      <w:numFmt w:val="lowerLetter"/>
      <w:lvlText w:val="%1)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980692819">
    <w:abstractNumId w:val="0"/>
  </w:num>
  <w:num w:numId="2" w16cid:durableId="1330521221">
    <w:abstractNumId w:val="17"/>
  </w:num>
  <w:num w:numId="3" w16cid:durableId="1686248620">
    <w:abstractNumId w:val="11"/>
  </w:num>
  <w:num w:numId="4" w16cid:durableId="1017467115">
    <w:abstractNumId w:val="18"/>
  </w:num>
  <w:num w:numId="5" w16cid:durableId="349186644">
    <w:abstractNumId w:val="6"/>
  </w:num>
  <w:num w:numId="6" w16cid:durableId="726999841">
    <w:abstractNumId w:val="12"/>
  </w:num>
  <w:num w:numId="7" w16cid:durableId="20980790">
    <w:abstractNumId w:val="3"/>
  </w:num>
  <w:num w:numId="8" w16cid:durableId="1809860145">
    <w:abstractNumId w:val="4"/>
  </w:num>
  <w:num w:numId="9" w16cid:durableId="366488331">
    <w:abstractNumId w:val="7"/>
  </w:num>
  <w:num w:numId="10" w16cid:durableId="1379401830">
    <w:abstractNumId w:val="9"/>
  </w:num>
  <w:num w:numId="11" w16cid:durableId="709691487">
    <w:abstractNumId w:val="8"/>
  </w:num>
  <w:num w:numId="12" w16cid:durableId="1120611411">
    <w:abstractNumId w:val="14"/>
  </w:num>
  <w:num w:numId="13" w16cid:durableId="2138375562">
    <w:abstractNumId w:val="10"/>
  </w:num>
  <w:num w:numId="14" w16cid:durableId="2074691768">
    <w:abstractNumId w:val="16"/>
  </w:num>
  <w:num w:numId="15" w16cid:durableId="144443082">
    <w:abstractNumId w:val="15"/>
  </w:num>
  <w:num w:numId="16" w16cid:durableId="1908491519">
    <w:abstractNumId w:val="13"/>
  </w:num>
  <w:num w:numId="17" w16cid:durableId="821700471">
    <w:abstractNumId w:val="5"/>
  </w:num>
  <w:num w:numId="18" w16cid:durableId="602880844">
    <w:abstractNumId w:val="2"/>
  </w:num>
  <w:num w:numId="19" w16cid:durableId="34394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71"/>
    <w:rsid w:val="00025BF1"/>
    <w:rsid w:val="00045C69"/>
    <w:rsid w:val="0004710F"/>
    <w:rsid w:val="00085B2A"/>
    <w:rsid w:val="00085D3F"/>
    <w:rsid w:val="00086F12"/>
    <w:rsid w:val="000B3830"/>
    <w:rsid w:val="000D2717"/>
    <w:rsid w:val="000D7242"/>
    <w:rsid w:val="000E5AA0"/>
    <w:rsid w:val="001053D8"/>
    <w:rsid w:val="001225B0"/>
    <w:rsid w:val="001230E5"/>
    <w:rsid w:val="00151F5D"/>
    <w:rsid w:val="00165E86"/>
    <w:rsid w:val="001811F8"/>
    <w:rsid w:val="00181F2C"/>
    <w:rsid w:val="001C55CD"/>
    <w:rsid w:val="001F4549"/>
    <w:rsid w:val="00265097"/>
    <w:rsid w:val="00275C5A"/>
    <w:rsid w:val="00277457"/>
    <w:rsid w:val="002F5797"/>
    <w:rsid w:val="00305CD0"/>
    <w:rsid w:val="00315EF6"/>
    <w:rsid w:val="00325622"/>
    <w:rsid w:val="003841A9"/>
    <w:rsid w:val="003D0EE2"/>
    <w:rsid w:val="00413E0E"/>
    <w:rsid w:val="00461F92"/>
    <w:rsid w:val="00465484"/>
    <w:rsid w:val="00482300"/>
    <w:rsid w:val="004952AE"/>
    <w:rsid w:val="004E0DA5"/>
    <w:rsid w:val="005003E4"/>
    <w:rsid w:val="00503208"/>
    <w:rsid w:val="00505B81"/>
    <w:rsid w:val="00510958"/>
    <w:rsid w:val="00514921"/>
    <w:rsid w:val="0052527F"/>
    <w:rsid w:val="0053710F"/>
    <w:rsid w:val="00541158"/>
    <w:rsid w:val="00554B8A"/>
    <w:rsid w:val="00565532"/>
    <w:rsid w:val="00567F35"/>
    <w:rsid w:val="00575087"/>
    <w:rsid w:val="0058136B"/>
    <w:rsid w:val="00587825"/>
    <w:rsid w:val="00593E33"/>
    <w:rsid w:val="005C1530"/>
    <w:rsid w:val="00606C58"/>
    <w:rsid w:val="00654170"/>
    <w:rsid w:val="00654706"/>
    <w:rsid w:val="00660535"/>
    <w:rsid w:val="006636D6"/>
    <w:rsid w:val="00663E72"/>
    <w:rsid w:val="0067076A"/>
    <w:rsid w:val="0067468F"/>
    <w:rsid w:val="006938F2"/>
    <w:rsid w:val="006A6E93"/>
    <w:rsid w:val="006C404C"/>
    <w:rsid w:val="006D2F89"/>
    <w:rsid w:val="006E397A"/>
    <w:rsid w:val="006F0D52"/>
    <w:rsid w:val="006F12AB"/>
    <w:rsid w:val="006F59BA"/>
    <w:rsid w:val="006F7F00"/>
    <w:rsid w:val="0070661F"/>
    <w:rsid w:val="007341D6"/>
    <w:rsid w:val="007640E5"/>
    <w:rsid w:val="007702EA"/>
    <w:rsid w:val="007B2B7E"/>
    <w:rsid w:val="007B3A18"/>
    <w:rsid w:val="007D7FAD"/>
    <w:rsid w:val="00822F36"/>
    <w:rsid w:val="00830107"/>
    <w:rsid w:val="00833381"/>
    <w:rsid w:val="00864427"/>
    <w:rsid w:val="00875C42"/>
    <w:rsid w:val="0089006D"/>
    <w:rsid w:val="00895BF8"/>
    <w:rsid w:val="008A0B0C"/>
    <w:rsid w:val="008A4FC8"/>
    <w:rsid w:val="008C373A"/>
    <w:rsid w:val="008C4DA3"/>
    <w:rsid w:val="00901096"/>
    <w:rsid w:val="009052EF"/>
    <w:rsid w:val="009771B9"/>
    <w:rsid w:val="0098579F"/>
    <w:rsid w:val="00A249C7"/>
    <w:rsid w:val="00A57591"/>
    <w:rsid w:val="00A61DCC"/>
    <w:rsid w:val="00A71957"/>
    <w:rsid w:val="00AA09BC"/>
    <w:rsid w:val="00AC6416"/>
    <w:rsid w:val="00B05089"/>
    <w:rsid w:val="00B05690"/>
    <w:rsid w:val="00B25675"/>
    <w:rsid w:val="00B26110"/>
    <w:rsid w:val="00B276EA"/>
    <w:rsid w:val="00B35A7A"/>
    <w:rsid w:val="00B41203"/>
    <w:rsid w:val="00B65596"/>
    <w:rsid w:val="00B7316E"/>
    <w:rsid w:val="00B86FBF"/>
    <w:rsid w:val="00BA52A5"/>
    <w:rsid w:val="00BA7570"/>
    <w:rsid w:val="00BA7D23"/>
    <w:rsid w:val="00BB3D98"/>
    <w:rsid w:val="00BB5289"/>
    <w:rsid w:val="00BC2D68"/>
    <w:rsid w:val="00BD44D1"/>
    <w:rsid w:val="00BF301A"/>
    <w:rsid w:val="00C44C22"/>
    <w:rsid w:val="00CB1A95"/>
    <w:rsid w:val="00CB45B4"/>
    <w:rsid w:val="00D27E36"/>
    <w:rsid w:val="00D31BCE"/>
    <w:rsid w:val="00D53F68"/>
    <w:rsid w:val="00D6743C"/>
    <w:rsid w:val="00D67499"/>
    <w:rsid w:val="00DC72CD"/>
    <w:rsid w:val="00E22912"/>
    <w:rsid w:val="00E27F2A"/>
    <w:rsid w:val="00E66982"/>
    <w:rsid w:val="00E7213F"/>
    <w:rsid w:val="00E837BD"/>
    <w:rsid w:val="00E9215D"/>
    <w:rsid w:val="00EB19C6"/>
    <w:rsid w:val="00EE6E0B"/>
    <w:rsid w:val="00F03229"/>
    <w:rsid w:val="00F162CF"/>
    <w:rsid w:val="00F27ECB"/>
    <w:rsid w:val="00F374C4"/>
    <w:rsid w:val="00F434EF"/>
    <w:rsid w:val="00F5041C"/>
    <w:rsid w:val="00F67232"/>
    <w:rsid w:val="00FC19FA"/>
    <w:rsid w:val="00FD5D27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D9BD3"/>
  <w15:docId w15:val="{08CCAE1D-C8D0-465A-A3CD-78F55FE3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5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171"/>
  </w:style>
  <w:style w:type="paragraph" w:styleId="Pidipagina">
    <w:name w:val="footer"/>
    <w:basedOn w:val="Normale"/>
    <w:link w:val="PidipaginaCarattere"/>
    <w:uiPriority w:val="99"/>
    <w:unhideWhenUsed/>
    <w:rsid w:val="00FF5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1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1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12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095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F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4B8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4B8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4B8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A7D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7D2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A7D2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7D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7D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csr@tb.camcom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lvia.trevisan@tb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7D87-DDC3-4470-8EC0-D9FF11CF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alimede</dc:creator>
  <cp:lastModifiedBy>Silvia Trevisan</cp:lastModifiedBy>
  <cp:revision>6</cp:revision>
  <cp:lastPrinted>2023-08-29T09:28:00Z</cp:lastPrinted>
  <dcterms:created xsi:type="dcterms:W3CDTF">2023-10-25T13:14:00Z</dcterms:created>
  <dcterms:modified xsi:type="dcterms:W3CDTF">2023-10-25T13:49:00Z</dcterms:modified>
</cp:coreProperties>
</file>