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CellMar>
          <w:left w:w="70" w:type="dxa"/>
          <w:right w:w="70" w:type="dxa"/>
        </w:tblCellMar>
        <w:tblLook w:val="0000"/>
      </w:tblPr>
      <w:tblGrid>
        <w:gridCol w:w="4821"/>
        <w:gridCol w:w="4818"/>
      </w:tblGrid>
      <w:tr w:rsidR="00683233" w:rsidTr="00B378C5">
        <w:trPr>
          <w:trHeight w:val="1278"/>
        </w:trPr>
        <w:tc>
          <w:tcPr>
            <w:tcW w:w="4821" w:type="dxa"/>
            <w:shd w:val="clear" w:color="auto" w:fill="auto"/>
          </w:tcPr>
          <w:p w:rsidR="00683233" w:rsidRDefault="00683233">
            <w:pPr>
              <w:ind w:left="-142"/>
              <w:rPr>
                <w:rFonts w:ascii="Verdana" w:hAnsi="Verdana"/>
                <w:sz w:val="12"/>
              </w:rPr>
            </w:pPr>
          </w:p>
          <w:p w:rsidR="00683233" w:rsidRDefault="006658F0">
            <w:pPr>
              <w:rPr>
                <w:rFonts w:ascii="Verdana" w:hAnsi="Verdana"/>
                <w:color w:val="808080"/>
                <w:spacing w:val="-20"/>
                <w:kern w:val="2"/>
              </w:rPr>
            </w:pPr>
            <w:r>
              <w:rPr>
                <w:rFonts w:ascii="Verdana" w:hAnsi="Verdana"/>
                <w:noProof/>
                <w:color w:val="808080"/>
                <w:spacing w:val="-20"/>
                <w:kern w:val="2"/>
                <w:lang w:eastAsia="it-IT"/>
              </w:rPr>
              <w:pict>
                <v:shapetype id="shapetype_75" o:spid="_x0000_m10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rPr>
                <w:rFonts w:ascii="Verdana" w:hAnsi="Verdana"/>
                <w:noProof/>
                <w:color w:val="808080"/>
                <w:spacing w:val="-20"/>
                <w:kern w:val="2"/>
                <w:lang w:eastAsia="it-IT"/>
              </w:rPr>
              <w:pict>
                <v:shape id="Immagine 2" o:spid="_x0000_s1026" type="#shapetype_75" style="position:absolute;margin-left:-1pt;margin-top:3.85pt;width:183.4pt;height:43.1pt;z-index:251658240" o:preferrelative="t" stroked="f" strokecolor="#3465a4">
                  <v:stroke joinstyle="round" endcap="flat"/>
                  <v:imagedata r:id="rId8" o:title="image10"/>
                </v:shape>
              </w:pict>
            </w:r>
          </w:p>
        </w:tc>
        <w:tc>
          <w:tcPr>
            <w:tcW w:w="4818" w:type="dxa"/>
            <w:shd w:val="clear" w:color="auto" w:fill="auto"/>
            <w:vAlign w:val="center"/>
          </w:tcPr>
          <w:p w:rsidR="00683233" w:rsidRDefault="00683233">
            <w:pPr>
              <w:ind w:left="-142"/>
              <w:jc w:val="right"/>
              <w:rPr>
                <w:rFonts w:ascii="Verdana" w:hAnsi="Verdana"/>
                <w:color w:val="808080"/>
                <w:spacing w:val="-20"/>
                <w:kern w:val="2"/>
              </w:rPr>
            </w:pPr>
          </w:p>
          <w:p w:rsidR="00683233" w:rsidRDefault="00E95BCF">
            <w:pPr>
              <w:ind w:left="-142"/>
              <w:jc w:val="right"/>
              <w:rPr>
                <w:rFonts w:ascii="Verdana" w:hAnsi="Verdana"/>
                <w:color w:val="808080"/>
                <w:spacing w:val="-20"/>
                <w:kern w:val="2"/>
                <w:sz w:val="28"/>
                <w:szCs w:val="28"/>
              </w:rPr>
            </w:pPr>
            <w:r>
              <w:rPr>
                <w:noProof/>
                <w:lang w:eastAsia="it-IT"/>
              </w:rPr>
              <w:drawing>
                <wp:inline distT="0" distB="0" distL="0" distR="0">
                  <wp:extent cx="1295400" cy="781050"/>
                  <wp:effectExtent l="0" t="0" r="0" b="0"/>
                  <wp:docPr id="2"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logo"/>
                          <pic:cNvPicPr>
                            <a:picLocks noChangeAspect="1" noChangeArrowheads="1"/>
                          </pic:cNvPicPr>
                        </pic:nvPicPr>
                        <pic:blipFill>
                          <a:blip r:embed="rId9" cstate="print"/>
                          <a:stretch>
                            <a:fillRect/>
                          </a:stretch>
                        </pic:blipFill>
                        <pic:spPr bwMode="auto">
                          <a:xfrm>
                            <a:off x="0" y="0"/>
                            <a:ext cx="1295400" cy="781050"/>
                          </a:xfrm>
                          <a:prstGeom prst="rect">
                            <a:avLst/>
                          </a:prstGeom>
                        </pic:spPr>
                      </pic:pic>
                    </a:graphicData>
                  </a:graphic>
                </wp:inline>
              </w:drawing>
            </w:r>
          </w:p>
        </w:tc>
      </w:tr>
    </w:tbl>
    <w:p w:rsidR="00683233" w:rsidRDefault="00683233"/>
    <w:p w:rsidR="00DF69C0" w:rsidRDefault="00DF69C0"/>
    <w:p w:rsidR="00DF69C0" w:rsidRDefault="00DF69C0" w:rsidP="00DF69C0">
      <w:pPr>
        <w:jc w:val="center"/>
        <w:rPr>
          <w:rFonts w:ascii="Calibri" w:hAnsi="Calibri" w:cs="Calibri"/>
          <w:b/>
          <w:sz w:val="32"/>
          <w:szCs w:val="32"/>
        </w:rPr>
      </w:pPr>
    </w:p>
    <w:p w:rsidR="001D4E69" w:rsidRDefault="001D4E69" w:rsidP="00DF69C0">
      <w:pPr>
        <w:jc w:val="center"/>
        <w:rPr>
          <w:rFonts w:ascii="Calibri" w:hAnsi="Calibri" w:cs="Calibri"/>
          <w:b/>
          <w:sz w:val="32"/>
          <w:szCs w:val="32"/>
        </w:rPr>
      </w:pPr>
      <w:bookmarkStart w:id="0" w:name="_GoBack"/>
      <w:bookmarkEnd w:id="0"/>
    </w:p>
    <w:p w:rsidR="00DF69C0" w:rsidRDefault="00DF69C0" w:rsidP="00DF69C0">
      <w:pPr>
        <w:jc w:val="center"/>
        <w:rPr>
          <w:rFonts w:ascii="Calibri" w:hAnsi="Calibri" w:cs="Calibri"/>
          <w:b/>
          <w:sz w:val="32"/>
          <w:szCs w:val="32"/>
        </w:rPr>
      </w:pPr>
      <w:r>
        <w:rPr>
          <w:rFonts w:ascii="Calibri" w:hAnsi="Calibri" w:cs="Calibri"/>
          <w:b/>
          <w:sz w:val="32"/>
          <w:szCs w:val="32"/>
        </w:rPr>
        <w:t>Imprese: un quarto di giovani in meno in 10 anni</w:t>
      </w:r>
    </w:p>
    <w:p w:rsidR="00DF69C0" w:rsidRPr="00E2381C" w:rsidRDefault="00DF69C0" w:rsidP="00DF69C0">
      <w:pPr>
        <w:jc w:val="center"/>
        <w:rPr>
          <w:rFonts w:ascii="Calibri" w:hAnsi="Calibri" w:cs="Calibri"/>
          <w:b/>
          <w:sz w:val="32"/>
          <w:szCs w:val="32"/>
        </w:rPr>
      </w:pPr>
      <w:r>
        <w:rPr>
          <w:rFonts w:ascii="Calibri" w:hAnsi="Calibri" w:cs="Calibri"/>
          <w:b/>
          <w:sz w:val="32"/>
          <w:szCs w:val="32"/>
        </w:rPr>
        <w:t>(e un quarto di anziani in più)</w:t>
      </w:r>
    </w:p>
    <w:p w:rsidR="00DF69C0" w:rsidRPr="00E2381C" w:rsidRDefault="00DF69C0" w:rsidP="00DF69C0">
      <w:pPr>
        <w:jc w:val="center"/>
        <w:rPr>
          <w:rFonts w:ascii="Calibri" w:hAnsi="Calibri" w:cs="Calibri"/>
          <w:b/>
          <w:sz w:val="32"/>
          <w:szCs w:val="32"/>
        </w:rPr>
      </w:pPr>
    </w:p>
    <w:p w:rsidR="00DF69C0" w:rsidRDefault="00DF69C0" w:rsidP="00DF69C0">
      <w:pPr>
        <w:jc w:val="center"/>
        <w:rPr>
          <w:rFonts w:ascii="Calibri" w:hAnsi="Calibri" w:cs="Calibri"/>
          <w:b/>
          <w:sz w:val="32"/>
          <w:szCs w:val="32"/>
        </w:rPr>
      </w:pPr>
    </w:p>
    <w:p w:rsidR="00DF69C0" w:rsidRPr="00DF69C0" w:rsidRDefault="00E11EAD" w:rsidP="00DF69C0">
      <w:pPr>
        <w:jc w:val="both"/>
        <w:rPr>
          <w:rFonts w:ascii="Calibri" w:hAnsi="Calibri" w:cs="Calibri"/>
          <w:sz w:val="24"/>
        </w:rPr>
      </w:pPr>
      <w:r>
        <w:rPr>
          <w:rFonts w:ascii="Calibri" w:hAnsi="Calibri" w:cs="Calibri"/>
          <w:sz w:val="24"/>
        </w:rPr>
        <w:t xml:space="preserve">Roma, </w:t>
      </w:r>
      <w:r w:rsidR="00DF69C0" w:rsidRPr="00DF69C0">
        <w:rPr>
          <w:rFonts w:ascii="Calibri" w:hAnsi="Calibri" w:cs="Calibri"/>
          <w:sz w:val="24"/>
        </w:rPr>
        <w:t xml:space="preserve">1 Novembre 2023 – </w:t>
      </w:r>
      <w:r w:rsidR="00DF69C0" w:rsidRPr="00DF69C0">
        <w:rPr>
          <w:rFonts w:ascii="Calibri" w:hAnsi="Calibri" w:cs="Calibri"/>
          <w:color w:val="222222"/>
          <w:sz w:val="24"/>
          <w:shd w:val="clear" w:color="auto" w:fill="FFFFFF"/>
        </w:rPr>
        <w:t>I più giovani hanno puntato sull’agricoltura e sulla tecnologia. I più</w:t>
      </w:r>
      <w:r w:rsidR="00DF69C0" w:rsidRPr="00DF69C0">
        <w:rPr>
          <w:rFonts w:ascii="Calibri" w:hAnsi="Calibri" w:cs="Calibri"/>
          <w:color w:val="222222"/>
          <w:sz w:val="24"/>
        </w:rPr>
        <w:br/>
      </w:r>
      <w:r w:rsidR="00DF69C0" w:rsidRPr="00DF69C0">
        <w:rPr>
          <w:rFonts w:ascii="Calibri" w:hAnsi="Calibri" w:cs="Calibri"/>
          <w:color w:val="222222"/>
          <w:sz w:val="24"/>
          <w:shd w:val="clear" w:color="auto" w:fill="FFFFFF"/>
        </w:rPr>
        <w:t>anziani si sono impegnati nell’Istruzione, nella Sanità e nel supporto alle imprese. A</w:t>
      </w:r>
      <w:r w:rsidR="00DF69C0" w:rsidRPr="00DF69C0">
        <w:rPr>
          <w:rFonts w:ascii="Calibri" w:hAnsi="Calibri" w:cs="Calibri"/>
          <w:color w:val="222222"/>
          <w:sz w:val="24"/>
        </w:rPr>
        <w:br/>
      </w:r>
      <w:r w:rsidR="00DF69C0" w:rsidRPr="00DF69C0">
        <w:rPr>
          <w:rFonts w:ascii="Calibri" w:hAnsi="Calibri" w:cs="Calibri"/>
          <w:color w:val="222222"/>
          <w:sz w:val="24"/>
          <w:shd w:val="clear" w:color="auto" w:fill="FFFFFF"/>
        </w:rPr>
        <w:t>prescindere dalle scelte, un fatto risulta chiaro: nell'Italia delle imprese ci sono sempre meno giovani nei centri decisionali anche perché l’Italia sta invecchiando e, insieme con</w:t>
      </w:r>
      <w:r w:rsidR="00DF69C0" w:rsidRPr="00DF69C0">
        <w:rPr>
          <w:rFonts w:ascii="Calibri" w:hAnsi="Calibri" w:cs="Calibri"/>
          <w:sz w:val="24"/>
        </w:rPr>
        <w:t xml:space="preserve"> </w:t>
      </w:r>
      <w:r w:rsidR="00DF69C0" w:rsidRPr="00DF69C0">
        <w:rPr>
          <w:rFonts w:ascii="Calibri" w:hAnsi="Calibri" w:cs="Calibri"/>
          <w:color w:val="222222"/>
          <w:sz w:val="24"/>
        </w:rPr>
        <w:t>essa, anche l’impresa mostra una progressione verso la terza età.</w:t>
      </w:r>
    </w:p>
    <w:p w:rsidR="00E11EAD" w:rsidRDefault="00E11EAD" w:rsidP="00DF69C0">
      <w:pPr>
        <w:jc w:val="both"/>
        <w:rPr>
          <w:rFonts w:ascii="Calibri" w:hAnsi="Calibri" w:cs="Calibri"/>
          <w:sz w:val="24"/>
        </w:rPr>
      </w:pPr>
    </w:p>
    <w:p w:rsidR="00DF69C0" w:rsidRPr="00DF69C0" w:rsidRDefault="00DF69C0" w:rsidP="00DF69C0">
      <w:pPr>
        <w:jc w:val="both"/>
        <w:rPr>
          <w:rFonts w:ascii="Calibri" w:hAnsi="Calibri" w:cs="Calibri"/>
          <w:sz w:val="24"/>
        </w:rPr>
      </w:pPr>
      <w:r w:rsidRPr="00DF69C0">
        <w:rPr>
          <w:rFonts w:ascii="Calibri" w:hAnsi="Calibri" w:cs="Calibri"/>
          <w:sz w:val="24"/>
        </w:rPr>
        <w:t xml:space="preserve">Le elaborazioni di </w:t>
      </w:r>
      <w:r w:rsidRPr="00DF69C0">
        <w:rPr>
          <w:rFonts w:ascii="Calibri" w:hAnsi="Calibri" w:cs="Calibri"/>
          <w:b/>
          <w:bCs/>
          <w:sz w:val="24"/>
        </w:rPr>
        <w:t>Unioncamere</w:t>
      </w:r>
      <w:r w:rsidRPr="00DF69C0">
        <w:rPr>
          <w:rFonts w:ascii="Calibri" w:hAnsi="Calibri" w:cs="Calibri"/>
          <w:sz w:val="24"/>
        </w:rPr>
        <w:t xml:space="preserve"> e </w:t>
      </w:r>
      <w:r w:rsidRPr="00DF69C0">
        <w:rPr>
          <w:rFonts w:ascii="Calibri" w:hAnsi="Calibri" w:cs="Calibri"/>
          <w:b/>
          <w:bCs/>
          <w:sz w:val="24"/>
        </w:rPr>
        <w:t>InfoCamere</w:t>
      </w:r>
      <w:r w:rsidRPr="00DF69C0">
        <w:rPr>
          <w:rFonts w:ascii="Calibri" w:hAnsi="Calibri" w:cs="Calibri"/>
          <w:sz w:val="24"/>
        </w:rPr>
        <w:t xml:space="preserve"> sul totale delle persone che ricoprono una carica all’interno delle aziende italiane (titolari, amministratori o soci), mostrano che in 10 anni la presenza di over 70 è aumentata di un quarto, più o meno quanto è diminuita quella di giovani di 18-29 anni.  </w:t>
      </w:r>
      <w:r w:rsidR="00E11EAD">
        <w:rPr>
          <w:rFonts w:ascii="Calibri" w:hAnsi="Calibri" w:cs="Calibri"/>
          <w:sz w:val="24"/>
        </w:rPr>
        <w:t xml:space="preserve"> </w:t>
      </w:r>
      <w:r w:rsidRPr="00DF69C0">
        <w:rPr>
          <w:rFonts w:ascii="Calibri" w:hAnsi="Calibri" w:cs="Calibri"/>
          <w:sz w:val="24"/>
        </w:rPr>
        <w:t>Nelle due classi mediane si incontra invece la riduzione percentuale maggiore (quella dei 30-49enni, scesi del 28% tra 2014 e 2023 con oltre un 1 milione e 100mila cariche in meno rispetto a 10 anni fa), e l’aumento maggiore in valore assoluto (quasi 600mila cariche di 50-69enni in più, con una variazione del +15,3%).</w:t>
      </w:r>
    </w:p>
    <w:p w:rsidR="00DF69C0" w:rsidRPr="00DF69C0" w:rsidRDefault="00DF69C0" w:rsidP="00DF69C0">
      <w:pPr>
        <w:jc w:val="both"/>
        <w:rPr>
          <w:rFonts w:ascii="Calibri" w:hAnsi="Calibri" w:cs="Calibri"/>
          <w:sz w:val="24"/>
        </w:rPr>
      </w:pPr>
    </w:p>
    <w:p w:rsidR="00DF69C0" w:rsidRPr="00DF69C0" w:rsidRDefault="00DF69C0" w:rsidP="00DF69C0">
      <w:pPr>
        <w:jc w:val="both"/>
        <w:rPr>
          <w:rFonts w:ascii="Calibri" w:hAnsi="Calibri" w:cs="Calibri"/>
          <w:sz w:val="24"/>
        </w:rPr>
      </w:pPr>
      <w:r w:rsidRPr="00DF69C0">
        <w:rPr>
          <w:rFonts w:ascii="Calibri" w:hAnsi="Calibri" w:cs="Calibri"/>
          <w:sz w:val="24"/>
        </w:rPr>
        <w:t>“</w:t>
      </w:r>
      <w:r w:rsidRPr="00DF69C0">
        <w:rPr>
          <w:rFonts w:ascii="Calibri" w:hAnsi="Calibri" w:cs="Calibri"/>
          <w:i/>
          <w:iCs/>
          <w:color w:val="222222"/>
          <w:sz w:val="24"/>
          <w:shd w:val="clear" w:color="auto" w:fill="FFFFFF"/>
        </w:rPr>
        <w:t>Il sistema imprenditoriale italiano segue la dinamica demografica – commenta il Presidente di Unioncamere, Andrea Prete – e le imprese di giovani diminuiscono mentre aumentano quelle guidate da imprenditori più anziani. Io credo che dobbiamo rendere più semplice ed appetibile la creazione di una impresa – aggiunge – soprattutto riducendo la burocrazia che spesso impone obblighi non del tutto giustificati”.  Secondo il presidente di Unioncamere “bisogna semplificare tutte quelle procedure che ancora oggi frenano il fare impresa in Italia e che sono vissute come un fardello troppo pesante soprattutto dai più giovani che vogliono mettersi in proprio: ben 7 imprese under 35 su 10 vedono nella burocrazia l’ostacolo maggiore all’utilizzo delle risorse del PNRR</w:t>
      </w:r>
      <w:r w:rsidRPr="00DF69C0">
        <w:rPr>
          <w:rFonts w:ascii="Calibri" w:hAnsi="Calibri" w:cs="Calibri"/>
          <w:color w:val="222222"/>
          <w:sz w:val="24"/>
          <w:shd w:val="clear" w:color="auto" w:fill="FFFFFF"/>
        </w:rPr>
        <w:t>”.</w:t>
      </w:r>
    </w:p>
    <w:p w:rsidR="00DF69C0" w:rsidRPr="00DF69C0" w:rsidRDefault="00DF69C0" w:rsidP="00DF69C0">
      <w:pPr>
        <w:jc w:val="both"/>
        <w:rPr>
          <w:rFonts w:ascii="Calibri" w:hAnsi="Calibri" w:cs="Calibri"/>
          <w:sz w:val="24"/>
        </w:rPr>
      </w:pPr>
    </w:p>
    <w:p w:rsidR="00DF69C0" w:rsidRPr="00DF69C0" w:rsidRDefault="00DF69C0" w:rsidP="00DF69C0">
      <w:pPr>
        <w:jc w:val="both"/>
        <w:rPr>
          <w:rFonts w:ascii="Calibri" w:hAnsi="Calibri" w:cs="Calibri"/>
          <w:sz w:val="24"/>
        </w:rPr>
      </w:pPr>
      <w:r w:rsidRPr="00DF69C0">
        <w:rPr>
          <w:rFonts w:ascii="Calibri" w:hAnsi="Calibri" w:cs="Calibri"/>
          <w:sz w:val="24"/>
        </w:rPr>
        <w:t xml:space="preserve">Il bilancio della presenza giovanile nell’impresa (in discesa di quasi 110mila unità in un decennio) è negativo in tutti i settori, ad eccezione dell’Agricoltura (+12,8% le cariche del 18-29enni, pari ad oltre 4mila posizioni in più) e delle Attività professionali, scientifiche e tecniche (+27,7% con 3.300 imprese in più). In misura più modesta, questa componente cresce anche nell’Istruzione (+6%, con 100 cariche in più) e nelle Attività finanziarie ed assicurative (+3,3% e +300 cariche). </w:t>
      </w:r>
    </w:p>
    <w:p w:rsidR="00DF69C0" w:rsidRPr="00DF69C0" w:rsidRDefault="00DF69C0" w:rsidP="00DF69C0">
      <w:pPr>
        <w:jc w:val="both"/>
        <w:rPr>
          <w:rFonts w:ascii="Calibri" w:hAnsi="Calibri" w:cs="Calibri"/>
          <w:sz w:val="24"/>
        </w:rPr>
      </w:pPr>
    </w:p>
    <w:p w:rsidR="001D4E69" w:rsidRDefault="001D4E69">
      <w:pPr>
        <w:rPr>
          <w:rFonts w:ascii="Calibri" w:hAnsi="Calibri" w:cs="Calibri"/>
          <w:sz w:val="24"/>
        </w:rPr>
      </w:pPr>
      <w:r>
        <w:rPr>
          <w:rFonts w:ascii="Calibri" w:hAnsi="Calibri" w:cs="Calibri"/>
          <w:sz w:val="24"/>
        </w:rPr>
        <w:br w:type="page"/>
      </w:r>
    </w:p>
    <w:p w:rsidR="00DF69C0" w:rsidRPr="00DF69C0" w:rsidRDefault="00DF69C0" w:rsidP="00DF69C0">
      <w:pPr>
        <w:jc w:val="both"/>
        <w:rPr>
          <w:rFonts w:ascii="Calibri" w:hAnsi="Calibri" w:cs="Calibri"/>
          <w:sz w:val="24"/>
        </w:rPr>
      </w:pPr>
      <w:r w:rsidRPr="00DF69C0">
        <w:rPr>
          <w:rFonts w:ascii="Calibri" w:hAnsi="Calibri" w:cs="Calibri"/>
          <w:sz w:val="24"/>
        </w:rPr>
        <w:lastRenderedPageBreak/>
        <w:t xml:space="preserve">Gli over 70, invece, che oggi occupano 268mila cariche in più del 2014, così come gli over 50 (quasi 600mila in più), aumentano in tutti i settori con incrementi quasi sempre a due cifre. I dati più elevati sono però quelli del Noleggio, agenzie di viaggio e servizi di supporto alle imprese (+50,6% la variazione per gli over 50 in 10 anni, quasi il 70% in più per gli over 70), dell’Istruzione (+36,8%; +51,5%), e della Sanità (+40,2%; +72,4% per la classe d’età più matura). </w:t>
      </w:r>
    </w:p>
    <w:p w:rsidR="00DF69C0" w:rsidRPr="00DF69C0" w:rsidRDefault="00DF69C0" w:rsidP="00DF69C0">
      <w:pPr>
        <w:jc w:val="both"/>
        <w:rPr>
          <w:rFonts w:ascii="Calibri" w:hAnsi="Calibri" w:cs="Calibri"/>
          <w:sz w:val="24"/>
        </w:rPr>
      </w:pPr>
    </w:p>
    <w:p w:rsidR="00DF69C0" w:rsidRPr="00DF69C0" w:rsidRDefault="00DF69C0" w:rsidP="00DF69C0">
      <w:pPr>
        <w:jc w:val="both"/>
        <w:rPr>
          <w:rFonts w:ascii="Calibri" w:hAnsi="Calibri" w:cs="Calibri"/>
          <w:sz w:val="24"/>
        </w:rPr>
      </w:pPr>
      <w:r w:rsidRPr="00DF69C0">
        <w:rPr>
          <w:rFonts w:ascii="Calibri" w:hAnsi="Calibri" w:cs="Calibri"/>
          <w:sz w:val="24"/>
        </w:rPr>
        <w:t xml:space="preserve">Il crollo dei 30-49enni invece è deciso in tutti i settori: nella manifattura si registra la variazione più negativa (-42,5%), nel Commercio, invece, la riduzione maggiore in valori assoluti (-317mila cariche). </w:t>
      </w:r>
    </w:p>
    <w:p w:rsidR="00DF69C0" w:rsidRPr="00DF69C0" w:rsidRDefault="00DF69C0" w:rsidP="00DF69C0">
      <w:pPr>
        <w:jc w:val="both"/>
        <w:rPr>
          <w:rFonts w:ascii="Calibri" w:hAnsi="Calibri" w:cs="Calibri"/>
          <w:sz w:val="24"/>
        </w:rPr>
      </w:pPr>
    </w:p>
    <w:p w:rsidR="00DF69C0" w:rsidRPr="00DF69C0" w:rsidRDefault="00DF69C0" w:rsidP="00DF69C0">
      <w:pPr>
        <w:jc w:val="both"/>
        <w:rPr>
          <w:rFonts w:ascii="Calibri" w:hAnsi="Calibri" w:cs="Calibri"/>
          <w:sz w:val="24"/>
        </w:rPr>
      </w:pPr>
      <w:r w:rsidRPr="00DF69C0">
        <w:rPr>
          <w:rFonts w:ascii="Calibri" w:hAnsi="Calibri" w:cs="Calibri"/>
          <w:sz w:val="24"/>
        </w:rPr>
        <w:t xml:space="preserve">La dinamica a livello territoriale restituisce la fotografia di una Italia delle imprese con sempre meno giovani che occupano ruoli decisionali. Ad eccezione il Trentino Alto Adige, dove i 18-29enni sono aumentati del 3,9% sono soprattutto diverse regioni del Mezzogiorno, a partire da Molise, Abruzzo, Calabria e Sicilia a contare le perdite maggiori. </w:t>
      </w:r>
    </w:p>
    <w:p w:rsidR="00DF69C0" w:rsidRPr="00DF69C0" w:rsidRDefault="00DF69C0" w:rsidP="00DF69C0">
      <w:pPr>
        <w:jc w:val="both"/>
        <w:rPr>
          <w:rFonts w:ascii="Calibri" w:hAnsi="Calibri" w:cs="Calibri"/>
          <w:sz w:val="24"/>
        </w:rPr>
      </w:pPr>
      <w:r w:rsidRPr="00DF69C0">
        <w:rPr>
          <w:rFonts w:ascii="Calibri" w:hAnsi="Calibri" w:cs="Calibri"/>
          <w:sz w:val="24"/>
        </w:rPr>
        <w:t xml:space="preserve">Calabria, Sicilia e Abruzzo sono le regioni in cui, invece, la popolazione dell’impresa over 70 cresce di più. Calabria, Campania e Toscana, invece, le regioni in cui crescono i 50-69enni con cariche nell’impresa. </w:t>
      </w:r>
    </w:p>
    <w:p w:rsidR="00DF69C0" w:rsidRDefault="00DF69C0" w:rsidP="00DF69C0">
      <w:pPr>
        <w:rPr>
          <w:rFonts w:ascii="Calibri" w:hAnsi="Calibri" w:cs="Calibri"/>
        </w:rPr>
      </w:pPr>
    </w:p>
    <w:p w:rsidR="00DF69C0" w:rsidRPr="00DF69C0" w:rsidRDefault="00DF69C0" w:rsidP="00DF69C0">
      <w:pPr>
        <w:rPr>
          <w:rFonts w:ascii="Calibri" w:hAnsi="Calibri" w:cs="Calibri"/>
          <w:b/>
          <w:bCs/>
          <w:sz w:val="22"/>
        </w:rPr>
      </w:pPr>
      <w:r w:rsidRPr="00DF69C0">
        <w:rPr>
          <w:rFonts w:ascii="Calibri" w:hAnsi="Calibri" w:cs="Calibri"/>
          <w:b/>
          <w:bCs/>
          <w:sz w:val="22"/>
        </w:rPr>
        <w:t>PERSONE CON CARICHE NELLE IMPRESE ITALIANE PER GENERE E CLASSI DI ETA'</w:t>
      </w:r>
    </w:p>
    <w:p w:rsidR="00DF69C0" w:rsidRDefault="00DF69C0" w:rsidP="00DF69C0">
      <w:pPr>
        <w:rPr>
          <w:rFonts w:ascii="Calibri" w:hAnsi="Calibri" w:cs="Calibri"/>
          <w:i/>
          <w:iCs/>
        </w:rPr>
      </w:pPr>
      <w:r w:rsidRPr="001C2DBD">
        <w:rPr>
          <w:rFonts w:ascii="Calibri" w:hAnsi="Calibri" w:cs="Calibri"/>
          <w:i/>
          <w:iCs/>
        </w:rPr>
        <w:t>Confronto 2014-2023 - Variazioni assolute e percentuali</w:t>
      </w:r>
    </w:p>
    <w:p w:rsidR="00DF69C0" w:rsidRPr="001C2DBD" w:rsidRDefault="00DF69C0" w:rsidP="00DF69C0">
      <w:pPr>
        <w:rPr>
          <w:rFonts w:ascii="Calibri" w:hAnsi="Calibri" w:cs="Calibri"/>
          <w:i/>
          <w:iCs/>
        </w:rPr>
      </w:pPr>
    </w:p>
    <w:tbl>
      <w:tblPr>
        <w:tblW w:w="9923" w:type="dxa"/>
        <w:tblInd w:w="70" w:type="dxa"/>
        <w:tblLayout w:type="fixed"/>
        <w:tblCellMar>
          <w:left w:w="70" w:type="dxa"/>
          <w:right w:w="70" w:type="dxa"/>
        </w:tblCellMar>
        <w:tblLook w:val="04A0"/>
      </w:tblPr>
      <w:tblGrid>
        <w:gridCol w:w="993"/>
        <w:gridCol w:w="1134"/>
        <w:gridCol w:w="1275"/>
        <w:gridCol w:w="1276"/>
        <w:gridCol w:w="851"/>
        <w:gridCol w:w="1134"/>
        <w:gridCol w:w="1275"/>
        <w:gridCol w:w="1134"/>
        <w:gridCol w:w="851"/>
      </w:tblGrid>
      <w:tr w:rsidR="00DF69C0" w:rsidRPr="001C2DBD" w:rsidTr="00DF69C0">
        <w:trPr>
          <w:trHeight w:val="220"/>
        </w:trPr>
        <w:tc>
          <w:tcPr>
            <w:tcW w:w="993" w:type="dxa"/>
            <w:tcBorders>
              <w:top w:val="single" w:sz="4" w:space="0" w:color="auto"/>
              <w:left w:val="single" w:sz="4" w:space="0" w:color="auto"/>
              <w:bottom w:val="nil"/>
              <w:right w:val="single" w:sz="4" w:space="0" w:color="auto"/>
            </w:tcBorders>
            <w:shd w:val="clear" w:color="auto" w:fill="auto"/>
            <w:noWrap/>
            <w:vAlign w:val="bottom"/>
            <w:hideMark/>
          </w:tcPr>
          <w:p w:rsidR="00DF69C0" w:rsidRPr="001C2DBD" w:rsidRDefault="00DF69C0" w:rsidP="00A91248"/>
        </w:tc>
        <w:tc>
          <w:tcPr>
            <w:tcW w:w="45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9C0" w:rsidRPr="001C2DBD" w:rsidRDefault="00DF69C0" w:rsidP="00A91248">
            <w:pPr>
              <w:jc w:val="center"/>
              <w:rPr>
                <w:rFonts w:ascii="Calibri" w:hAnsi="Calibri" w:cs="Calibri"/>
                <w:sz w:val="16"/>
                <w:szCs w:val="16"/>
              </w:rPr>
            </w:pPr>
            <w:r w:rsidRPr="001C2DBD">
              <w:rPr>
                <w:rFonts w:ascii="Calibri" w:hAnsi="Calibri" w:cs="Calibri"/>
                <w:sz w:val="16"/>
                <w:szCs w:val="16"/>
              </w:rPr>
              <w:t>Variazioni assolute</w:t>
            </w: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9C0" w:rsidRPr="001C2DBD" w:rsidRDefault="00DF69C0" w:rsidP="00A91248">
            <w:pPr>
              <w:jc w:val="center"/>
              <w:rPr>
                <w:rFonts w:ascii="Calibri" w:hAnsi="Calibri" w:cs="Calibri"/>
                <w:sz w:val="16"/>
                <w:szCs w:val="16"/>
              </w:rPr>
            </w:pPr>
            <w:r w:rsidRPr="001C2DBD">
              <w:rPr>
                <w:rFonts w:ascii="Calibri" w:hAnsi="Calibri" w:cs="Calibri"/>
                <w:sz w:val="16"/>
                <w:szCs w:val="16"/>
              </w:rPr>
              <w:t>Variazioni %</w:t>
            </w:r>
          </w:p>
        </w:tc>
      </w:tr>
      <w:tr w:rsidR="00DF69C0" w:rsidRPr="001C2DBD" w:rsidTr="00DF69C0">
        <w:trPr>
          <w:trHeight w:val="22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DF69C0" w:rsidRPr="00DF69C0" w:rsidRDefault="00DF69C0" w:rsidP="00A91248">
            <w:pPr>
              <w:rPr>
                <w:rFonts w:ascii="Calibri" w:hAnsi="Calibri" w:cs="Calibri"/>
                <w:b/>
                <w:sz w:val="16"/>
                <w:szCs w:val="16"/>
              </w:rPr>
            </w:pPr>
            <w:r w:rsidRPr="00DF69C0">
              <w:rPr>
                <w:rFonts w:ascii="Calibri" w:hAnsi="Calibri" w:cs="Calibri"/>
                <w:b/>
                <w:sz w:val="16"/>
                <w:szCs w:val="16"/>
              </w:rPr>
              <w:t>Genere</w:t>
            </w:r>
          </w:p>
        </w:tc>
        <w:tc>
          <w:tcPr>
            <w:tcW w:w="1134" w:type="dxa"/>
            <w:tcBorders>
              <w:top w:val="nil"/>
              <w:left w:val="single" w:sz="4" w:space="0" w:color="auto"/>
              <w:bottom w:val="single" w:sz="4" w:space="0" w:color="auto"/>
              <w:right w:val="nil"/>
            </w:tcBorders>
            <w:shd w:val="clear" w:color="auto" w:fill="auto"/>
            <w:noWrap/>
            <w:vAlign w:val="bottom"/>
            <w:hideMark/>
          </w:tcPr>
          <w:p w:rsidR="00DF69C0" w:rsidRPr="001C2DBD" w:rsidRDefault="00DF69C0" w:rsidP="00A91248">
            <w:pPr>
              <w:jc w:val="center"/>
              <w:rPr>
                <w:rFonts w:ascii="Calibri" w:hAnsi="Calibri" w:cs="Calibri"/>
                <w:sz w:val="16"/>
                <w:szCs w:val="16"/>
              </w:rPr>
            </w:pPr>
            <w:r w:rsidRPr="001C2DBD">
              <w:rPr>
                <w:rFonts w:ascii="Calibri" w:hAnsi="Calibri" w:cs="Calibri"/>
                <w:sz w:val="16"/>
                <w:szCs w:val="16"/>
              </w:rPr>
              <w:t>da 18 a 29 anni</w:t>
            </w:r>
          </w:p>
        </w:tc>
        <w:tc>
          <w:tcPr>
            <w:tcW w:w="1275" w:type="dxa"/>
            <w:tcBorders>
              <w:top w:val="nil"/>
              <w:left w:val="nil"/>
              <w:bottom w:val="single" w:sz="4" w:space="0" w:color="auto"/>
              <w:right w:val="nil"/>
            </w:tcBorders>
            <w:shd w:val="clear" w:color="auto" w:fill="auto"/>
            <w:noWrap/>
            <w:vAlign w:val="bottom"/>
            <w:hideMark/>
          </w:tcPr>
          <w:p w:rsidR="00DF69C0" w:rsidRPr="001C2DBD" w:rsidRDefault="00DF69C0" w:rsidP="00A91248">
            <w:pPr>
              <w:jc w:val="center"/>
              <w:rPr>
                <w:rFonts w:ascii="Calibri" w:hAnsi="Calibri" w:cs="Calibri"/>
                <w:sz w:val="16"/>
                <w:szCs w:val="16"/>
              </w:rPr>
            </w:pPr>
            <w:r w:rsidRPr="001C2DBD">
              <w:rPr>
                <w:rFonts w:ascii="Calibri" w:hAnsi="Calibri" w:cs="Calibri"/>
                <w:sz w:val="16"/>
                <w:szCs w:val="16"/>
              </w:rPr>
              <w:t>da 30 a 49 anni</w:t>
            </w:r>
          </w:p>
        </w:tc>
        <w:tc>
          <w:tcPr>
            <w:tcW w:w="1276" w:type="dxa"/>
            <w:tcBorders>
              <w:top w:val="nil"/>
              <w:left w:val="nil"/>
              <w:bottom w:val="single" w:sz="4" w:space="0" w:color="auto"/>
              <w:right w:val="nil"/>
            </w:tcBorders>
            <w:shd w:val="clear" w:color="auto" w:fill="auto"/>
            <w:noWrap/>
            <w:vAlign w:val="bottom"/>
            <w:hideMark/>
          </w:tcPr>
          <w:p w:rsidR="00DF69C0" w:rsidRPr="001C2DBD" w:rsidRDefault="00DF69C0" w:rsidP="00A91248">
            <w:pPr>
              <w:jc w:val="center"/>
              <w:rPr>
                <w:rFonts w:ascii="Calibri" w:hAnsi="Calibri" w:cs="Calibri"/>
                <w:sz w:val="16"/>
                <w:szCs w:val="16"/>
              </w:rPr>
            </w:pPr>
            <w:r w:rsidRPr="001C2DBD">
              <w:rPr>
                <w:rFonts w:ascii="Calibri" w:hAnsi="Calibri" w:cs="Calibri"/>
                <w:sz w:val="16"/>
                <w:szCs w:val="16"/>
              </w:rPr>
              <w:t>da 50 a 69 anni</w:t>
            </w:r>
          </w:p>
        </w:tc>
        <w:tc>
          <w:tcPr>
            <w:tcW w:w="851" w:type="dxa"/>
            <w:tcBorders>
              <w:top w:val="nil"/>
              <w:left w:val="nil"/>
              <w:bottom w:val="single" w:sz="4" w:space="0" w:color="auto"/>
              <w:right w:val="single" w:sz="4" w:space="0" w:color="auto"/>
            </w:tcBorders>
            <w:shd w:val="clear" w:color="auto" w:fill="auto"/>
            <w:noWrap/>
            <w:vAlign w:val="bottom"/>
            <w:hideMark/>
          </w:tcPr>
          <w:p w:rsidR="00DF69C0" w:rsidRPr="001C2DBD" w:rsidRDefault="00DF69C0" w:rsidP="00A91248">
            <w:pPr>
              <w:jc w:val="center"/>
              <w:rPr>
                <w:rFonts w:ascii="Calibri" w:hAnsi="Calibri" w:cs="Calibri"/>
                <w:sz w:val="16"/>
                <w:szCs w:val="16"/>
              </w:rPr>
            </w:pPr>
            <w:r w:rsidRPr="001C2DBD">
              <w:rPr>
                <w:rFonts w:ascii="Calibri" w:hAnsi="Calibri" w:cs="Calibri"/>
                <w:sz w:val="16"/>
                <w:szCs w:val="16"/>
              </w:rPr>
              <w:t>&gt;= 70 anni</w:t>
            </w:r>
          </w:p>
        </w:tc>
        <w:tc>
          <w:tcPr>
            <w:tcW w:w="1134" w:type="dxa"/>
            <w:tcBorders>
              <w:top w:val="nil"/>
              <w:left w:val="single" w:sz="4" w:space="0" w:color="auto"/>
              <w:bottom w:val="single" w:sz="4" w:space="0" w:color="auto"/>
              <w:right w:val="nil"/>
            </w:tcBorders>
            <w:shd w:val="clear" w:color="auto" w:fill="auto"/>
            <w:noWrap/>
            <w:vAlign w:val="bottom"/>
            <w:hideMark/>
          </w:tcPr>
          <w:p w:rsidR="00DF69C0" w:rsidRPr="001C2DBD" w:rsidRDefault="00DF69C0" w:rsidP="00A91248">
            <w:pPr>
              <w:jc w:val="center"/>
              <w:rPr>
                <w:rFonts w:ascii="Calibri" w:hAnsi="Calibri" w:cs="Calibri"/>
                <w:sz w:val="16"/>
                <w:szCs w:val="16"/>
              </w:rPr>
            </w:pPr>
            <w:r w:rsidRPr="001C2DBD">
              <w:rPr>
                <w:rFonts w:ascii="Calibri" w:hAnsi="Calibri" w:cs="Calibri"/>
                <w:sz w:val="16"/>
                <w:szCs w:val="16"/>
              </w:rPr>
              <w:t>da 18 a 29 anni</w:t>
            </w:r>
          </w:p>
        </w:tc>
        <w:tc>
          <w:tcPr>
            <w:tcW w:w="1275" w:type="dxa"/>
            <w:tcBorders>
              <w:top w:val="nil"/>
              <w:left w:val="nil"/>
              <w:bottom w:val="single" w:sz="4" w:space="0" w:color="auto"/>
              <w:right w:val="nil"/>
            </w:tcBorders>
            <w:shd w:val="clear" w:color="auto" w:fill="auto"/>
            <w:noWrap/>
            <w:vAlign w:val="bottom"/>
            <w:hideMark/>
          </w:tcPr>
          <w:p w:rsidR="00DF69C0" w:rsidRPr="001C2DBD" w:rsidRDefault="00DF69C0" w:rsidP="00A91248">
            <w:pPr>
              <w:jc w:val="center"/>
              <w:rPr>
                <w:rFonts w:ascii="Calibri" w:hAnsi="Calibri" w:cs="Calibri"/>
                <w:sz w:val="16"/>
                <w:szCs w:val="16"/>
              </w:rPr>
            </w:pPr>
            <w:r w:rsidRPr="001C2DBD">
              <w:rPr>
                <w:rFonts w:ascii="Calibri" w:hAnsi="Calibri" w:cs="Calibri"/>
                <w:sz w:val="16"/>
                <w:szCs w:val="16"/>
              </w:rPr>
              <w:t>da 30 a 49 anni</w:t>
            </w:r>
          </w:p>
        </w:tc>
        <w:tc>
          <w:tcPr>
            <w:tcW w:w="1134" w:type="dxa"/>
            <w:tcBorders>
              <w:top w:val="nil"/>
              <w:left w:val="nil"/>
              <w:bottom w:val="single" w:sz="4" w:space="0" w:color="auto"/>
              <w:right w:val="nil"/>
            </w:tcBorders>
            <w:shd w:val="clear" w:color="auto" w:fill="auto"/>
            <w:noWrap/>
            <w:vAlign w:val="bottom"/>
            <w:hideMark/>
          </w:tcPr>
          <w:p w:rsidR="00DF69C0" w:rsidRPr="001C2DBD" w:rsidRDefault="00DF69C0" w:rsidP="00A91248">
            <w:pPr>
              <w:jc w:val="center"/>
              <w:rPr>
                <w:rFonts w:ascii="Calibri" w:hAnsi="Calibri" w:cs="Calibri"/>
                <w:sz w:val="16"/>
                <w:szCs w:val="16"/>
              </w:rPr>
            </w:pPr>
            <w:r w:rsidRPr="001C2DBD">
              <w:rPr>
                <w:rFonts w:ascii="Calibri" w:hAnsi="Calibri" w:cs="Calibri"/>
                <w:sz w:val="16"/>
                <w:szCs w:val="16"/>
              </w:rPr>
              <w:t>da 50 a 69 anni</w:t>
            </w:r>
          </w:p>
        </w:tc>
        <w:tc>
          <w:tcPr>
            <w:tcW w:w="851" w:type="dxa"/>
            <w:tcBorders>
              <w:top w:val="nil"/>
              <w:left w:val="nil"/>
              <w:bottom w:val="single" w:sz="4" w:space="0" w:color="auto"/>
              <w:right w:val="single" w:sz="4" w:space="0" w:color="auto"/>
            </w:tcBorders>
            <w:shd w:val="clear" w:color="auto" w:fill="auto"/>
            <w:noWrap/>
            <w:vAlign w:val="bottom"/>
            <w:hideMark/>
          </w:tcPr>
          <w:p w:rsidR="00DF69C0" w:rsidRPr="001C2DBD" w:rsidRDefault="00DF69C0" w:rsidP="00A91248">
            <w:pPr>
              <w:jc w:val="center"/>
              <w:rPr>
                <w:rFonts w:ascii="Calibri" w:hAnsi="Calibri" w:cs="Calibri"/>
                <w:sz w:val="16"/>
                <w:szCs w:val="16"/>
              </w:rPr>
            </w:pPr>
            <w:r w:rsidRPr="001C2DBD">
              <w:rPr>
                <w:rFonts w:ascii="Calibri" w:hAnsi="Calibri" w:cs="Calibri"/>
                <w:sz w:val="16"/>
                <w:szCs w:val="16"/>
              </w:rPr>
              <w:t>&gt;= 70 anni</w:t>
            </w:r>
          </w:p>
        </w:tc>
      </w:tr>
      <w:tr w:rsidR="00DF69C0" w:rsidRPr="001C2DBD" w:rsidTr="00DF69C0">
        <w:trPr>
          <w:trHeight w:val="220"/>
        </w:trPr>
        <w:tc>
          <w:tcPr>
            <w:tcW w:w="993" w:type="dxa"/>
            <w:tcBorders>
              <w:top w:val="single" w:sz="4" w:space="0" w:color="auto"/>
              <w:left w:val="single" w:sz="4" w:space="0" w:color="auto"/>
              <w:bottom w:val="nil"/>
              <w:right w:val="single" w:sz="4" w:space="0" w:color="auto"/>
            </w:tcBorders>
            <w:shd w:val="clear" w:color="auto" w:fill="auto"/>
            <w:noWrap/>
            <w:vAlign w:val="bottom"/>
            <w:hideMark/>
          </w:tcPr>
          <w:p w:rsidR="00DF69C0" w:rsidRPr="001C2DBD" w:rsidRDefault="00DF69C0" w:rsidP="00A91248">
            <w:pPr>
              <w:rPr>
                <w:rFonts w:ascii="Calibri" w:hAnsi="Calibri" w:cs="Calibri"/>
                <w:sz w:val="16"/>
                <w:szCs w:val="16"/>
              </w:rPr>
            </w:pPr>
            <w:r w:rsidRPr="001C2DBD">
              <w:rPr>
                <w:rFonts w:ascii="Calibri" w:hAnsi="Calibri" w:cs="Calibri"/>
                <w:sz w:val="16"/>
                <w:szCs w:val="16"/>
              </w:rPr>
              <w:t>Uomini</w:t>
            </w:r>
          </w:p>
        </w:tc>
        <w:tc>
          <w:tcPr>
            <w:tcW w:w="1134" w:type="dxa"/>
            <w:tcBorders>
              <w:top w:val="nil"/>
              <w:left w:val="single" w:sz="4" w:space="0" w:color="auto"/>
              <w:bottom w:val="nil"/>
              <w:right w:val="nil"/>
            </w:tcBorders>
            <w:shd w:val="clear" w:color="auto" w:fill="auto"/>
            <w:noWrap/>
            <w:vAlign w:val="bottom"/>
            <w:hideMark/>
          </w:tcPr>
          <w:p w:rsidR="00DF69C0" w:rsidRPr="001C2DBD" w:rsidRDefault="00DF69C0" w:rsidP="00A91248">
            <w:pPr>
              <w:jc w:val="right"/>
              <w:rPr>
                <w:rFonts w:ascii="Calibri" w:hAnsi="Calibri" w:cs="Calibri"/>
                <w:sz w:val="16"/>
                <w:szCs w:val="16"/>
              </w:rPr>
            </w:pPr>
            <w:r w:rsidRPr="001C2DBD">
              <w:rPr>
                <w:rFonts w:ascii="Calibri" w:hAnsi="Calibri" w:cs="Calibri"/>
                <w:sz w:val="16"/>
                <w:szCs w:val="16"/>
              </w:rPr>
              <w:t>-66.197</w:t>
            </w:r>
          </w:p>
        </w:tc>
        <w:tc>
          <w:tcPr>
            <w:tcW w:w="1275" w:type="dxa"/>
            <w:tcBorders>
              <w:top w:val="nil"/>
              <w:left w:val="nil"/>
              <w:bottom w:val="nil"/>
              <w:right w:val="nil"/>
            </w:tcBorders>
            <w:shd w:val="clear" w:color="auto" w:fill="auto"/>
            <w:noWrap/>
            <w:vAlign w:val="bottom"/>
            <w:hideMark/>
          </w:tcPr>
          <w:p w:rsidR="00DF69C0" w:rsidRPr="001C2DBD" w:rsidRDefault="00DF69C0" w:rsidP="00A91248">
            <w:pPr>
              <w:jc w:val="right"/>
              <w:rPr>
                <w:rFonts w:ascii="Calibri" w:hAnsi="Calibri" w:cs="Calibri"/>
                <w:sz w:val="16"/>
                <w:szCs w:val="16"/>
              </w:rPr>
            </w:pPr>
            <w:r w:rsidRPr="001C2DBD">
              <w:rPr>
                <w:rFonts w:ascii="Calibri" w:hAnsi="Calibri" w:cs="Calibri"/>
                <w:sz w:val="16"/>
                <w:szCs w:val="16"/>
              </w:rPr>
              <w:t>-826.280</w:t>
            </w:r>
          </w:p>
        </w:tc>
        <w:tc>
          <w:tcPr>
            <w:tcW w:w="1276" w:type="dxa"/>
            <w:tcBorders>
              <w:top w:val="nil"/>
              <w:left w:val="nil"/>
              <w:bottom w:val="nil"/>
              <w:right w:val="nil"/>
            </w:tcBorders>
            <w:shd w:val="clear" w:color="auto" w:fill="auto"/>
            <w:noWrap/>
            <w:vAlign w:val="bottom"/>
            <w:hideMark/>
          </w:tcPr>
          <w:p w:rsidR="00DF69C0" w:rsidRPr="001C2DBD" w:rsidRDefault="00DF69C0" w:rsidP="00A91248">
            <w:pPr>
              <w:jc w:val="right"/>
              <w:rPr>
                <w:rFonts w:ascii="Calibri" w:hAnsi="Calibri" w:cs="Calibri"/>
                <w:sz w:val="16"/>
                <w:szCs w:val="16"/>
              </w:rPr>
            </w:pPr>
            <w:r w:rsidRPr="001C2DBD">
              <w:rPr>
                <w:rFonts w:ascii="Calibri" w:hAnsi="Calibri" w:cs="Calibri"/>
                <w:sz w:val="16"/>
                <w:szCs w:val="16"/>
              </w:rPr>
              <w:t>377.616</w:t>
            </w:r>
          </w:p>
        </w:tc>
        <w:tc>
          <w:tcPr>
            <w:tcW w:w="851" w:type="dxa"/>
            <w:tcBorders>
              <w:top w:val="nil"/>
              <w:left w:val="nil"/>
              <w:bottom w:val="nil"/>
              <w:right w:val="single" w:sz="4" w:space="0" w:color="auto"/>
            </w:tcBorders>
            <w:shd w:val="clear" w:color="auto" w:fill="auto"/>
            <w:noWrap/>
            <w:vAlign w:val="bottom"/>
            <w:hideMark/>
          </w:tcPr>
          <w:p w:rsidR="00DF69C0" w:rsidRPr="001C2DBD" w:rsidRDefault="00DF69C0" w:rsidP="00A91248">
            <w:pPr>
              <w:jc w:val="right"/>
              <w:rPr>
                <w:rFonts w:ascii="Calibri" w:hAnsi="Calibri" w:cs="Calibri"/>
                <w:sz w:val="16"/>
                <w:szCs w:val="16"/>
              </w:rPr>
            </w:pPr>
            <w:r w:rsidRPr="001C2DBD">
              <w:rPr>
                <w:rFonts w:ascii="Calibri" w:hAnsi="Calibri" w:cs="Calibri"/>
                <w:sz w:val="16"/>
                <w:szCs w:val="16"/>
              </w:rPr>
              <w:t>177.988</w:t>
            </w:r>
          </w:p>
        </w:tc>
        <w:tc>
          <w:tcPr>
            <w:tcW w:w="1134" w:type="dxa"/>
            <w:tcBorders>
              <w:top w:val="nil"/>
              <w:left w:val="single" w:sz="4" w:space="0" w:color="auto"/>
              <w:bottom w:val="nil"/>
              <w:right w:val="nil"/>
            </w:tcBorders>
            <w:shd w:val="clear" w:color="auto" w:fill="auto"/>
            <w:noWrap/>
            <w:vAlign w:val="bottom"/>
            <w:hideMark/>
          </w:tcPr>
          <w:p w:rsidR="00DF69C0" w:rsidRPr="001C2DBD" w:rsidRDefault="00DF69C0" w:rsidP="00A91248">
            <w:pPr>
              <w:jc w:val="right"/>
              <w:rPr>
                <w:rFonts w:ascii="Calibri" w:hAnsi="Calibri" w:cs="Calibri"/>
                <w:sz w:val="16"/>
                <w:szCs w:val="16"/>
              </w:rPr>
            </w:pPr>
            <w:r w:rsidRPr="001C2DBD">
              <w:rPr>
                <w:rFonts w:ascii="Calibri" w:hAnsi="Calibri" w:cs="Calibri"/>
                <w:sz w:val="16"/>
                <w:szCs w:val="16"/>
              </w:rPr>
              <w:t>-22,9%</w:t>
            </w:r>
          </w:p>
        </w:tc>
        <w:tc>
          <w:tcPr>
            <w:tcW w:w="1275" w:type="dxa"/>
            <w:tcBorders>
              <w:top w:val="nil"/>
              <w:left w:val="nil"/>
              <w:bottom w:val="nil"/>
              <w:right w:val="nil"/>
            </w:tcBorders>
            <w:shd w:val="clear" w:color="auto" w:fill="auto"/>
            <w:noWrap/>
            <w:vAlign w:val="bottom"/>
            <w:hideMark/>
          </w:tcPr>
          <w:p w:rsidR="00DF69C0" w:rsidRPr="001C2DBD" w:rsidRDefault="00DF69C0" w:rsidP="00A91248">
            <w:pPr>
              <w:jc w:val="right"/>
              <w:rPr>
                <w:rFonts w:ascii="Calibri" w:hAnsi="Calibri" w:cs="Calibri"/>
                <w:sz w:val="16"/>
                <w:szCs w:val="16"/>
              </w:rPr>
            </w:pPr>
            <w:r w:rsidRPr="001C2DBD">
              <w:rPr>
                <w:rFonts w:ascii="Calibri" w:hAnsi="Calibri" w:cs="Calibri"/>
                <w:sz w:val="16"/>
                <w:szCs w:val="16"/>
              </w:rPr>
              <w:t>-28,9%</w:t>
            </w:r>
          </w:p>
        </w:tc>
        <w:tc>
          <w:tcPr>
            <w:tcW w:w="1134" w:type="dxa"/>
            <w:tcBorders>
              <w:top w:val="nil"/>
              <w:left w:val="nil"/>
              <w:bottom w:val="nil"/>
              <w:right w:val="nil"/>
            </w:tcBorders>
            <w:shd w:val="clear" w:color="auto" w:fill="auto"/>
            <w:noWrap/>
            <w:vAlign w:val="bottom"/>
            <w:hideMark/>
          </w:tcPr>
          <w:p w:rsidR="00DF69C0" w:rsidRPr="001C2DBD" w:rsidRDefault="00DF69C0" w:rsidP="00A91248">
            <w:pPr>
              <w:jc w:val="right"/>
              <w:rPr>
                <w:rFonts w:ascii="Calibri" w:hAnsi="Calibri" w:cs="Calibri"/>
                <w:sz w:val="16"/>
                <w:szCs w:val="16"/>
              </w:rPr>
            </w:pPr>
            <w:r w:rsidRPr="001C2DBD">
              <w:rPr>
                <w:rFonts w:ascii="Calibri" w:hAnsi="Calibri" w:cs="Calibri"/>
                <w:sz w:val="16"/>
                <w:szCs w:val="16"/>
              </w:rPr>
              <w:t>13,3%</w:t>
            </w:r>
          </w:p>
        </w:tc>
        <w:tc>
          <w:tcPr>
            <w:tcW w:w="851" w:type="dxa"/>
            <w:tcBorders>
              <w:top w:val="nil"/>
              <w:left w:val="nil"/>
              <w:bottom w:val="nil"/>
              <w:right w:val="single" w:sz="4" w:space="0" w:color="auto"/>
            </w:tcBorders>
            <w:shd w:val="clear" w:color="auto" w:fill="auto"/>
            <w:noWrap/>
            <w:vAlign w:val="bottom"/>
            <w:hideMark/>
          </w:tcPr>
          <w:p w:rsidR="00DF69C0" w:rsidRPr="001C2DBD" w:rsidRDefault="00DF69C0" w:rsidP="00A91248">
            <w:pPr>
              <w:jc w:val="right"/>
              <w:rPr>
                <w:rFonts w:ascii="Calibri" w:hAnsi="Calibri" w:cs="Calibri"/>
                <w:sz w:val="16"/>
                <w:szCs w:val="16"/>
              </w:rPr>
            </w:pPr>
            <w:r w:rsidRPr="001C2DBD">
              <w:rPr>
                <w:rFonts w:ascii="Calibri" w:hAnsi="Calibri" w:cs="Calibri"/>
                <w:sz w:val="16"/>
                <w:szCs w:val="16"/>
              </w:rPr>
              <w:t>21,7%</w:t>
            </w:r>
          </w:p>
        </w:tc>
      </w:tr>
      <w:tr w:rsidR="00DF69C0" w:rsidRPr="001C2DBD" w:rsidTr="00DF69C0">
        <w:trPr>
          <w:trHeight w:val="220"/>
        </w:trPr>
        <w:tc>
          <w:tcPr>
            <w:tcW w:w="993" w:type="dxa"/>
            <w:tcBorders>
              <w:top w:val="nil"/>
              <w:left w:val="single" w:sz="4" w:space="0" w:color="auto"/>
              <w:right w:val="single" w:sz="4" w:space="0" w:color="auto"/>
            </w:tcBorders>
            <w:shd w:val="clear" w:color="auto" w:fill="auto"/>
            <w:noWrap/>
            <w:vAlign w:val="bottom"/>
            <w:hideMark/>
          </w:tcPr>
          <w:p w:rsidR="00DF69C0" w:rsidRPr="001C2DBD" w:rsidRDefault="00DF69C0" w:rsidP="00A91248">
            <w:pPr>
              <w:rPr>
                <w:rFonts w:ascii="Calibri" w:hAnsi="Calibri" w:cs="Calibri"/>
                <w:sz w:val="16"/>
                <w:szCs w:val="16"/>
              </w:rPr>
            </w:pPr>
            <w:r w:rsidRPr="001C2DBD">
              <w:rPr>
                <w:rFonts w:ascii="Calibri" w:hAnsi="Calibri" w:cs="Calibri"/>
                <w:sz w:val="16"/>
                <w:szCs w:val="16"/>
              </w:rPr>
              <w:t>Donne</w:t>
            </w:r>
          </w:p>
        </w:tc>
        <w:tc>
          <w:tcPr>
            <w:tcW w:w="1134" w:type="dxa"/>
            <w:tcBorders>
              <w:top w:val="nil"/>
              <w:left w:val="single" w:sz="4" w:space="0" w:color="auto"/>
              <w:right w:val="nil"/>
            </w:tcBorders>
            <w:shd w:val="clear" w:color="auto" w:fill="auto"/>
            <w:noWrap/>
            <w:vAlign w:val="bottom"/>
            <w:hideMark/>
          </w:tcPr>
          <w:p w:rsidR="00DF69C0" w:rsidRPr="001C2DBD" w:rsidRDefault="00DF69C0" w:rsidP="00A91248">
            <w:pPr>
              <w:jc w:val="right"/>
              <w:rPr>
                <w:rFonts w:ascii="Calibri" w:hAnsi="Calibri" w:cs="Calibri"/>
                <w:sz w:val="16"/>
                <w:szCs w:val="16"/>
              </w:rPr>
            </w:pPr>
            <w:r w:rsidRPr="001C2DBD">
              <w:rPr>
                <w:rFonts w:ascii="Calibri" w:hAnsi="Calibri" w:cs="Calibri"/>
                <w:sz w:val="16"/>
                <w:szCs w:val="16"/>
              </w:rPr>
              <w:t>-42.871</w:t>
            </w:r>
          </w:p>
        </w:tc>
        <w:tc>
          <w:tcPr>
            <w:tcW w:w="1275" w:type="dxa"/>
            <w:tcBorders>
              <w:top w:val="nil"/>
              <w:left w:val="nil"/>
              <w:right w:val="nil"/>
            </w:tcBorders>
            <w:shd w:val="clear" w:color="auto" w:fill="auto"/>
            <w:noWrap/>
            <w:vAlign w:val="bottom"/>
            <w:hideMark/>
          </w:tcPr>
          <w:p w:rsidR="00DF69C0" w:rsidRPr="001C2DBD" w:rsidRDefault="00DF69C0" w:rsidP="00A91248">
            <w:pPr>
              <w:jc w:val="right"/>
              <w:rPr>
                <w:rFonts w:ascii="Calibri" w:hAnsi="Calibri" w:cs="Calibri"/>
                <w:sz w:val="16"/>
                <w:szCs w:val="16"/>
              </w:rPr>
            </w:pPr>
            <w:r w:rsidRPr="001C2DBD">
              <w:rPr>
                <w:rFonts w:ascii="Calibri" w:hAnsi="Calibri" w:cs="Calibri"/>
                <w:sz w:val="16"/>
                <w:szCs w:val="16"/>
              </w:rPr>
              <w:t>-301.565</w:t>
            </w:r>
          </w:p>
        </w:tc>
        <w:tc>
          <w:tcPr>
            <w:tcW w:w="1276" w:type="dxa"/>
            <w:tcBorders>
              <w:top w:val="nil"/>
              <w:left w:val="nil"/>
              <w:right w:val="nil"/>
            </w:tcBorders>
            <w:shd w:val="clear" w:color="auto" w:fill="auto"/>
            <w:noWrap/>
            <w:vAlign w:val="bottom"/>
            <w:hideMark/>
          </w:tcPr>
          <w:p w:rsidR="00DF69C0" w:rsidRPr="001C2DBD" w:rsidRDefault="00DF69C0" w:rsidP="00A91248">
            <w:pPr>
              <w:jc w:val="right"/>
              <w:rPr>
                <w:rFonts w:ascii="Calibri" w:hAnsi="Calibri" w:cs="Calibri"/>
                <w:sz w:val="16"/>
                <w:szCs w:val="16"/>
              </w:rPr>
            </w:pPr>
            <w:r w:rsidRPr="001C2DBD">
              <w:rPr>
                <w:rFonts w:ascii="Calibri" w:hAnsi="Calibri" w:cs="Calibri"/>
                <w:sz w:val="16"/>
                <w:szCs w:val="16"/>
              </w:rPr>
              <w:t>204.541</w:t>
            </w:r>
          </w:p>
        </w:tc>
        <w:tc>
          <w:tcPr>
            <w:tcW w:w="851" w:type="dxa"/>
            <w:tcBorders>
              <w:top w:val="nil"/>
              <w:left w:val="nil"/>
              <w:right w:val="single" w:sz="4" w:space="0" w:color="auto"/>
            </w:tcBorders>
            <w:shd w:val="clear" w:color="auto" w:fill="auto"/>
            <w:noWrap/>
            <w:vAlign w:val="bottom"/>
            <w:hideMark/>
          </w:tcPr>
          <w:p w:rsidR="00DF69C0" w:rsidRPr="001C2DBD" w:rsidRDefault="00DF69C0" w:rsidP="00A91248">
            <w:pPr>
              <w:jc w:val="right"/>
              <w:rPr>
                <w:rFonts w:ascii="Calibri" w:hAnsi="Calibri" w:cs="Calibri"/>
                <w:sz w:val="16"/>
                <w:szCs w:val="16"/>
              </w:rPr>
            </w:pPr>
            <w:r w:rsidRPr="001C2DBD">
              <w:rPr>
                <w:rFonts w:ascii="Calibri" w:hAnsi="Calibri" w:cs="Calibri"/>
                <w:sz w:val="16"/>
                <w:szCs w:val="16"/>
              </w:rPr>
              <w:t>89.871</w:t>
            </w:r>
          </w:p>
        </w:tc>
        <w:tc>
          <w:tcPr>
            <w:tcW w:w="1134" w:type="dxa"/>
            <w:tcBorders>
              <w:top w:val="nil"/>
              <w:left w:val="single" w:sz="4" w:space="0" w:color="auto"/>
              <w:right w:val="nil"/>
            </w:tcBorders>
            <w:shd w:val="clear" w:color="auto" w:fill="auto"/>
            <w:noWrap/>
            <w:vAlign w:val="bottom"/>
            <w:hideMark/>
          </w:tcPr>
          <w:p w:rsidR="00DF69C0" w:rsidRPr="001C2DBD" w:rsidRDefault="00DF69C0" w:rsidP="00A91248">
            <w:pPr>
              <w:jc w:val="right"/>
              <w:rPr>
                <w:rFonts w:ascii="Calibri" w:hAnsi="Calibri" w:cs="Calibri"/>
                <w:sz w:val="16"/>
                <w:szCs w:val="16"/>
              </w:rPr>
            </w:pPr>
            <w:r w:rsidRPr="001C2DBD">
              <w:rPr>
                <w:rFonts w:ascii="Calibri" w:hAnsi="Calibri" w:cs="Calibri"/>
                <w:sz w:val="16"/>
                <w:szCs w:val="16"/>
              </w:rPr>
              <w:t>-29,8%</w:t>
            </w:r>
          </w:p>
        </w:tc>
        <w:tc>
          <w:tcPr>
            <w:tcW w:w="1275" w:type="dxa"/>
            <w:tcBorders>
              <w:top w:val="nil"/>
              <w:left w:val="nil"/>
              <w:right w:val="nil"/>
            </w:tcBorders>
            <w:shd w:val="clear" w:color="auto" w:fill="auto"/>
            <w:noWrap/>
            <w:vAlign w:val="bottom"/>
            <w:hideMark/>
          </w:tcPr>
          <w:p w:rsidR="00DF69C0" w:rsidRPr="001C2DBD" w:rsidRDefault="00DF69C0" w:rsidP="00A91248">
            <w:pPr>
              <w:jc w:val="right"/>
              <w:rPr>
                <w:rFonts w:ascii="Calibri" w:hAnsi="Calibri" w:cs="Calibri"/>
                <w:sz w:val="16"/>
                <w:szCs w:val="16"/>
              </w:rPr>
            </w:pPr>
            <w:r w:rsidRPr="001C2DBD">
              <w:rPr>
                <w:rFonts w:ascii="Calibri" w:hAnsi="Calibri" w:cs="Calibri"/>
                <w:sz w:val="16"/>
                <w:szCs w:val="16"/>
              </w:rPr>
              <w:t>-25,7%</w:t>
            </w:r>
          </w:p>
        </w:tc>
        <w:tc>
          <w:tcPr>
            <w:tcW w:w="1134" w:type="dxa"/>
            <w:tcBorders>
              <w:top w:val="nil"/>
              <w:left w:val="nil"/>
              <w:right w:val="nil"/>
            </w:tcBorders>
            <w:shd w:val="clear" w:color="auto" w:fill="auto"/>
            <w:noWrap/>
            <w:vAlign w:val="bottom"/>
            <w:hideMark/>
          </w:tcPr>
          <w:p w:rsidR="00DF69C0" w:rsidRPr="001C2DBD" w:rsidRDefault="00DF69C0" w:rsidP="00A91248">
            <w:pPr>
              <w:jc w:val="right"/>
              <w:rPr>
                <w:rFonts w:ascii="Calibri" w:hAnsi="Calibri" w:cs="Calibri"/>
                <w:sz w:val="16"/>
                <w:szCs w:val="16"/>
              </w:rPr>
            </w:pPr>
            <w:r w:rsidRPr="001C2DBD">
              <w:rPr>
                <w:rFonts w:ascii="Calibri" w:hAnsi="Calibri" w:cs="Calibri"/>
                <w:sz w:val="16"/>
                <w:szCs w:val="16"/>
              </w:rPr>
              <w:t>21,1%</w:t>
            </w:r>
          </w:p>
        </w:tc>
        <w:tc>
          <w:tcPr>
            <w:tcW w:w="851" w:type="dxa"/>
            <w:tcBorders>
              <w:top w:val="nil"/>
              <w:left w:val="nil"/>
              <w:right w:val="single" w:sz="4" w:space="0" w:color="auto"/>
            </w:tcBorders>
            <w:shd w:val="clear" w:color="auto" w:fill="auto"/>
            <w:noWrap/>
            <w:vAlign w:val="bottom"/>
            <w:hideMark/>
          </w:tcPr>
          <w:p w:rsidR="00DF69C0" w:rsidRPr="001C2DBD" w:rsidRDefault="00DF69C0" w:rsidP="00A91248">
            <w:pPr>
              <w:jc w:val="right"/>
              <w:rPr>
                <w:rFonts w:ascii="Calibri" w:hAnsi="Calibri" w:cs="Calibri"/>
                <w:sz w:val="16"/>
                <w:szCs w:val="16"/>
              </w:rPr>
            </w:pPr>
            <w:r w:rsidRPr="001C2DBD">
              <w:rPr>
                <w:rFonts w:ascii="Calibri" w:hAnsi="Calibri" w:cs="Calibri"/>
                <w:sz w:val="16"/>
                <w:szCs w:val="16"/>
              </w:rPr>
              <w:t>34,5%</w:t>
            </w:r>
          </w:p>
        </w:tc>
      </w:tr>
      <w:tr w:rsidR="00DF69C0" w:rsidRPr="001C2DBD" w:rsidTr="00DF69C0">
        <w:trPr>
          <w:trHeight w:val="22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DF69C0" w:rsidRPr="001C2DBD" w:rsidRDefault="00DF69C0" w:rsidP="00A91248">
            <w:pPr>
              <w:rPr>
                <w:rFonts w:ascii="Calibri" w:hAnsi="Calibri" w:cs="Calibri"/>
                <w:b/>
                <w:bCs/>
                <w:sz w:val="16"/>
                <w:szCs w:val="16"/>
              </w:rPr>
            </w:pPr>
            <w:r w:rsidRPr="001C2DBD">
              <w:rPr>
                <w:rFonts w:ascii="Calibri" w:hAnsi="Calibri" w:cs="Calibri"/>
                <w:b/>
                <w:bCs/>
                <w:sz w:val="16"/>
                <w:szCs w:val="16"/>
              </w:rPr>
              <w:t>TOTALE</w:t>
            </w:r>
          </w:p>
        </w:tc>
        <w:tc>
          <w:tcPr>
            <w:tcW w:w="1134" w:type="dxa"/>
            <w:tcBorders>
              <w:top w:val="nil"/>
              <w:left w:val="single" w:sz="4" w:space="0" w:color="auto"/>
              <w:bottom w:val="single" w:sz="4" w:space="0" w:color="auto"/>
              <w:right w:val="nil"/>
            </w:tcBorders>
            <w:shd w:val="clear" w:color="auto" w:fill="auto"/>
            <w:noWrap/>
            <w:vAlign w:val="bottom"/>
            <w:hideMark/>
          </w:tcPr>
          <w:p w:rsidR="00DF69C0" w:rsidRPr="001C2DBD" w:rsidRDefault="00DF69C0" w:rsidP="00A91248">
            <w:pPr>
              <w:jc w:val="right"/>
              <w:rPr>
                <w:rFonts w:ascii="Calibri" w:hAnsi="Calibri" w:cs="Calibri"/>
                <w:b/>
                <w:bCs/>
                <w:sz w:val="16"/>
                <w:szCs w:val="16"/>
              </w:rPr>
            </w:pPr>
            <w:r w:rsidRPr="001C2DBD">
              <w:rPr>
                <w:rFonts w:ascii="Calibri" w:hAnsi="Calibri" w:cs="Calibri"/>
                <w:b/>
                <w:bCs/>
                <w:sz w:val="16"/>
                <w:szCs w:val="16"/>
              </w:rPr>
              <w:t>-109.068</w:t>
            </w:r>
          </w:p>
        </w:tc>
        <w:tc>
          <w:tcPr>
            <w:tcW w:w="1275" w:type="dxa"/>
            <w:tcBorders>
              <w:top w:val="nil"/>
              <w:left w:val="nil"/>
              <w:bottom w:val="single" w:sz="4" w:space="0" w:color="auto"/>
              <w:right w:val="nil"/>
            </w:tcBorders>
            <w:shd w:val="clear" w:color="auto" w:fill="auto"/>
            <w:noWrap/>
            <w:vAlign w:val="bottom"/>
            <w:hideMark/>
          </w:tcPr>
          <w:p w:rsidR="00DF69C0" w:rsidRPr="001C2DBD" w:rsidRDefault="00DF69C0" w:rsidP="00A91248">
            <w:pPr>
              <w:jc w:val="right"/>
              <w:rPr>
                <w:rFonts w:ascii="Calibri" w:hAnsi="Calibri" w:cs="Calibri"/>
                <w:b/>
                <w:bCs/>
                <w:sz w:val="16"/>
                <w:szCs w:val="16"/>
              </w:rPr>
            </w:pPr>
            <w:r w:rsidRPr="001C2DBD">
              <w:rPr>
                <w:rFonts w:ascii="Calibri" w:hAnsi="Calibri" w:cs="Calibri"/>
                <w:b/>
                <w:bCs/>
                <w:sz w:val="16"/>
                <w:szCs w:val="16"/>
              </w:rPr>
              <w:t>-1.127.845</w:t>
            </w:r>
          </w:p>
        </w:tc>
        <w:tc>
          <w:tcPr>
            <w:tcW w:w="1276" w:type="dxa"/>
            <w:tcBorders>
              <w:top w:val="nil"/>
              <w:left w:val="nil"/>
              <w:bottom w:val="single" w:sz="4" w:space="0" w:color="auto"/>
              <w:right w:val="nil"/>
            </w:tcBorders>
            <w:shd w:val="clear" w:color="auto" w:fill="auto"/>
            <w:noWrap/>
            <w:vAlign w:val="bottom"/>
            <w:hideMark/>
          </w:tcPr>
          <w:p w:rsidR="00DF69C0" w:rsidRPr="001C2DBD" w:rsidRDefault="00DF69C0" w:rsidP="00A91248">
            <w:pPr>
              <w:jc w:val="right"/>
              <w:rPr>
                <w:rFonts w:ascii="Calibri" w:hAnsi="Calibri" w:cs="Calibri"/>
                <w:b/>
                <w:bCs/>
                <w:sz w:val="16"/>
                <w:szCs w:val="16"/>
              </w:rPr>
            </w:pPr>
            <w:r w:rsidRPr="001C2DBD">
              <w:rPr>
                <w:rFonts w:ascii="Calibri" w:hAnsi="Calibri" w:cs="Calibri"/>
                <w:b/>
                <w:bCs/>
                <w:sz w:val="16"/>
                <w:szCs w:val="16"/>
              </w:rPr>
              <w:t>582.157</w:t>
            </w:r>
          </w:p>
        </w:tc>
        <w:tc>
          <w:tcPr>
            <w:tcW w:w="851" w:type="dxa"/>
            <w:tcBorders>
              <w:top w:val="nil"/>
              <w:left w:val="nil"/>
              <w:bottom w:val="single" w:sz="4" w:space="0" w:color="auto"/>
              <w:right w:val="single" w:sz="4" w:space="0" w:color="auto"/>
            </w:tcBorders>
            <w:shd w:val="clear" w:color="auto" w:fill="auto"/>
            <w:noWrap/>
            <w:vAlign w:val="bottom"/>
            <w:hideMark/>
          </w:tcPr>
          <w:p w:rsidR="00DF69C0" w:rsidRPr="001C2DBD" w:rsidRDefault="00DF69C0" w:rsidP="00A91248">
            <w:pPr>
              <w:jc w:val="right"/>
              <w:rPr>
                <w:rFonts w:ascii="Calibri" w:hAnsi="Calibri" w:cs="Calibri"/>
                <w:b/>
                <w:bCs/>
                <w:sz w:val="16"/>
                <w:szCs w:val="16"/>
              </w:rPr>
            </w:pPr>
            <w:r w:rsidRPr="001C2DBD">
              <w:rPr>
                <w:rFonts w:ascii="Calibri" w:hAnsi="Calibri" w:cs="Calibri"/>
                <w:b/>
                <w:bCs/>
                <w:sz w:val="16"/>
                <w:szCs w:val="16"/>
              </w:rPr>
              <w:t>267.859</w:t>
            </w:r>
          </w:p>
        </w:tc>
        <w:tc>
          <w:tcPr>
            <w:tcW w:w="1134" w:type="dxa"/>
            <w:tcBorders>
              <w:top w:val="nil"/>
              <w:left w:val="single" w:sz="4" w:space="0" w:color="auto"/>
              <w:bottom w:val="single" w:sz="4" w:space="0" w:color="auto"/>
              <w:right w:val="nil"/>
            </w:tcBorders>
            <w:shd w:val="clear" w:color="auto" w:fill="auto"/>
            <w:noWrap/>
            <w:vAlign w:val="bottom"/>
            <w:hideMark/>
          </w:tcPr>
          <w:p w:rsidR="00DF69C0" w:rsidRPr="001C2DBD" w:rsidRDefault="00DF69C0" w:rsidP="00A91248">
            <w:pPr>
              <w:jc w:val="right"/>
              <w:rPr>
                <w:rFonts w:ascii="Calibri" w:hAnsi="Calibri" w:cs="Calibri"/>
                <w:b/>
                <w:bCs/>
                <w:sz w:val="16"/>
                <w:szCs w:val="16"/>
              </w:rPr>
            </w:pPr>
            <w:r w:rsidRPr="001C2DBD">
              <w:rPr>
                <w:rFonts w:ascii="Calibri" w:hAnsi="Calibri" w:cs="Calibri"/>
                <w:b/>
                <w:bCs/>
                <w:sz w:val="16"/>
                <w:szCs w:val="16"/>
              </w:rPr>
              <w:t>-25,2%</w:t>
            </w:r>
          </w:p>
        </w:tc>
        <w:tc>
          <w:tcPr>
            <w:tcW w:w="1275" w:type="dxa"/>
            <w:tcBorders>
              <w:top w:val="nil"/>
              <w:left w:val="nil"/>
              <w:bottom w:val="single" w:sz="4" w:space="0" w:color="auto"/>
              <w:right w:val="nil"/>
            </w:tcBorders>
            <w:shd w:val="clear" w:color="auto" w:fill="auto"/>
            <w:noWrap/>
            <w:vAlign w:val="bottom"/>
            <w:hideMark/>
          </w:tcPr>
          <w:p w:rsidR="00DF69C0" w:rsidRPr="001C2DBD" w:rsidRDefault="00DF69C0" w:rsidP="00A91248">
            <w:pPr>
              <w:jc w:val="right"/>
              <w:rPr>
                <w:rFonts w:ascii="Calibri" w:hAnsi="Calibri" w:cs="Calibri"/>
                <w:b/>
                <w:bCs/>
                <w:sz w:val="16"/>
                <w:szCs w:val="16"/>
              </w:rPr>
            </w:pPr>
            <w:r w:rsidRPr="001C2DBD">
              <w:rPr>
                <w:rFonts w:ascii="Calibri" w:hAnsi="Calibri" w:cs="Calibri"/>
                <w:b/>
                <w:bCs/>
                <w:sz w:val="16"/>
                <w:szCs w:val="16"/>
              </w:rPr>
              <w:t>-28,0%</w:t>
            </w:r>
          </w:p>
        </w:tc>
        <w:tc>
          <w:tcPr>
            <w:tcW w:w="1134" w:type="dxa"/>
            <w:tcBorders>
              <w:top w:val="nil"/>
              <w:left w:val="nil"/>
              <w:bottom w:val="single" w:sz="4" w:space="0" w:color="auto"/>
              <w:right w:val="nil"/>
            </w:tcBorders>
            <w:shd w:val="clear" w:color="auto" w:fill="auto"/>
            <w:noWrap/>
            <w:vAlign w:val="bottom"/>
            <w:hideMark/>
          </w:tcPr>
          <w:p w:rsidR="00DF69C0" w:rsidRPr="001C2DBD" w:rsidRDefault="00DF69C0" w:rsidP="00A91248">
            <w:pPr>
              <w:jc w:val="right"/>
              <w:rPr>
                <w:rFonts w:ascii="Calibri" w:hAnsi="Calibri" w:cs="Calibri"/>
                <w:b/>
                <w:bCs/>
                <w:sz w:val="16"/>
                <w:szCs w:val="16"/>
              </w:rPr>
            </w:pPr>
            <w:r w:rsidRPr="001C2DBD">
              <w:rPr>
                <w:rFonts w:ascii="Calibri" w:hAnsi="Calibri" w:cs="Calibri"/>
                <w:b/>
                <w:bCs/>
                <w:sz w:val="16"/>
                <w:szCs w:val="16"/>
              </w:rPr>
              <w:t>15,3%</w:t>
            </w:r>
          </w:p>
        </w:tc>
        <w:tc>
          <w:tcPr>
            <w:tcW w:w="851" w:type="dxa"/>
            <w:tcBorders>
              <w:top w:val="nil"/>
              <w:left w:val="nil"/>
              <w:bottom w:val="single" w:sz="4" w:space="0" w:color="auto"/>
              <w:right w:val="single" w:sz="4" w:space="0" w:color="auto"/>
            </w:tcBorders>
            <w:shd w:val="clear" w:color="auto" w:fill="auto"/>
            <w:noWrap/>
            <w:vAlign w:val="bottom"/>
            <w:hideMark/>
          </w:tcPr>
          <w:p w:rsidR="00DF69C0" w:rsidRPr="001C2DBD" w:rsidRDefault="00DF69C0" w:rsidP="00A91248">
            <w:pPr>
              <w:jc w:val="right"/>
              <w:rPr>
                <w:rFonts w:ascii="Calibri" w:hAnsi="Calibri" w:cs="Calibri"/>
                <w:b/>
                <w:bCs/>
                <w:sz w:val="16"/>
                <w:szCs w:val="16"/>
              </w:rPr>
            </w:pPr>
            <w:r w:rsidRPr="001C2DBD">
              <w:rPr>
                <w:rFonts w:ascii="Calibri" w:hAnsi="Calibri" w:cs="Calibri"/>
                <w:b/>
                <w:bCs/>
                <w:sz w:val="16"/>
                <w:szCs w:val="16"/>
              </w:rPr>
              <w:t>24,8%</w:t>
            </w:r>
          </w:p>
        </w:tc>
      </w:tr>
    </w:tbl>
    <w:p w:rsidR="00DF69C0" w:rsidRDefault="00DF69C0" w:rsidP="00DF69C0">
      <w:pPr>
        <w:rPr>
          <w:rFonts w:ascii="Calibri" w:hAnsi="Calibri" w:cs="Calibri"/>
          <w:i/>
          <w:iCs/>
          <w:sz w:val="16"/>
          <w:szCs w:val="16"/>
        </w:rPr>
      </w:pPr>
      <w:r w:rsidRPr="001C2DBD">
        <w:rPr>
          <w:rFonts w:ascii="Calibri" w:hAnsi="Calibri" w:cs="Calibri"/>
          <w:i/>
          <w:iCs/>
          <w:sz w:val="16"/>
          <w:szCs w:val="16"/>
        </w:rPr>
        <w:t>Fonte: InfoCamere-Unioncamere, Movimprese</w:t>
      </w:r>
    </w:p>
    <w:p w:rsidR="00DF69C0" w:rsidRDefault="00DF69C0" w:rsidP="00DF69C0">
      <w:pPr>
        <w:rPr>
          <w:rFonts w:ascii="Calibri" w:hAnsi="Calibri" w:cs="Calibri"/>
          <w:i/>
          <w:iCs/>
          <w:sz w:val="16"/>
          <w:szCs w:val="16"/>
        </w:rPr>
      </w:pPr>
    </w:p>
    <w:p w:rsidR="00DF69C0" w:rsidRDefault="00DF69C0">
      <w:pPr>
        <w:sectPr w:rsidR="00DF69C0">
          <w:footerReference w:type="default" r:id="rId10"/>
          <w:pgSz w:w="11906" w:h="16838"/>
          <w:pgMar w:top="1134" w:right="1134" w:bottom="993" w:left="1134" w:header="0" w:footer="709" w:gutter="0"/>
          <w:cols w:space="720"/>
          <w:formProt w:val="0"/>
          <w:docGrid w:linePitch="360"/>
        </w:sectPr>
      </w:pPr>
    </w:p>
    <w:p w:rsidR="00DF69C0" w:rsidRPr="002F4CDE" w:rsidRDefault="00DF69C0" w:rsidP="00DF69C0">
      <w:pPr>
        <w:rPr>
          <w:rFonts w:ascii="Calibri" w:hAnsi="Calibri" w:cs="Calibri"/>
          <w:b/>
          <w:bCs/>
        </w:rPr>
      </w:pPr>
      <w:r w:rsidRPr="002F4CDE">
        <w:rPr>
          <w:rFonts w:ascii="Calibri" w:hAnsi="Calibri" w:cs="Calibri"/>
          <w:b/>
          <w:bCs/>
        </w:rPr>
        <w:lastRenderedPageBreak/>
        <w:t xml:space="preserve">PERSONE CON CARICHE NELLE IMPRESE ITALIANE PER SETTORE ECONOMICO E CLASSI DI ETA' </w:t>
      </w:r>
    </w:p>
    <w:p w:rsidR="00DF69C0" w:rsidRPr="002F4CDE" w:rsidRDefault="00DF69C0" w:rsidP="00DF69C0">
      <w:pPr>
        <w:rPr>
          <w:rFonts w:ascii="Calibri" w:hAnsi="Calibri" w:cs="Calibri"/>
          <w:i/>
          <w:iCs/>
        </w:rPr>
      </w:pPr>
      <w:r w:rsidRPr="002F4CDE">
        <w:rPr>
          <w:rFonts w:ascii="Calibri" w:hAnsi="Calibri" w:cs="Calibri"/>
          <w:i/>
          <w:iCs/>
        </w:rPr>
        <w:t>Confronto 2014-2023 - Variazioni assolute e percentuali</w:t>
      </w:r>
    </w:p>
    <w:p w:rsidR="00DF69C0" w:rsidRDefault="00DF69C0" w:rsidP="00DF69C0">
      <w:pPr>
        <w:rPr>
          <w:rFonts w:ascii="Calibri" w:hAnsi="Calibri" w:cs="Calibri"/>
          <w:i/>
          <w:iCs/>
          <w:sz w:val="16"/>
          <w:szCs w:val="16"/>
        </w:rPr>
      </w:pPr>
    </w:p>
    <w:tbl>
      <w:tblPr>
        <w:tblW w:w="13608" w:type="dxa"/>
        <w:tblInd w:w="70" w:type="dxa"/>
        <w:tblLayout w:type="fixed"/>
        <w:tblCellMar>
          <w:left w:w="70" w:type="dxa"/>
          <w:right w:w="70" w:type="dxa"/>
        </w:tblCellMar>
        <w:tblLook w:val="04A0"/>
      </w:tblPr>
      <w:tblGrid>
        <w:gridCol w:w="4395"/>
        <w:gridCol w:w="1134"/>
        <w:gridCol w:w="1275"/>
        <w:gridCol w:w="1134"/>
        <w:gridCol w:w="937"/>
        <w:gridCol w:w="1141"/>
        <w:gridCol w:w="1423"/>
        <w:gridCol w:w="1177"/>
        <w:gridCol w:w="992"/>
      </w:tblGrid>
      <w:tr w:rsidR="00DF69C0" w:rsidTr="00DF69C0">
        <w:trPr>
          <w:trHeight w:val="220"/>
        </w:trPr>
        <w:tc>
          <w:tcPr>
            <w:tcW w:w="4395" w:type="dxa"/>
            <w:tcBorders>
              <w:top w:val="single" w:sz="4" w:space="0" w:color="auto"/>
              <w:left w:val="single" w:sz="4" w:space="0" w:color="auto"/>
              <w:bottom w:val="nil"/>
              <w:right w:val="single" w:sz="4" w:space="0" w:color="auto"/>
            </w:tcBorders>
            <w:shd w:val="clear" w:color="auto" w:fill="auto"/>
            <w:noWrap/>
            <w:vAlign w:val="bottom"/>
            <w:hideMark/>
          </w:tcPr>
          <w:p w:rsidR="00DF69C0" w:rsidRDefault="00DF69C0" w:rsidP="00A91248"/>
        </w:tc>
        <w:tc>
          <w:tcPr>
            <w:tcW w:w="44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9C0" w:rsidRDefault="00DF69C0" w:rsidP="00A91248">
            <w:pPr>
              <w:jc w:val="center"/>
              <w:rPr>
                <w:rFonts w:ascii="Calibri" w:hAnsi="Calibri" w:cs="Calibri"/>
                <w:sz w:val="16"/>
                <w:szCs w:val="16"/>
              </w:rPr>
            </w:pPr>
            <w:r>
              <w:rPr>
                <w:rFonts w:ascii="Calibri" w:hAnsi="Calibri" w:cs="Calibri"/>
                <w:sz w:val="16"/>
                <w:szCs w:val="16"/>
              </w:rPr>
              <w:t>Variazioni assolute</w:t>
            </w:r>
          </w:p>
        </w:tc>
        <w:tc>
          <w:tcPr>
            <w:tcW w:w="47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9C0" w:rsidRDefault="00DF69C0" w:rsidP="00A91248">
            <w:pPr>
              <w:jc w:val="center"/>
              <w:rPr>
                <w:rFonts w:ascii="Calibri" w:hAnsi="Calibri" w:cs="Calibri"/>
                <w:sz w:val="16"/>
                <w:szCs w:val="16"/>
              </w:rPr>
            </w:pPr>
            <w:r>
              <w:rPr>
                <w:rFonts w:ascii="Calibri" w:hAnsi="Calibri" w:cs="Calibri"/>
                <w:sz w:val="16"/>
                <w:szCs w:val="16"/>
              </w:rPr>
              <w:t>Variazioni %</w:t>
            </w:r>
          </w:p>
        </w:tc>
      </w:tr>
      <w:tr w:rsidR="00DF69C0" w:rsidTr="00DF69C0">
        <w:trPr>
          <w:trHeight w:val="22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DF69C0" w:rsidRPr="00DF69C0" w:rsidRDefault="00DF69C0" w:rsidP="00A91248">
            <w:pPr>
              <w:rPr>
                <w:rFonts w:ascii="Calibri" w:hAnsi="Calibri" w:cs="Calibri"/>
                <w:b/>
                <w:sz w:val="16"/>
                <w:szCs w:val="16"/>
              </w:rPr>
            </w:pPr>
            <w:r>
              <w:rPr>
                <w:rFonts w:ascii="Calibri" w:hAnsi="Calibri" w:cs="Calibri"/>
                <w:sz w:val="16"/>
                <w:szCs w:val="16"/>
              </w:rPr>
              <w:t> </w:t>
            </w:r>
            <w:r>
              <w:rPr>
                <w:rFonts w:ascii="Calibri" w:hAnsi="Calibri" w:cs="Calibri"/>
                <w:b/>
                <w:sz w:val="16"/>
                <w:szCs w:val="16"/>
              </w:rPr>
              <w:t>SETTORI</w:t>
            </w:r>
          </w:p>
        </w:tc>
        <w:tc>
          <w:tcPr>
            <w:tcW w:w="1134" w:type="dxa"/>
            <w:tcBorders>
              <w:top w:val="nil"/>
              <w:left w:val="single" w:sz="4" w:space="0" w:color="auto"/>
              <w:bottom w:val="single" w:sz="4" w:space="0" w:color="auto"/>
              <w:right w:val="nil"/>
            </w:tcBorders>
            <w:shd w:val="clear" w:color="auto" w:fill="auto"/>
            <w:noWrap/>
            <w:vAlign w:val="bottom"/>
            <w:hideMark/>
          </w:tcPr>
          <w:p w:rsidR="00DF69C0" w:rsidRDefault="00DF69C0" w:rsidP="00A91248">
            <w:pPr>
              <w:jc w:val="center"/>
              <w:rPr>
                <w:rFonts w:ascii="Calibri" w:hAnsi="Calibri" w:cs="Calibri"/>
                <w:sz w:val="16"/>
                <w:szCs w:val="16"/>
              </w:rPr>
            </w:pPr>
            <w:r>
              <w:rPr>
                <w:rFonts w:ascii="Calibri" w:hAnsi="Calibri" w:cs="Calibri"/>
                <w:sz w:val="16"/>
                <w:szCs w:val="16"/>
              </w:rPr>
              <w:t>da 18 a 29 anni</w:t>
            </w:r>
          </w:p>
        </w:tc>
        <w:tc>
          <w:tcPr>
            <w:tcW w:w="1275" w:type="dxa"/>
            <w:tcBorders>
              <w:top w:val="nil"/>
              <w:left w:val="nil"/>
              <w:bottom w:val="single" w:sz="4" w:space="0" w:color="auto"/>
              <w:right w:val="nil"/>
            </w:tcBorders>
            <w:shd w:val="clear" w:color="auto" w:fill="auto"/>
            <w:noWrap/>
            <w:vAlign w:val="bottom"/>
            <w:hideMark/>
          </w:tcPr>
          <w:p w:rsidR="00DF69C0" w:rsidRDefault="00DF69C0" w:rsidP="00A91248">
            <w:pPr>
              <w:jc w:val="center"/>
              <w:rPr>
                <w:rFonts w:ascii="Calibri" w:hAnsi="Calibri" w:cs="Calibri"/>
                <w:sz w:val="16"/>
                <w:szCs w:val="16"/>
              </w:rPr>
            </w:pPr>
            <w:r>
              <w:rPr>
                <w:rFonts w:ascii="Calibri" w:hAnsi="Calibri" w:cs="Calibri"/>
                <w:sz w:val="16"/>
                <w:szCs w:val="16"/>
              </w:rPr>
              <w:t>da 30 a 49 anni</w:t>
            </w:r>
          </w:p>
        </w:tc>
        <w:tc>
          <w:tcPr>
            <w:tcW w:w="1134" w:type="dxa"/>
            <w:tcBorders>
              <w:top w:val="nil"/>
              <w:left w:val="nil"/>
              <w:bottom w:val="single" w:sz="4" w:space="0" w:color="auto"/>
              <w:right w:val="nil"/>
            </w:tcBorders>
            <w:shd w:val="clear" w:color="auto" w:fill="auto"/>
            <w:noWrap/>
            <w:vAlign w:val="bottom"/>
            <w:hideMark/>
          </w:tcPr>
          <w:p w:rsidR="00DF69C0" w:rsidRDefault="00DF69C0" w:rsidP="00A91248">
            <w:pPr>
              <w:jc w:val="center"/>
              <w:rPr>
                <w:rFonts w:ascii="Calibri" w:hAnsi="Calibri" w:cs="Calibri"/>
                <w:sz w:val="16"/>
                <w:szCs w:val="16"/>
              </w:rPr>
            </w:pPr>
            <w:r>
              <w:rPr>
                <w:rFonts w:ascii="Calibri" w:hAnsi="Calibri" w:cs="Calibri"/>
                <w:sz w:val="16"/>
                <w:szCs w:val="16"/>
              </w:rPr>
              <w:t>da 50 a 69 anni</w:t>
            </w:r>
          </w:p>
        </w:tc>
        <w:tc>
          <w:tcPr>
            <w:tcW w:w="937" w:type="dxa"/>
            <w:tcBorders>
              <w:top w:val="nil"/>
              <w:left w:val="nil"/>
              <w:bottom w:val="single" w:sz="4" w:space="0" w:color="auto"/>
              <w:right w:val="single" w:sz="4" w:space="0" w:color="auto"/>
            </w:tcBorders>
            <w:shd w:val="clear" w:color="auto" w:fill="auto"/>
            <w:noWrap/>
            <w:vAlign w:val="bottom"/>
            <w:hideMark/>
          </w:tcPr>
          <w:p w:rsidR="00DF69C0" w:rsidRDefault="00DF69C0" w:rsidP="00A91248">
            <w:pPr>
              <w:jc w:val="center"/>
              <w:rPr>
                <w:rFonts w:ascii="Calibri" w:hAnsi="Calibri" w:cs="Calibri"/>
                <w:sz w:val="16"/>
                <w:szCs w:val="16"/>
              </w:rPr>
            </w:pPr>
            <w:r>
              <w:rPr>
                <w:rFonts w:ascii="Calibri" w:hAnsi="Calibri" w:cs="Calibri"/>
                <w:sz w:val="16"/>
                <w:szCs w:val="16"/>
              </w:rPr>
              <w:t>&gt;= 70 anni</w:t>
            </w:r>
          </w:p>
        </w:tc>
        <w:tc>
          <w:tcPr>
            <w:tcW w:w="1141" w:type="dxa"/>
            <w:tcBorders>
              <w:top w:val="nil"/>
              <w:left w:val="single" w:sz="4" w:space="0" w:color="auto"/>
              <w:bottom w:val="single" w:sz="4" w:space="0" w:color="auto"/>
              <w:right w:val="nil"/>
            </w:tcBorders>
            <w:shd w:val="clear" w:color="auto" w:fill="auto"/>
            <w:noWrap/>
            <w:vAlign w:val="bottom"/>
            <w:hideMark/>
          </w:tcPr>
          <w:p w:rsidR="00DF69C0" w:rsidRDefault="00DF69C0" w:rsidP="00A91248">
            <w:pPr>
              <w:jc w:val="center"/>
              <w:rPr>
                <w:rFonts w:ascii="Calibri" w:hAnsi="Calibri" w:cs="Calibri"/>
                <w:sz w:val="16"/>
                <w:szCs w:val="16"/>
              </w:rPr>
            </w:pPr>
            <w:r>
              <w:rPr>
                <w:rFonts w:ascii="Calibri" w:hAnsi="Calibri" w:cs="Calibri"/>
                <w:sz w:val="16"/>
                <w:szCs w:val="16"/>
              </w:rPr>
              <w:t>da 18 a 29 anni</w:t>
            </w:r>
          </w:p>
        </w:tc>
        <w:tc>
          <w:tcPr>
            <w:tcW w:w="1423" w:type="dxa"/>
            <w:tcBorders>
              <w:top w:val="nil"/>
              <w:left w:val="nil"/>
              <w:bottom w:val="single" w:sz="4" w:space="0" w:color="auto"/>
              <w:right w:val="nil"/>
            </w:tcBorders>
            <w:shd w:val="clear" w:color="auto" w:fill="auto"/>
            <w:noWrap/>
            <w:vAlign w:val="bottom"/>
            <w:hideMark/>
          </w:tcPr>
          <w:p w:rsidR="00DF69C0" w:rsidRDefault="00DF69C0" w:rsidP="00A91248">
            <w:pPr>
              <w:jc w:val="center"/>
              <w:rPr>
                <w:rFonts w:ascii="Calibri" w:hAnsi="Calibri" w:cs="Calibri"/>
                <w:sz w:val="16"/>
                <w:szCs w:val="16"/>
              </w:rPr>
            </w:pPr>
            <w:r>
              <w:rPr>
                <w:rFonts w:ascii="Calibri" w:hAnsi="Calibri" w:cs="Calibri"/>
                <w:sz w:val="16"/>
                <w:szCs w:val="16"/>
              </w:rPr>
              <w:t>da 30 a 49 anni</w:t>
            </w:r>
          </w:p>
        </w:tc>
        <w:tc>
          <w:tcPr>
            <w:tcW w:w="1177" w:type="dxa"/>
            <w:tcBorders>
              <w:top w:val="nil"/>
              <w:left w:val="nil"/>
              <w:bottom w:val="single" w:sz="4" w:space="0" w:color="auto"/>
              <w:right w:val="nil"/>
            </w:tcBorders>
            <w:shd w:val="clear" w:color="auto" w:fill="auto"/>
            <w:noWrap/>
            <w:vAlign w:val="bottom"/>
            <w:hideMark/>
          </w:tcPr>
          <w:p w:rsidR="00DF69C0" w:rsidRDefault="00DF69C0" w:rsidP="00A91248">
            <w:pPr>
              <w:jc w:val="center"/>
              <w:rPr>
                <w:rFonts w:ascii="Calibri" w:hAnsi="Calibri" w:cs="Calibri"/>
                <w:sz w:val="16"/>
                <w:szCs w:val="16"/>
              </w:rPr>
            </w:pPr>
            <w:r>
              <w:rPr>
                <w:rFonts w:ascii="Calibri" w:hAnsi="Calibri" w:cs="Calibri"/>
                <w:sz w:val="16"/>
                <w:szCs w:val="16"/>
              </w:rPr>
              <w:t>da 50 a 69 anni</w:t>
            </w:r>
          </w:p>
        </w:tc>
        <w:tc>
          <w:tcPr>
            <w:tcW w:w="992" w:type="dxa"/>
            <w:tcBorders>
              <w:top w:val="nil"/>
              <w:left w:val="nil"/>
              <w:bottom w:val="single" w:sz="4" w:space="0" w:color="auto"/>
              <w:right w:val="single" w:sz="4" w:space="0" w:color="auto"/>
            </w:tcBorders>
            <w:shd w:val="clear" w:color="auto" w:fill="auto"/>
            <w:noWrap/>
            <w:vAlign w:val="bottom"/>
            <w:hideMark/>
          </w:tcPr>
          <w:p w:rsidR="00DF69C0" w:rsidRDefault="00DF69C0" w:rsidP="00A91248">
            <w:pPr>
              <w:jc w:val="center"/>
              <w:rPr>
                <w:rFonts w:ascii="Calibri" w:hAnsi="Calibri" w:cs="Calibri"/>
                <w:sz w:val="16"/>
                <w:szCs w:val="16"/>
              </w:rPr>
            </w:pPr>
            <w:r>
              <w:rPr>
                <w:rFonts w:ascii="Calibri" w:hAnsi="Calibri" w:cs="Calibri"/>
                <w:sz w:val="16"/>
                <w:szCs w:val="16"/>
              </w:rPr>
              <w:t>&gt;= 70 anni</w:t>
            </w:r>
          </w:p>
        </w:tc>
      </w:tr>
      <w:tr w:rsidR="00DF69C0" w:rsidTr="00DF69C0">
        <w:trPr>
          <w:trHeight w:val="220"/>
        </w:trPr>
        <w:tc>
          <w:tcPr>
            <w:tcW w:w="4395" w:type="dxa"/>
            <w:tcBorders>
              <w:top w:val="nil"/>
              <w:left w:val="single" w:sz="4" w:space="0" w:color="auto"/>
              <w:bottom w:val="nil"/>
              <w:right w:val="single" w:sz="4" w:space="0" w:color="auto"/>
            </w:tcBorders>
            <w:shd w:val="clear" w:color="auto" w:fill="auto"/>
            <w:noWrap/>
            <w:vAlign w:val="bottom"/>
            <w:hideMark/>
          </w:tcPr>
          <w:p w:rsidR="00DF69C0" w:rsidRDefault="00DF69C0" w:rsidP="00A91248">
            <w:pPr>
              <w:rPr>
                <w:rFonts w:ascii="Calibri" w:hAnsi="Calibri" w:cs="Calibri"/>
                <w:sz w:val="16"/>
                <w:szCs w:val="16"/>
              </w:rPr>
            </w:pPr>
            <w:r>
              <w:rPr>
                <w:rFonts w:ascii="Calibri" w:hAnsi="Calibri" w:cs="Calibri"/>
                <w:sz w:val="16"/>
                <w:szCs w:val="16"/>
              </w:rPr>
              <w:t>A Agricoltura, silvicoltura pesca</w:t>
            </w:r>
          </w:p>
        </w:tc>
        <w:tc>
          <w:tcPr>
            <w:tcW w:w="1134"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4.077</w:t>
            </w:r>
          </w:p>
        </w:tc>
        <w:tc>
          <w:tcPr>
            <w:tcW w:w="1275"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-51.233</w:t>
            </w:r>
          </w:p>
        </w:tc>
        <w:tc>
          <w:tcPr>
            <w:tcW w:w="1134"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1.084</w:t>
            </w:r>
          </w:p>
        </w:tc>
        <w:tc>
          <w:tcPr>
            <w:tcW w:w="937"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6.924</w:t>
            </w:r>
          </w:p>
        </w:tc>
        <w:tc>
          <w:tcPr>
            <w:tcW w:w="1141"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12,8%</w:t>
            </w:r>
          </w:p>
        </w:tc>
        <w:tc>
          <w:tcPr>
            <w:tcW w:w="1423"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-18,4%</w:t>
            </w:r>
          </w:p>
        </w:tc>
        <w:tc>
          <w:tcPr>
            <w:tcW w:w="1177"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0,3%</w:t>
            </w:r>
          </w:p>
        </w:tc>
        <w:tc>
          <w:tcPr>
            <w:tcW w:w="992"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3,3%</w:t>
            </w:r>
          </w:p>
        </w:tc>
      </w:tr>
      <w:tr w:rsidR="00DF69C0" w:rsidTr="00DF69C0">
        <w:trPr>
          <w:trHeight w:val="220"/>
        </w:trPr>
        <w:tc>
          <w:tcPr>
            <w:tcW w:w="4395" w:type="dxa"/>
            <w:tcBorders>
              <w:top w:val="nil"/>
              <w:left w:val="single" w:sz="4" w:space="0" w:color="auto"/>
              <w:bottom w:val="nil"/>
              <w:right w:val="single" w:sz="4" w:space="0" w:color="auto"/>
            </w:tcBorders>
            <w:shd w:val="clear" w:color="auto" w:fill="auto"/>
            <w:noWrap/>
            <w:vAlign w:val="bottom"/>
            <w:hideMark/>
          </w:tcPr>
          <w:p w:rsidR="00DF69C0" w:rsidRDefault="00DF69C0" w:rsidP="00A91248">
            <w:pPr>
              <w:rPr>
                <w:rFonts w:ascii="Calibri" w:hAnsi="Calibri" w:cs="Calibri"/>
                <w:sz w:val="16"/>
                <w:szCs w:val="16"/>
              </w:rPr>
            </w:pPr>
            <w:r>
              <w:rPr>
                <w:rFonts w:ascii="Calibri" w:hAnsi="Calibri" w:cs="Calibri"/>
                <w:sz w:val="16"/>
                <w:szCs w:val="16"/>
              </w:rPr>
              <w:t>B Estrazione di minerali da cave e miniere</w:t>
            </w:r>
          </w:p>
        </w:tc>
        <w:tc>
          <w:tcPr>
            <w:tcW w:w="1134"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-64</w:t>
            </w:r>
          </w:p>
        </w:tc>
        <w:tc>
          <w:tcPr>
            <w:tcW w:w="1275"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-1.893</w:t>
            </w:r>
          </w:p>
        </w:tc>
        <w:tc>
          <w:tcPr>
            <w:tcW w:w="1134"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-517</w:t>
            </w:r>
          </w:p>
        </w:tc>
        <w:tc>
          <w:tcPr>
            <w:tcW w:w="937"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-198</w:t>
            </w:r>
          </w:p>
        </w:tc>
        <w:tc>
          <w:tcPr>
            <w:tcW w:w="1141"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-48,1%</w:t>
            </w:r>
          </w:p>
        </w:tc>
        <w:tc>
          <w:tcPr>
            <w:tcW w:w="1423"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-57,8%</w:t>
            </w:r>
          </w:p>
        </w:tc>
        <w:tc>
          <w:tcPr>
            <w:tcW w:w="1177"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-11,3%</w:t>
            </w:r>
          </w:p>
        </w:tc>
        <w:tc>
          <w:tcPr>
            <w:tcW w:w="992"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-7,4%</w:t>
            </w:r>
          </w:p>
        </w:tc>
      </w:tr>
      <w:tr w:rsidR="00DF69C0" w:rsidTr="00DF69C0">
        <w:trPr>
          <w:trHeight w:val="220"/>
        </w:trPr>
        <w:tc>
          <w:tcPr>
            <w:tcW w:w="4395" w:type="dxa"/>
            <w:tcBorders>
              <w:top w:val="nil"/>
              <w:left w:val="single" w:sz="4" w:space="0" w:color="auto"/>
              <w:bottom w:val="nil"/>
              <w:right w:val="single" w:sz="4" w:space="0" w:color="auto"/>
            </w:tcBorders>
            <w:shd w:val="clear" w:color="auto" w:fill="auto"/>
            <w:noWrap/>
            <w:vAlign w:val="bottom"/>
            <w:hideMark/>
          </w:tcPr>
          <w:p w:rsidR="00DF69C0" w:rsidRDefault="00DF69C0" w:rsidP="00A91248">
            <w:pPr>
              <w:rPr>
                <w:rFonts w:ascii="Calibri" w:hAnsi="Calibri" w:cs="Calibri"/>
                <w:sz w:val="16"/>
                <w:szCs w:val="16"/>
              </w:rPr>
            </w:pPr>
            <w:r>
              <w:rPr>
                <w:rFonts w:ascii="Calibri" w:hAnsi="Calibri" w:cs="Calibri"/>
                <w:sz w:val="16"/>
                <w:szCs w:val="16"/>
              </w:rPr>
              <w:t>C Attività manifatturiere</w:t>
            </w:r>
          </w:p>
        </w:tc>
        <w:tc>
          <w:tcPr>
            <w:tcW w:w="1134"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-9.726</w:t>
            </w:r>
          </w:p>
        </w:tc>
        <w:tc>
          <w:tcPr>
            <w:tcW w:w="1275"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-186.373</w:t>
            </w:r>
          </w:p>
        </w:tc>
        <w:tc>
          <w:tcPr>
            <w:tcW w:w="1134"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13.120</w:t>
            </w:r>
          </w:p>
        </w:tc>
        <w:tc>
          <w:tcPr>
            <w:tcW w:w="937"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20.753</w:t>
            </w:r>
          </w:p>
        </w:tc>
        <w:tc>
          <w:tcPr>
            <w:tcW w:w="1141"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-33,4%</w:t>
            </w:r>
          </w:p>
        </w:tc>
        <w:tc>
          <w:tcPr>
            <w:tcW w:w="1423"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-42,5%</w:t>
            </w:r>
          </w:p>
        </w:tc>
        <w:tc>
          <w:tcPr>
            <w:tcW w:w="1177"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2,7%</w:t>
            </w:r>
          </w:p>
        </w:tc>
        <w:tc>
          <w:tcPr>
            <w:tcW w:w="992"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14,4%</w:t>
            </w:r>
          </w:p>
        </w:tc>
      </w:tr>
      <w:tr w:rsidR="00DF69C0" w:rsidTr="00DF69C0">
        <w:trPr>
          <w:trHeight w:val="220"/>
        </w:trPr>
        <w:tc>
          <w:tcPr>
            <w:tcW w:w="4395" w:type="dxa"/>
            <w:tcBorders>
              <w:top w:val="nil"/>
              <w:left w:val="single" w:sz="4" w:space="0" w:color="auto"/>
              <w:bottom w:val="nil"/>
              <w:right w:val="single" w:sz="4" w:space="0" w:color="auto"/>
            </w:tcBorders>
            <w:shd w:val="clear" w:color="auto" w:fill="auto"/>
            <w:noWrap/>
            <w:vAlign w:val="bottom"/>
            <w:hideMark/>
          </w:tcPr>
          <w:p w:rsidR="00DF69C0" w:rsidRDefault="00DF69C0" w:rsidP="00A91248">
            <w:pPr>
              <w:rPr>
                <w:rFonts w:ascii="Calibri" w:hAnsi="Calibri" w:cs="Calibri"/>
                <w:sz w:val="16"/>
                <w:szCs w:val="16"/>
              </w:rPr>
            </w:pPr>
            <w:r>
              <w:rPr>
                <w:rFonts w:ascii="Calibri" w:hAnsi="Calibri" w:cs="Calibri"/>
                <w:sz w:val="16"/>
                <w:szCs w:val="16"/>
              </w:rPr>
              <w:t>D Fornitura di energia elettrica, gas, vapore e aria condizionata</w:t>
            </w:r>
          </w:p>
        </w:tc>
        <w:tc>
          <w:tcPr>
            <w:tcW w:w="1134"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-120</w:t>
            </w:r>
          </w:p>
        </w:tc>
        <w:tc>
          <w:tcPr>
            <w:tcW w:w="1275"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-2.504</w:t>
            </w:r>
          </w:p>
        </w:tc>
        <w:tc>
          <w:tcPr>
            <w:tcW w:w="1134"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4.202</w:t>
            </w:r>
          </w:p>
        </w:tc>
        <w:tc>
          <w:tcPr>
            <w:tcW w:w="937"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1.467</w:t>
            </w:r>
          </w:p>
        </w:tc>
        <w:tc>
          <w:tcPr>
            <w:tcW w:w="1141"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-22,7%</w:t>
            </w:r>
          </w:p>
        </w:tc>
        <w:tc>
          <w:tcPr>
            <w:tcW w:w="1423"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-18,4%</w:t>
            </w:r>
          </w:p>
        </w:tc>
        <w:tc>
          <w:tcPr>
            <w:tcW w:w="1177"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30,4%</w:t>
            </w:r>
          </w:p>
        </w:tc>
        <w:tc>
          <w:tcPr>
            <w:tcW w:w="992"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73,6%</w:t>
            </w:r>
          </w:p>
        </w:tc>
      </w:tr>
      <w:tr w:rsidR="00DF69C0" w:rsidTr="00DF69C0">
        <w:trPr>
          <w:trHeight w:val="220"/>
        </w:trPr>
        <w:tc>
          <w:tcPr>
            <w:tcW w:w="4395" w:type="dxa"/>
            <w:tcBorders>
              <w:top w:val="nil"/>
              <w:left w:val="single" w:sz="4" w:space="0" w:color="auto"/>
              <w:bottom w:val="nil"/>
              <w:right w:val="single" w:sz="4" w:space="0" w:color="auto"/>
            </w:tcBorders>
            <w:shd w:val="clear" w:color="auto" w:fill="auto"/>
            <w:noWrap/>
            <w:vAlign w:val="bottom"/>
            <w:hideMark/>
          </w:tcPr>
          <w:p w:rsidR="00DF69C0" w:rsidRDefault="00DF69C0" w:rsidP="00A91248">
            <w:pPr>
              <w:rPr>
                <w:rFonts w:ascii="Calibri" w:hAnsi="Calibri" w:cs="Calibri"/>
                <w:sz w:val="16"/>
                <w:szCs w:val="16"/>
              </w:rPr>
            </w:pPr>
            <w:r>
              <w:rPr>
                <w:rFonts w:ascii="Calibri" w:hAnsi="Calibri" w:cs="Calibri"/>
                <w:sz w:val="16"/>
                <w:szCs w:val="16"/>
              </w:rPr>
              <w:t>E Fornitura di acqua; reti fognarie, attività di gestione dei rifiuti</w:t>
            </w:r>
          </w:p>
        </w:tc>
        <w:tc>
          <w:tcPr>
            <w:tcW w:w="1134"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-197</w:t>
            </w:r>
          </w:p>
        </w:tc>
        <w:tc>
          <w:tcPr>
            <w:tcW w:w="1275"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-3.453</w:t>
            </w:r>
          </w:p>
        </w:tc>
        <w:tc>
          <w:tcPr>
            <w:tcW w:w="1134"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3.781</w:t>
            </w:r>
          </w:p>
        </w:tc>
        <w:tc>
          <w:tcPr>
            <w:tcW w:w="937"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1.211</w:t>
            </w:r>
          </w:p>
        </w:tc>
        <w:tc>
          <w:tcPr>
            <w:tcW w:w="1141"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-28,4%</w:t>
            </w:r>
          </w:p>
        </w:tc>
        <w:tc>
          <w:tcPr>
            <w:tcW w:w="1423"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-28,8%</w:t>
            </w:r>
          </w:p>
        </w:tc>
        <w:tc>
          <w:tcPr>
            <w:tcW w:w="1177"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27,6%</w:t>
            </w:r>
          </w:p>
        </w:tc>
        <w:tc>
          <w:tcPr>
            <w:tcW w:w="992"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39,4%</w:t>
            </w:r>
          </w:p>
        </w:tc>
      </w:tr>
      <w:tr w:rsidR="00DF69C0" w:rsidTr="00DF69C0">
        <w:trPr>
          <w:trHeight w:val="220"/>
        </w:trPr>
        <w:tc>
          <w:tcPr>
            <w:tcW w:w="4395" w:type="dxa"/>
            <w:tcBorders>
              <w:top w:val="nil"/>
              <w:left w:val="single" w:sz="4" w:space="0" w:color="auto"/>
              <w:bottom w:val="nil"/>
              <w:right w:val="single" w:sz="4" w:space="0" w:color="auto"/>
            </w:tcBorders>
            <w:shd w:val="clear" w:color="auto" w:fill="auto"/>
            <w:noWrap/>
            <w:vAlign w:val="bottom"/>
            <w:hideMark/>
          </w:tcPr>
          <w:p w:rsidR="00DF69C0" w:rsidRDefault="00DF69C0" w:rsidP="00A91248">
            <w:pPr>
              <w:rPr>
                <w:rFonts w:ascii="Calibri" w:hAnsi="Calibri" w:cs="Calibri"/>
                <w:sz w:val="16"/>
                <w:szCs w:val="16"/>
              </w:rPr>
            </w:pPr>
            <w:r>
              <w:rPr>
                <w:rFonts w:ascii="Calibri" w:hAnsi="Calibri" w:cs="Calibri"/>
                <w:sz w:val="16"/>
                <w:szCs w:val="16"/>
              </w:rPr>
              <w:t>F Costruzioni</w:t>
            </w:r>
          </w:p>
        </w:tc>
        <w:tc>
          <w:tcPr>
            <w:tcW w:w="1134"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-17.583</w:t>
            </w:r>
          </w:p>
        </w:tc>
        <w:tc>
          <w:tcPr>
            <w:tcW w:w="1275"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-197.083</w:t>
            </w:r>
          </w:p>
        </w:tc>
        <w:tc>
          <w:tcPr>
            <w:tcW w:w="1134"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96.094</w:t>
            </w:r>
          </w:p>
        </w:tc>
        <w:tc>
          <w:tcPr>
            <w:tcW w:w="937"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35.350</w:t>
            </w:r>
          </w:p>
        </w:tc>
        <w:tc>
          <w:tcPr>
            <w:tcW w:w="1141"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-32,4%</w:t>
            </w:r>
          </w:p>
        </w:tc>
        <w:tc>
          <w:tcPr>
            <w:tcW w:w="1423"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-32,6%</w:t>
            </w:r>
          </w:p>
        </w:tc>
        <w:tc>
          <w:tcPr>
            <w:tcW w:w="1177"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20,1%</w:t>
            </w:r>
          </w:p>
        </w:tc>
        <w:tc>
          <w:tcPr>
            <w:tcW w:w="992"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33,7%</w:t>
            </w:r>
          </w:p>
        </w:tc>
      </w:tr>
      <w:tr w:rsidR="00DF69C0" w:rsidTr="00DF69C0">
        <w:trPr>
          <w:trHeight w:val="220"/>
        </w:trPr>
        <w:tc>
          <w:tcPr>
            <w:tcW w:w="4395" w:type="dxa"/>
            <w:tcBorders>
              <w:top w:val="nil"/>
              <w:left w:val="single" w:sz="4" w:space="0" w:color="auto"/>
              <w:bottom w:val="nil"/>
              <w:right w:val="single" w:sz="4" w:space="0" w:color="auto"/>
            </w:tcBorders>
            <w:shd w:val="clear" w:color="auto" w:fill="auto"/>
            <w:noWrap/>
            <w:vAlign w:val="bottom"/>
            <w:hideMark/>
          </w:tcPr>
          <w:p w:rsidR="00DF69C0" w:rsidRDefault="00DF69C0" w:rsidP="00A91248">
            <w:pPr>
              <w:rPr>
                <w:rFonts w:ascii="Calibri" w:hAnsi="Calibri" w:cs="Calibri"/>
                <w:sz w:val="16"/>
                <w:szCs w:val="16"/>
              </w:rPr>
            </w:pPr>
            <w:r>
              <w:rPr>
                <w:rFonts w:ascii="Calibri" w:hAnsi="Calibri" w:cs="Calibri"/>
                <w:sz w:val="16"/>
                <w:szCs w:val="16"/>
              </w:rPr>
              <w:t xml:space="preserve">G Commercio </w:t>
            </w:r>
          </w:p>
        </w:tc>
        <w:tc>
          <w:tcPr>
            <w:tcW w:w="1134"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-37.086</w:t>
            </w:r>
          </w:p>
        </w:tc>
        <w:tc>
          <w:tcPr>
            <w:tcW w:w="1275"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-317.419</w:t>
            </w:r>
          </w:p>
        </w:tc>
        <w:tc>
          <w:tcPr>
            <w:tcW w:w="1134"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87.957</w:t>
            </w:r>
          </w:p>
        </w:tc>
        <w:tc>
          <w:tcPr>
            <w:tcW w:w="937"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48.882</w:t>
            </w:r>
          </w:p>
        </w:tc>
        <w:tc>
          <w:tcPr>
            <w:tcW w:w="1141"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-33,9%</w:t>
            </w:r>
          </w:p>
        </w:tc>
        <w:tc>
          <w:tcPr>
            <w:tcW w:w="1423"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-32,8%</w:t>
            </w:r>
          </w:p>
        </w:tc>
        <w:tc>
          <w:tcPr>
            <w:tcW w:w="1177"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9,9%</w:t>
            </w:r>
          </w:p>
        </w:tc>
        <w:tc>
          <w:tcPr>
            <w:tcW w:w="992"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23,8%</w:t>
            </w:r>
          </w:p>
        </w:tc>
      </w:tr>
      <w:tr w:rsidR="00DF69C0" w:rsidTr="00DF69C0">
        <w:trPr>
          <w:trHeight w:val="220"/>
        </w:trPr>
        <w:tc>
          <w:tcPr>
            <w:tcW w:w="4395" w:type="dxa"/>
            <w:tcBorders>
              <w:top w:val="nil"/>
              <w:left w:val="single" w:sz="4" w:space="0" w:color="auto"/>
              <w:bottom w:val="nil"/>
              <w:right w:val="single" w:sz="4" w:space="0" w:color="auto"/>
            </w:tcBorders>
            <w:shd w:val="clear" w:color="auto" w:fill="auto"/>
            <w:noWrap/>
            <w:vAlign w:val="bottom"/>
            <w:hideMark/>
          </w:tcPr>
          <w:p w:rsidR="00DF69C0" w:rsidRDefault="00DF69C0" w:rsidP="00A91248">
            <w:pPr>
              <w:rPr>
                <w:rFonts w:ascii="Calibri" w:hAnsi="Calibri" w:cs="Calibri"/>
                <w:sz w:val="16"/>
                <w:szCs w:val="16"/>
              </w:rPr>
            </w:pPr>
            <w:r>
              <w:rPr>
                <w:rFonts w:ascii="Calibri" w:hAnsi="Calibri" w:cs="Calibri"/>
                <w:sz w:val="16"/>
                <w:szCs w:val="16"/>
              </w:rPr>
              <w:t xml:space="preserve">H Trasporto e magazzinaggio </w:t>
            </w:r>
          </w:p>
        </w:tc>
        <w:tc>
          <w:tcPr>
            <w:tcW w:w="1134"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-1.908</w:t>
            </w:r>
          </w:p>
        </w:tc>
        <w:tc>
          <w:tcPr>
            <w:tcW w:w="1275"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-38.182</w:t>
            </w:r>
          </w:p>
        </w:tc>
        <w:tc>
          <w:tcPr>
            <w:tcW w:w="1134"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16.519</w:t>
            </w:r>
          </w:p>
        </w:tc>
        <w:tc>
          <w:tcPr>
            <w:tcW w:w="937"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6.819</w:t>
            </w:r>
          </w:p>
        </w:tc>
        <w:tc>
          <w:tcPr>
            <w:tcW w:w="1141"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-22,0%</w:t>
            </w:r>
          </w:p>
        </w:tc>
        <w:tc>
          <w:tcPr>
            <w:tcW w:w="1423"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-33,2%</w:t>
            </w:r>
          </w:p>
        </w:tc>
        <w:tc>
          <w:tcPr>
            <w:tcW w:w="1177"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13,4%</w:t>
            </w:r>
          </w:p>
        </w:tc>
        <w:tc>
          <w:tcPr>
            <w:tcW w:w="992"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24,7%</w:t>
            </w:r>
          </w:p>
        </w:tc>
      </w:tr>
      <w:tr w:rsidR="00DF69C0" w:rsidTr="00DF69C0">
        <w:trPr>
          <w:trHeight w:val="220"/>
        </w:trPr>
        <w:tc>
          <w:tcPr>
            <w:tcW w:w="4395" w:type="dxa"/>
            <w:tcBorders>
              <w:top w:val="nil"/>
              <w:left w:val="single" w:sz="4" w:space="0" w:color="auto"/>
              <w:bottom w:val="nil"/>
              <w:right w:val="single" w:sz="4" w:space="0" w:color="auto"/>
            </w:tcBorders>
            <w:shd w:val="clear" w:color="auto" w:fill="auto"/>
            <w:noWrap/>
            <w:vAlign w:val="bottom"/>
            <w:hideMark/>
          </w:tcPr>
          <w:p w:rsidR="00DF69C0" w:rsidRDefault="00DF69C0" w:rsidP="00A91248">
            <w:pPr>
              <w:rPr>
                <w:rFonts w:ascii="Calibri" w:hAnsi="Calibri" w:cs="Calibri"/>
                <w:sz w:val="16"/>
                <w:szCs w:val="16"/>
              </w:rPr>
            </w:pPr>
            <w:r>
              <w:rPr>
                <w:rFonts w:ascii="Calibri" w:hAnsi="Calibri" w:cs="Calibri"/>
                <w:sz w:val="16"/>
                <w:szCs w:val="16"/>
              </w:rPr>
              <w:t xml:space="preserve">I Attività dei servizi di alloggio e di ristorazione </w:t>
            </w:r>
          </w:p>
        </w:tc>
        <w:tc>
          <w:tcPr>
            <w:tcW w:w="1134"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-21.232</w:t>
            </w:r>
          </w:p>
        </w:tc>
        <w:tc>
          <w:tcPr>
            <w:tcW w:w="1275"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-58.085</w:t>
            </w:r>
          </w:p>
        </w:tc>
        <w:tc>
          <w:tcPr>
            <w:tcW w:w="1134"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66.303</w:t>
            </w:r>
          </w:p>
        </w:tc>
        <w:tc>
          <w:tcPr>
            <w:tcW w:w="937"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23.400</w:t>
            </w:r>
          </w:p>
        </w:tc>
        <w:tc>
          <w:tcPr>
            <w:tcW w:w="1141"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-38,4%</w:t>
            </w:r>
          </w:p>
        </w:tc>
        <w:tc>
          <w:tcPr>
            <w:tcW w:w="1423"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-17,2%</w:t>
            </w:r>
          </w:p>
        </w:tc>
        <w:tc>
          <w:tcPr>
            <w:tcW w:w="1177"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27,4%</w:t>
            </w:r>
          </w:p>
        </w:tc>
        <w:tc>
          <w:tcPr>
            <w:tcW w:w="992"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45,2%</w:t>
            </w:r>
          </w:p>
        </w:tc>
      </w:tr>
      <w:tr w:rsidR="00DF69C0" w:rsidTr="00DF69C0">
        <w:trPr>
          <w:trHeight w:val="220"/>
        </w:trPr>
        <w:tc>
          <w:tcPr>
            <w:tcW w:w="4395" w:type="dxa"/>
            <w:tcBorders>
              <w:top w:val="nil"/>
              <w:left w:val="single" w:sz="4" w:space="0" w:color="auto"/>
              <w:bottom w:val="nil"/>
              <w:right w:val="single" w:sz="4" w:space="0" w:color="auto"/>
            </w:tcBorders>
            <w:shd w:val="clear" w:color="auto" w:fill="auto"/>
            <w:noWrap/>
            <w:vAlign w:val="bottom"/>
            <w:hideMark/>
          </w:tcPr>
          <w:p w:rsidR="00DF69C0" w:rsidRDefault="00DF69C0" w:rsidP="00A91248">
            <w:pPr>
              <w:rPr>
                <w:rFonts w:ascii="Calibri" w:hAnsi="Calibri" w:cs="Calibri"/>
                <w:sz w:val="16"/>
                <w:szCs w:val="16"/>
              </w:rPr>
            </w:pPr>
            <w:r>
              <w:rPr>
                <w:rFonts w:ascii="Calibri" w:hAnsi="Calibri" w:cs="Calibri"/>
                <w:sz w:val="16"/>
                <w:szCs w:val="16"/>
              </w:rPr>
              <w:t>J Servizi di informazione e comunicazione</w:t>
            </w:r>
          </w:p>
        </w:tc>
        <w:tc>
          <w:tcPr>
            <w:tcW w:w="1134"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-966</w:t>
            </w:r>
          </w:p>
        </w:tc>
        <w:tc>
          <w:tcPr>
            <w:tcW w:w="1275"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-25.295</w:t>
            </w:r>
          </w:p>
        </w:tc>
        <w:tc>
          <w:tcPr>
            <w:tcW w:w="1134"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26.186</w:t>
            </w:r>
          </w:p>
        </w:tc>
        <w:tc>
          <w:tcPr>
            <w:tcW w:w="937"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8.124</w:t>
            </w:r>
          </w:p>
        </w:tc>
        <w:tc>
          <w:tcPr>
            <w:tcW w:w="1141"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-10,5%</w:t>
            </w:r>
          </w:p>
        </w:tc>
        <w:tc>
          <w:tcPr>
            <w:tcW w:w="1423"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-24,7%</w:t>
            </w:r>
          </w:p>
        </w:tc>
        <w:tc>
          <w:tcPr>
            <w:tcW w:w="1177"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28,5%</w:t>
            </w:r>
          </w:p>
        </w:tc>
        <w:tc>
          <w:tcPr>
            <w:tcW w:w="992"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41,1%</w:t>
            </w:r>
          </w:p>
        </w:tc>
      </w:tr>
      <w:tr w:rsidR="00DF69C0" w:rsidTr="00DF69C0">
        <w:trPr>
          <w:trHeight w:val="220"/>
        </w:trPr>
        <w:tc>
          <w:tcPr>
            <w:tcW w:w="4395" w:type="dxa"/>
            <w:tcBorders>
              <w:top w:val="nil"/>
              <w:left w:val="single" w:sz="4" w:space="0" w:color="auto"/>
              <w:bottom w:val="nil"/>
              <w:right w:val="single" w:sz="4" w:space="0" w:color="auto"/>
            </w:tcBorders>
            <w:shd w:val="clear" w:color="auto" w:fill="auto"/>
            <w:noWrap/>
            <w:vAlign w:val="bottom"/>
            <w:hideMark/>
          </w:tcPr>
          <w:p w:rsidR="00DF69C0" w:rsidRDefault="00DF69C0" w:rsidP="00A91248">
            <w:pPr>
              <w:rPr>
                <w:rFonts w:ascii="Calibri" w:hAnsi="Calibri" w:cs="Calibri"/>
                <w:sz w:val="16"/>
                <w:szCs w:val="16"/>
              </w:rPr>
            </w:pPr>
            <w:r>
              <w:rPr>
                <w:rFonts w:ascii="Calibri" w:hAnsi="Calibri" w:cs="Calibri"/>
                <w:sz w:val="16"/>
                <w:szCs w:val="16"/>
              </w:rPr>
              <w:t>K Attività finanziarie e assicurative</w:t>
            </w:r>
          </w:p>
        </w:tc>
        <w:tc>
          <w:tcPr>
            <w:tcW w:w="1134"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290</w:t>
            </w:r>
          </w:p>
        </w:tc>
        <w:tc>
          <w:tcPr>
            <w:tcW w:w="1275"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-21.225</w:t>
            </w:r>
          </w:p>
        </w:tc>
        <w:tc>
          <w:tcPr>
            <w:tcW w:w="1134"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32.253</w:t>
            </w:r>
          </w:p>
        </w:tc>
        <w:tc>
          <w:tcPr>
            <w:tcW w:w="937"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5.149</w:t>
            </w:r>
          </w:p>
        </w:tc>
        <w:tc>
          <w:tcPr>
            <w:tcW w:w="1141"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3,3%</w:t>
            </w:r>
          </w:p>
        </w:tc>
        <w:tc>
          <w:tcPr>
            <w:tcW w:w="1423"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-22,3%</w:t>
            </w:r>
          </w:p>
        </w:tc>
        <w:tc>
          <w:tcPr>
            <w:tcW w:w="1177"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35,3%</w:t>
            </w:r>
          </w:p>
        </w:tc>
        <w:tc>
          <w:tcPr>
            <w:tcW w:w="992"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26,0%</w:t>
            </w:r>
          </w:p>
        </w:tc>
      </w:tr>
      <w:tr w:rsidR="00DF69C0" w:rsidTr="00DF69C0">
        <w:trPr>
          <w:trHeight w:val="220"/>
        </w:trPr>
        <w:tc>
          <w:tcPr>
            <w:tcW w:w="4395" w:type="dxa"/>
            <w:tcBorders>
              <w:top w:val="nil"/>
              <w:left w:val="single" w:sz="4" w:space="0" w:color="auto"/>
              <w:bottom w:val="nil"/>
              <w:right w:val="single" w:sz="4" w:space="0" w:color="auto"/>
            </w:tcBorders>
            <w:shd w:val="clear" w:color="auto" w:fill="auto"/>
            <w:noWrap/>
            <w:vAlign w:val="bottom"/>
            <w:hideMark/>
          </w:tcPr>
          <w:p w:rsidR="00DF69C0" w:rsidRDefault="00DF69C0" w:rsidP="00A91248">
            <w:pPr>
              <w:rPr>
                <w:rFonts w:ascii="Calibri" w:hAnsi="Calibri" w:cs="Calibri"/>
                <w:sz w:val="16"/>
                <w:szCs w:val="16"/>
              </w:rPr>
            </w:pPr>
            <w:r>
              <w:rPr>
                <w:rFonts w:ascii="Calibri" w:hAnsi="Calibri" w:cs="Calibri"/>
                <w:sz w:val="16"/>
                <w:szCs w:val="16"/>
              </w:rPr>
              <w:t>L Attività immobiliari</w:t>
            </w:r>
          </w:p>
        </w:tc>
        <w:tc>
          <w:tcPr>
            <w:tcW w:w="1134"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-299</w:t>
            </w:r>
          </w:p>
        </w:tc>
        <w:tc>
          <w:tcPr>
            <w:tcW w:w="1275"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-65.594</w:t>
            </w:r>
          </w:p>
        </w:tc>
        <w:tc>
          <w:tcPr>
            <w:tcW w:w="1134"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37.878</w:t>
            </w:r>
          </w:p>
        </w:tc>
        <w:tc>
          <w:tcPr>
            <w:tcW w:w="937"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31.134</w:t>
            </w:r>
          </w:p>
        </w:tc>
        <w:tc>
          <w:tcPr>
            <w:tcW w:w="1141"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-2,3%</w:t>
            </w:r>
          </w:p>
        </w:tc>
        <w:tc>
          <w:tcPr>
            <w:tcW w:w="1423"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-33,9%</w:t>
            </w:r>
          </w:p>
        </w:tc>
        <w:tc>
          <w:tcPr>
            <w:tcW w:w="1177"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15,5%</w:t>
            </w:r>
          </w:p>
        </w:tc>
        <w:tc>
          <w:tcPr>
            <w:tcW w:w="992"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27,0%</w:t>
            </w:r>
          </w:p>
        </w:tc>
      </w:tr>
      <w:tr w:rsidR="00DF69C0" w:rsidTr="00DF69C0">
        <w:trPr>
          <w:trHeight w:val="220"/>
        </w:trPr>
        <w:tc>
          <w:tcPr>
            <w:tcW w:w="4395" w:type="dxa"/>
            <w:tcBorders>
              <w:top w:val="nil"/>
              <w:left w:val="single" w:sz="4" w:space="0" w:color="auto"/>
              <w:bottom w:val="nil"/>
              <w:right w:val="single" w:sz="4" w:space="0" w:color="auto"/>
            </w:tcBorders>
            <w:shd w:val="clear" w:color="auto" w:fill="auto"/>
            <w:noWrap/>
            <w:vAlign w:val="bottom"/>
            <w:hideMark/>
          </w:tcPr>
          <w:p w:rsidR="00DF69C0" w:rsidRDefault="00DF69C0" w:rsidP="00A91248">
            <w:pPr>
              <w:rPr>
                <w:rFonts w:ascii="Calibri" w:hAnsi="Calibri" w:cs="Calibri"/>
                <w:sz w:val="16"/>
                <w:szCs w:val="16"/>
              </w:rPr>
            </w:pPr>
            <w:r>
              <w:rPr>
                <w:rFonts w:ascii="Calibri" w:hAnsi="Calibri" w:cs="Calibri"/>
                <w:sz w:val="16"/>
                <w:szCs w:val="16"/>
              </w:rPr>
              <w:t>M Attività professionali, scientifiche e tecniche</w:t>
            </w:r>
          </w:p>
        </w:tc>
        <w:tc>
          <w:tcPr>
            <w:tcW w:w="1134"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3.279</w:t>
            </w:r>
          </w:p>
        </w:tc>
        <w:tc>
          <w:tcPr>
            <w:tcW w:w="1275"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-27.243</w:t>
            </w:r>
          </w:p>
        </w:tc>
        <w:tc>
          <w:tcPr>
            <w:tcW w:w="1134"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45.273</w:t>
            </w:r>
          </w:p>
        </w:tc>
        <w:tc>
          <w:tcPr>
            <w:tcW w:w="937"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17.127</w:t>
            </w:r>
          </w:p>
        </w:tc>
        <w:tc>
          <w:tcPr>
            <w:tcW w:w="1141"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27,7%</w:t>
            </w:r>
          </w:p>
        </w:tc>
        <w:tc>
          <w:tcPr>
            <w:tcW w:w="1423"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-17,0%</w:t>
            </w:r>
          </w:p>
        </w:tc>
        <w:tc>
          <w:tcPr>
            <w:tcW w:w="1177"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27,7%</w:t>
            </w:r>
          </w:p>
        </w:tc>
        <w:tc>
          <w:tcPr>
            <w:tcW w:w="992"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49,3%</w:t>
            </w:r>
          </w:p>
        </w:tc>
      </w:tr>
      <w:tr w:rsidR="00DF69C0" w:rsidTr="00DF69C0">
        <w:trPr>
          <w:trHeight w:val="220"/>
        </w:trPr>
        <w:tc>
          <w:tcPr>
            <w:tcW w:w="4395" w:type="dxa"/>
            <w:tcBorders>
              <w:top w:val="nil"/>
              <w:left w:val="single" w:sz="4" w:space="0" w:color="auto"/>
              <w:bottom w:val="nil"/>
              <w:right w:val="single" w:sz="4" w:space="0" w:color="auto"/>
            </w:tcBorders>
            <w:shd w:val="clear" w:color="auto" w:fill="auto"/>
            <w:noWrap/>
            <w:vAlign w:val="bottom"/>
            <w:hideMark/>
          </w:tcPr>
          <w:p w:rsidR="00DF69C0" w:rsidRDefault="00DF69C0" w:rsidP="00A91248">
            <w:pPr>
              <w:rPr>
                <w:rFonts w:ascii="Calibri" w:hAnsi="Calibri" w:cs="Calibri"/>
                <w:sz w:val="16"/>
                <w:szCs w:val="16"/>
              </w:rPr>
            </w:pPr>
            <w:r>
              <w:rPr>
                <w:rFonts w:ascii="Calibri" w:hAnsi="Calibri" w:cs="Calibri"/>
                <w:sz w:val="16"/>
                <w:szCs w:val="16"/>
              </w:rPr>
              <w:t>N Noleggio, agenzie di viaggio, servizi di supporto alle imprese</w:t>
            </w:r>
          </w:p>
        </w:tc>
        <w:tc>
          <w:tcPr>
            <w:tcW w:w="1134"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-239</w:t>
            </w:r>
          </w:p>
        </w:tc>
        <w:tc>
          <w:tcPr>
            <w:tcW w:w="1275"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-13.446</w:t>
            </w:r>
          </w:p>
        </w:tc>
        <w:tc>
          <w:tcPr>
            <w:tcW w:w="1134"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53.518</w:t>
            </w:r>
          </w:p>
        </w:tc>
        <w:tc>
          <w:tcPr>
            <w:tcW w:w="937"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12.702</w:t>
            </w:r>
          </w:p>
        </w:tc>
        <w:tc>
          <w:tcPr>
            <w:tcW w:w="1141"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-1,5%</w:t>
            </w:r>
          </w:p>
        </w:tc>
        <w:tc>
          <w:tcPr>
            <w:tcW w:w="1423"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-9,9%</w:t>
            </w:r>
          </w:p>
        </w:tc>
        <w:tc>
          <w:tcPr>
            <w:tcW w:w="1177"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50,6%</w:t>
            </w:r>
          </w:p>
        </w:tc>
        <w:tc>
          <w:tcPr>
            <w:tcW w:w="992"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69,8%</w:t>
            </w:r>
          </w:p>
        </w:tc>
      </w:tr>
      <w:tr w:rsidR="00DF69C0" w:rsidTr="00DF69C0">
        <w:trPr>
          <w:trHeight w:val="220"/>
        </w:trPr>
        <w:tc>
          <w:tcPr>
            <w:tcW w:w="4395" w:type="dxa"/>
            <w:tcBorders>
              <w:top w:val="nil"/>
              <w:left w:val="single" w:sz="4" w:space="0" w:color="auto"/>
              <w:bottom w:val="nil"/>
              <w:right w:val="single" w:sz="4" w:space="0" w:color="auto"/>
            </w:tcBorders>
            <w:shd w:val="clear" w:color="auto" w:fill="auto"/>
            <w:noWrap/>
            <w:vAlign w:val="bottom"/>
            <w:hideMark/>
          </w:tcPr>
          <w:p w:rsidR="00DF69C0" w:rsidRDefault="00DF69C0" w:rsidP="00A91248">
            <w:pPr>
              <w:rPr>
                <w:rFonts w:ascii="Calibri" w:hAnsi="Calibri" w:cs="Calibri"/>
                <w:sz w:val="16"/>
                <w:szCs w:val="16"/>
              </w:rPr>
            </w:pPr>
            <w:r>
              <w:rPr>
                <w:rFonts w:ascii="Calibri" w:hAnsi="Calibri" w:cs="Calibri"/>
                <w:sz w:val="16"/>
                <w:szCs w:val="16"/>
              </w:rPr>
              <w:t>P Istruzione</w:t>
            </w:r>
          </w:p>
        </w:tc>
        <w:tc>
          <w:tcPr>
            <w:tcW w:w="1134"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103</w:t>
            </w:r>
          </w:p>
        </w:tc>
        <w:tc>
          <w:tcPr>
            <w:tcW w:w="1275"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-2.411</w:t>
            </w:r>
          </w:p>
        </w:tc>
        <w:tc>
          <w:tcPr>
            <w:tcW w:w="1134"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8.661</w:t>
            </w:r>
          </w:p>
        </w:tc>
        <w:tc>
          <w:tcPr>
            <w:tcW w:w="937"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3.054</w:t>
            </w:r>
          </w:p>
        </w:tc>
        <w:tc>
          <w:tcPr>
            <w:tcW w:w="1141"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6,0%</w:t>
            </w:r>
          </w:p>
        </w:tc>
        <w:tc>
          <w:tcPr>
            <w:tcW w:w="1423"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-9,6%</w:t>
            </w:r>
          </w:p>
        </w:tc>
        <w:tc>
          <w:tcPr>
            <w:tcW w:w="1177"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36,8%</w:t>
            </w:r>
          </w:p>
        </w:tc>
        <w:tc>
          <w:tcPr>
            <w:tcW w:w="992"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51,5%</w:t>
            </w:r>
          </w:p>
        </w:tc>
      </w:tr>
      <w:tr w:rsidR="00DF69C0" w:rsidTr="00DF69C0">
        <w:trPr>
          <w:trHeight w:val="220"/>
        </w:trPr>
        <w:tc>
          <w:tcPr>
            <w:tcW w:w="4395" w:type="dxa"/>
            <w:tcBorders>
              <w:top w:val="nil"/>
              <w:left w:val="single" w:sz="4" w:space="0" w:color="auto"/>
              <w:bottom w:val="nil"/>
              <w:right w:val="single" w:sz="4" w:space="0" w:color="auto"/>
            </w:tcBorders>
            <w:shd w:val="clear" w:color="auto" w:fill="auto"/>
            <w:noWrap/>
            <w:vAlign w:val="bottom"/>
            <w:hideMark/>
          </w:tcPr>
          <w:p w:rsidR="00DF69C0" w:rsidRDefault="00DF69C0" w:rsidP="00A91248">
            <w:pPr>
              <w:rPr>
                <w:rFonts w:ascii="Calibri" w:hAnsi="Calibri" w:cs="Calibri"/>
                <w:sz w:val="16"/>
                <w:szCs w:val="16"/>
              </w:rPr>
            </w:pPr>
            <w:r>
              <w:rPr>
                <w:rFonts w:ascii="Calibri" w:hAnsi="Calibri" w:cs="Calibri"/>
                <w:sz w:val="16"/>
                <w:szCs w:val="16"/>
              </w:rPr>
              <w:t xml:space="preserve">Q Sanità e assistenza sociale  </w:t>
            </w:r>
          </w:p>
        </w:tc>
        <w:tc>
          <w:tcPr>
            <w:tcW w:w="1134"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-601</w:t>
            </w:r>
          </w:p>
        </w:tc>
        <w:tc>
          <w:tcPr>
            <w:tcW w:w="1275"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-1.485</w:t>
            </w:r>
          </w:p>
        </w:tc>
        <w:tc>
          <w:tcPr>
            <w:tcW w:w="1134"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16.312</w:t>
            </w:r>
          </w:p>
        </w:tc>
        <w:tc>
          <w:tcPr>
            <w:tcW w:w="937"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6.711</w:t>
            </w:r>
          </w:p>
        </w:tc>
        <w:tc>
          <w:tcPr>
            <w:tcW w:w="1141"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-15,8%</w:t>
            </w:r>
          </w:p>
        </w:tc>
        <w:tc>
          <w:tcPr>
            <w:tcW w:w="1423"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-3,7%</w:t>
            </w:r>
          </w:p>
        </w:tc>
        <w:tc>
          <w:tcPr>
            <w:tcW w:w="1177"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40,2%</w:t>
            </w:r>
          </w:p>
        </w:tc>
        <w:tc>
          <w:tcPr>
            <w:tcW w:w="992"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72,4%</w:t>
            </w:r>
          </w:p>
        </w:tc>
      </w:tr>
      <w:tr w:rsidR="00DF69C0" w:rsidTr="00DF69C0">
        <w:trPr>
          <w:trHeight w:val="220"/>
        </w:trPr>
        <w:tc>
          <w:tcPr>
            <w:tcW w:w="4395" w:type="dxa"/>
            <w:tcBorders>
              <w:top w:val="nil"/>
              <w:left w:val="single" w:sz="4" w:space="0" w:color="auto"/>
              <w:bottom w:val="nil"/>
              <w:right w:val="single" w:sz="4" w:space="0" w:color="auto"/>
            </w:tcBorders>
            <w:shd w:val="clear" w:color="auto" w:fill="auto"/>
            <w:noWrap/>
            <w:vAlign w:val="bottom"/>
            <w:hideMark/>
          </w:tcPr>
          <w:p w:rsidR="00DF69C0" w:rsidRDefault="00DF69C0" w:rsidP="00A91248">
            <w:pPr>
              <w:rPr>
                <w:rFonts w:ascii="Calibri" w:hAnsi="Calibri" w:cs="Calibri"/>
                <w:sz w:val="16"/>
                <w:szCs w:val="16"/>
              </w:rPr>
            </w:pPr>
            <w:r>
              <w:rPr>
                <w:rFonts w:ascii="Calibri" w:hAnsi="Calibri" w:cs="Calibri"/>
                <w:sz w:val="16"/>
                <w:szCs w:val="16"/>
              </w:rPr>
              <w:t>R Attività artistiche, sportive, di intrattenimento e divertimento</w:t>
            </w:r>
          </w:p>
        </w:tc>
        <w:tc>
          <w:tcPr>
            <w:tcW w:w="1134"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-2.226</w:t>
            </w:r>
          </w:p>
        </w:tc>
        <w:tc>
          <w:tcPr>
            <w:tcW w:w="1275"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-8.757</w:t>
            </w:r>
          </w:p>
        </w:tc>
        <w:tc>
          <w:tcPr>
            <w:tcW w:w="1134"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14.874</w:t>
            </w:r>
          </w:p>
        </w:tc>
        <w:tc>
          <w:tcPr>
            <w:tcW w:w="937"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6.462</w:t>
            </w:r>
          </w:p>
        </w:tc>
        <w:tc>
          <w:tcPr>
            <w:tcW w:w="1141"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-32,8%</w:t>
            </w:r>
          </w:p>
        </w:tc>
        <w:tc>
          <w:tcPr>
            <w:tcW w:w="1423"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-15,3%</w:t>
            </w:r>
          </w:p>
        </w:tc>
        <w:tc>
          <w:tcPr>
            <w:tcW w:w="1177"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29,9%</w:t>
            </w:r>
          </w:p>
        </w:tc>
        <w:tc>
          <w:tcPr>
            <w:tcW w:w="992"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49,5%</w:t>
            </w:r>
          </w:p>
        </w:tc>
      </w:tr>
      <w:tr w:rsidR="00DF69C0" w:rsidTr="00DF69C0">
        <w:trPr>
          <w:trHeight w:val="22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DF69C0" w:rsidRDefault="00DF69C0" w:rsidP="00A91248">
            <w:pPr>
              <w:rPr>
                <w:rFonts w:ascii="Calibri" w:hAnsi="Calibri" w:cs="Calibri"/>
                <w:sz w:val="16"/>
                <w:szCs w:val="16"/>
              </w:rPr>
            </w:pPr>
            <w:r>
              <w:rPr>
                <w:rFonts w:ascii="Calibri" w:hAnsi="Calibri" w:cs="Calibri"/>
                <w:sz w:val="16"/>
                <w:szCs w:val="16"/>
              </w:rPr>
              <w:t>S Altre attività di servizi</w:t>
            </w:r>
          </w:p>
        </w:tc>
        <w:tc>
          <w:tcPr>
            <w:tcW w:w="1134" w:type="dxa"/>
            <w:tcBorders>
              <w:top w:val="nil"/>
              <w:left w:val="single" w:sz="4" w:space="0" w:color="auto"/>
              <w:bottom w:val="single" w:sz="4" w:space="0" w:color="auto"/>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-881</w:t>
            </w:r>
          </w:p>
        </w:tc>
        <w:tc>
          <w:tcPr>
            <w:tcW w:w="1275" w:type="dxa"/>
            <w:tcBorders>
              <w:top w:val="nil"/>
              <w:left w:val="nil"/>
              <w:bottom w:val="single" w:sz="4" w:space="0" w:color="auto"/>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-17.496</w:t>
            </w:r>
          </w:p>
        </w:tc>
        <w:tc>
          <w:tcPr>
            <w:tcW w:w="1134" w:type="dxa"/>
            <w:tcBorders>
              <w:top w:val="nil"/>
              <w:left w:val="nil"/>
              <w:bottom w:val="single" w:sz="4" w:space="0" w:color="auto"/>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34.292</w:t>
            </w:r>
          </w:p>
        </w:tc>
        <w:tc>
          <w:tcPr>
            <w:tcW w:w="937" w:type="dxa"/>
            <w:tcBorders>
              <w:top w:val="nil"/>
              <w:left w:val="nil"/>
              <w:bottom w:val="single" w:sz="4" w:space="0" w:color="auto"/>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5.636</w:t>
            </w:r>
          </w:p>
        </w:tc>
        <w:tc>
          <w:tcPr>
            <w:tcW w:w="1141" w:type="dxa"/>
            <w:tcBorders>
              <w:top w:val="nil"/>
              <w:left w:val="single" w:sz="4" w:space="0" w:color="auto"/>
              <w:bottom w:val="single" w:sz="4" w:space="0" w:color="auto"/>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-4,4%</w:t>
            </w:r>
          </w:p>
        </w:tc>
        <w:tc>
          <w:tcPr>
            <w:tcW w:w="1423" w:type="dxa"/>
            <w:tcBorders>
              <w:top w:val="nil"/>
              <w:left w:val="nil"/>
              <w:bottom w:val="single" w:sz="4" w:space="0" w:color="auto"/>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-10,9%</w:t>
            </w:r>
          </w:p>
        </w:tc>
        <w:tc>
          <w:tcPr>
            <w:tcW w:w="1177" w:type="dxa"/>
            <w:tcBorders>
              <w:top w:val="nil"/>
              <w:left w:val="nil"/>
              <w:bottom w:val="single" w:sz="4" w:space="0" w:color="auto"/>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32,7%</w:t>
            </w:r>
          </w:p>
        </w:tc>
        <w:tc>
          <w:tcPr>
            <w:tcW w:w="992" w:type="dxa"/>
            <w:tcBorders>
              <w:top w:val="nil"/>
              <w:left w:val="nil"/>
              <w:bottom w:val="single" w:sz="4" w:space="0" w:color="auto"/>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32,1%</w:t>
            </w:r>
          </w:p>
        </w:tc>
      </w:tr>
    </w:tbl>
    <w:p w:rsidR="00DF69C0" w:rsidRDefault="00DF69C0" w:rsidP="00DF69C0">
      <w:pPr>
        <w:rPr>
          <w:rFonts w:ascii="Calibri" w:hAnsi="Calibri" w:cs="Calibri"/>
          <w:i/>
          <w:iCs/>
          <w:sz w:val="16"/>
          <w:szCs w:val="16"/>
        </w:rPr>
      </w:pPr>
      <w:r w:rsidRPr="001C2DBD">
        <w:rPr>
          <w:rFonts w:ascii="Calibri" w:hAnsi="Calibri" w:cs="Calibri"/>
          <w:i/>
          <w:iCs/>
          <w:sz w:val="16"/>
          <w:szCs w:val="16"/>
        </w:rPr>
        <w:t>Fonte: InfoCamere-Unioncamere, Movimprese</w:t>
      </w:r>
    </w:p>
    <w:p w:rsidR="00DF69C0" w:rsidRDefault="00DF69C0" w:rsidP="00DF69C0">
      <w:pPr>
        <w:rPr>
          <w:rFonts w:ascii="Calibri" w:hAnsi="Calibri" w:cs="Calibri"/>
          <w:i/>
          <w:iCs/>
          <w:sz w:val="16"/>
          <w:szCs w:val="16"/>
        </w:rPr>
      </w:pPr>
    </w:p>
    <w:p w:rsidR="00DF69C0" w:rsidRPr="004164F8" w:rsidRDefault="00DF69C0" w:rsidP="00DF69C0">
      <w:pPr>
        <w:rPr>
          <w:rFonts w:ascii="Calibri" w:hAnsi="Calibri" w:cs="Calibri"/>
          <w:b/>
          <w:bCs/>
        </w:rPr>
      </w:pPr>
      <w:r>
        <w:rPr>
          <w:rFonts w:ascii="Calibri" w:hAnsi="Calibri" w:cs="Calibri"/>
          <w:i/>
          <w:iCs/>
          <w:sz w:val="16"/>
          <w:szCs w:val="16"/>
        </w:rPr>
        <w:br w:type="page"/>
      </w:r>
      <w:r w:rsidRPr="004164F8">
        <w:rPr>
          <w:rFonts w:ascii="Calibri" w:hAnsi="Calibri" w:cs="Calibri"/>
          <w:b/>
          <w:bCs/>
        </w:rPr>
        <w:lastRenderedPageBreak/>
        <w:t>PERSONE CON CARICHE NELLE IMPRESE ITALIANE PER REGIONE E CLASSI DI ETA'</w:t>
      </w:r>
    </w:p>
    <w:p w:rsidR="00DF69C0" w:rsidRDefault="00DF69C0" w:rsidP="00DF69C0">
      <w:pPr>
        <w:rPr>
          <w:rFonts w:ascii="Calibri" w:hAnsi="Calibri" w:cs="Calibri"/>
          <w:i/>
          <w:iCs/>
        </w:rPr>
      </w:pPr>
      <w:r w:rsidRPr="004164F8">
        <w:rPr>
          <w:rFonts w:ascii="Calibri" w:hAnsi="Calibri" w:cs="Calibri"/>
          <w:i/>
          <w:iCs/>
        </w:rPr>
        <w:t>Confronto 2014-2023 - Variazioni assolute e percentuali</w:t>
      </w:r>
    </w:p>
    <w:p w:rsidR="00DF69C0" w:rsidRPr="004164F8" w:rsidRDefault="00DF69C0" w:rsidP="00DF69C0">
      <w:pPr>
        <w:rPr>
          <w:rFonts w:ascii="Calibri" w:hAnsi="Calibri" w:cs="Calibri"/>
          <w:i/>
          <w:iCs/>
        </w:rPr>
      </w:pPr>
    </w:p>
    <w:tbl>
      <w:tblPr>
        <w:tblW w:w="11402" w:type="dxa"/>
        <w:tblInd w:w="70" w:type="dxa"/>
        <w:tblCellMar>
          <w:left w:w="70" w:type="dxa"/>
          <w:right w:w="70" w:type="dxa"/>
        </w:tblCellMar>
        <w:tblLook w:val="04A0"/>
      </w:tblPr>
      <w:tblGrid>
        <w:gridCol w:w="1843"/>
        <w:gridCol w:w="1195"/>
        <w:gridCol w:w="1276"/>
        <w:gridCol w:w="1276"/>
        <w:gridCol w:w="850"/>
        <w:gridCol w:w="1418"/>
        <w:gridCol w:w="1276"/>
        <w:gridCol w:w="1275"/>
        <w:gridCol w:w="993"/>
      </w:tblGrid>
      <w:tr w:rsidR="00DF69C0" w:rsidTr="00DF69C0">
        <w:trPr>
          <w:trHeight w:val="220"/>
        </w:trPr>
        <w:tc>
          <w:tcPr>
            <w:tcW w:w="1843" w:type="dxa"/>
            <w:tcBorders>
              <w:top w:val="single" w:sz="4" w:space="0" w:color="auto"/>
              <w:left w:val="single" w:sz="4" w:space="0" w:color="auto"/>
              <w:bottom w:val="nil"/>
              <w:right w:val="single" w:sz="4" w:space="0" w:color="auto"/>
            </w:tcBorders>
            <w:shd w:val="clear" w:color="auto" w:fill="auto"/>
            <w:noWrap/>
            <w:vAlign w:val="bottom"/>
            <w:hideMark/>
          </w:tcPr>
          <w:p w:rsidR="00DF69C0" w:rsidRDefault="00DF69C0" w:rsidP="00A91248">
            <w:pPr>
              <w:rPr>
                <w:szCs w:val="20"/>
              </w:rPr>
            </w:pPr>
          </w:p>
        </w:tc>
        <w:tc>
          <w:tcPr>
            <w:tcW w:w="459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9C0" w:rsidRDefault="00DF69C0" w:rsidP="00A91248">
            <w:pPr>
              <w:jc w:val="center"/>
              <w:rPr>
                <w:rFonts w:ascii="Calibri" w:hAnsi="Calibri" w:cs="Calibri"/>
                <w:sz w:val="16"/>
                <w:szCs w:val="16"/>
              </w:rPr>
            </w:pPr>
            <w:r>
              <w:rPr>
                <w:rFonts w:ascii="Calibri" w:hAnsi="Calibri" w:cs="Calibri"/>
                <w:sz w:val="16"/>
                <w:szCs w:val="16"/>
              </w:rPr>
              <w:t>Variazioni assolute</w:t>
            </w:r>
          </w:p>
        </w:tc>
        <w:tc>
          <w:tcPr>
            <w:tcW w:w="49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9C0" w:rsidRDefault="00DF69C0" w:rsidP="00A91248">
            <w:pPr>
              <w:jc w:val="center"/>
              <w:rPr>
                <w:rFonts w:ascii="Calibri" w:hAnsi="Calibri" w:cs="Calibri"/>
                <w:sz w:val="16"/>
                <w:szCs w:val="16"/>
              </w:rPr>
            </w:pPr>
            <w:r>
              <w:rPr>
                <w:rFonts w:ascii="Calibri" w:hAnsi="Calibri" w:cs="Calibri"/>
                <w:sz w:val="16"/>
                <w:szCs w:val="16"/>
              </w:rPr>
              <w:t>Variazioni %</w:t>
            </w:r>
          </w:p>
        </w:tc>
      </w:tr>
      <w:tr w:rsidR="00DF69C0" w:rsidTr="00DF69C0">
        <w:trPr>
          <w:trHeight w:val="22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DF69C0" w:rsidRPr="00DF69C0" w:rsidRDefault="00DF69C0" w:rsidP="00DF69C0">
            <w:pPr>
              <w:rPr>
                <w:rFonts w:ascii="Calibri" w:hAnsi="Calibri" w:cs="Calibri"/>
                <w:b/>
                <w:sz w:val="16"/>
                <w:szCs w:val="16"/>
              </w:rPr>
            </w:pPr>
            <w:r w:rsidRPr="00DF69C0">
              <w:rPr>
                <w:rFonts w:ascii="Calibri" w:hAnsi="Calibri" w:cs="Calibri"/>
                <w:b/>
                <w:sz w:val="16"/>
                <w:szCs w:val="16"/>
              </w:rPr>
              <w:t>REGIONI</w:t>
            </w:r>
          </w:p>
        </w:tc>
        <w:tc>
          <w:tcPr>
            <w:tcW w:w="1195" w:type="dxa"/>
            <w:tcBorders>
              <w:top w:val="nil"/>
              <w:left w:val="single" w:sz="4" w:space="0" w:color="auto"/>
              <w:bottom w:val="single" w:sz="4" w:space="0" w:color="auto"/>
              <w:right w:val="nil"/>
            </w:tcBorders>
            <w:shd w:val="clear" w:color="auto" w:fill="auto"/>
            <w:noWrap/>
            <w:vAlign w:val="bottom"/>
            <w:hideMark/>
          </w:tcPr>
          <w:p w:rsidR="00DF69C0" w:rsidRDefault="00DF69C0" w:rsidP="00A91248">
            <w:pPr>
              <w:jc w:val="center"/>
              <w:rPr>
                <w:rFonts w:ascii="Calibri" w:hAnsi="Calibri" w:cs="Calibri"/>
                <w:sz w:val="16"/>
                <w:szCs w:val="16"/>
              </w:rPr>
            </w:pPr>
            <w:r>
              <w:rPr>
                <w:rFonts w:ascii="Calibri" w:hAnsi="Calibri" w:cs="Calibri"/>
                <w:sz w:val="16"/>
                <w:szCs w:val="16"/>
              </w:rPr>
              <w:t>da 18 a 29 anni</w:t>
            </w:r>
          </w:p>
        </w:tc>
        <w:tc>
          <w:tcPr>
            <w:tcW w:w="1276" w:type="dxa"/>
            <w:tcBorders>
              <w:top w:val="nil"/>
              <w:left w:val="nil"/>
              <w:bottom w:val="single" w:sz="4" w:space="0" w:color="auto"/>
              <w:right w:val="nil"/>
            </w:tcBorders>
            <w:shd w:val="clear" w:color="auto" w:fill="auto"/>
            <w:noWrap/>
            <w:vAlign w:val="bottom"/>
            <w:hideMark/>
          </w:tcPr>
          <w:p w:rsidR="00DF69C0" w:rsidRDefault="00DF69C0" w:rsidP="00A91248">
            <w:pPr>
              <w:jc w:val="center"/>
              <w:rPr>
                <w:rFonts w:ascii="Calibri" w:hAnsi="Calibri" w:cs="Calibri"/>
                <w:sz w:val="16"/>
                <w:szCs w:val="16"/>
              </w:rPr>
            </w:pPr>
            <w:r>
              <w:rPr>
                <w:rFonts w:ascii="Calibri" w:hAnsi="Calibri" w:cs="Calibri"/>
                <w:sz w:val="16"/>
                <w:szCs w:val="16"/>
              </w:rPr>
              <w:t>da 30 a 49 anni</w:t>
            </w:r>
          </w:p>
        </w:tc>
        <w:tc>
          <w:tcPr>
            <w:tcW w:w="1276" w:type="dxa"/>
            <w:tcBorders>
              <w:top w:val="nil"/>
              <w:left w:val="nil"/>
              <w:bottom w:val="single" w:sz="4" w:space="0" w:color="auto"/>
              <w:right w:val="nil"/>
            </w:tcBorders>
            <w:shd w:val="clear" w:color="auto" w:fill="auto"/>
            <w:noWrap/>
            <w:vAlign w:val="bottom"/>
            <w:hideMark/>
          </w:tcPr>
          <w:p w:rsidR="00DF69C0" w:rsidRDefault="00DF69C0" w:rsidP="00A91248">
            <w:pPr>
              <w:jc w:val="center"/>
              <w:rPr>
                <w:rFonts w:ascii="Calibri" w:hAnsi="Calibri" w:cs="Calibri"/>
                <w:sz w:val="16"/>
                <w:szCs w:val="16"/>
              </w:rPr>
            </w:pPr>
            <w:r>
              <w:rPr>
                <w:rFonts w:ascii="Calibri" w:hAnsi="Calibri" w:cs="Calibri"/>
                <w:sz w:val="16"/>
                <w:szCs w:val="16"/>
              </w:rPr>
              <w:t>da 50 a 69 anni</w:t>
            </w:r>
          </w:p>
        </w:tc>
        <w:tc>
          <w:tcPr>
            <w:tcW w:w="850" w:type="dxa"/>
            <w:tcBorders>
              <w:top w:val="nil"/>
              <w:left w:val="nil"/>
              <w:bottom w:val="single" w:sz="4" w:space="0" w:color="auto"/>
              <w:right w:val="single" w:sz="4" w:space="0" w:color="auto"/>
            </w:tcBorders>
            <w:shd w:val="clear" w:color="auto" w:fill="auto"/>
            <w:noWrap/>
            <w:vAlign w:val="bottom"/>
            <w:hideMark/>
          </w:tcPr>
          <w:p w:rsidR="00DF69C0" w:rsidRDefault="00DF69C0" w:rsidP="00A91248">
            <w:pPr>
              <w:jc w:val="center"/>
              <w:rPr>
                <w:rFonts w:ascii="Calibri" w:hAnsi="Calibri" w:cs="Calibri"/>
                <w:sz w:val="16"/>
                <w:szCs w:val="16"/>
              </w:rPr>
            </w:pPr>
            <w:r>
              <w:rPr>
                <w:rFonts w:ascii="Calibri" w:hAnsi="Calibri" w:cs="Calibri"/>
                <w:sz w:val="16"/>
                <w:szCs w:val="16"/>
              </w:rPr>
              <w:t>&gt;= 70 anni</w:t>
            </w:r>
          </w:p>
        </w:tc>
        <w:tc>
          <w:tcPr>
            <w:tcW w:w="1418" w:type="dxa"/>
            <w:tcBorders>
              <w:top w:val="nil"/>
              <w:left w:val="single" w:sz="4" w:space="0" w:color="auto"/>
              <w:bottom w:val="single" w:sz="4" w:space="0" w:color="auto"/>
              <w:right w:val="nil"/>
            </w:tcBorders>
            <w:shd w:val="clear" w:color="auto" w:fill="auto"/>
            <w:noWrap/>
            <w:vAlign w:val="bottom"/>
            <w:hideMark/>
          </w:tcPr>
          <w:p w:rsidR="00DF69C0" w:rsidRDefault="00DF69C0" w:rsidP="00A91248">
            <w:pPr>
              <w:jc w:val="center"/>
              <w:rPr>
                <w:rFonts w:ascii="Calibri" w:hAnsi="Calibri" w:cs="Calibri"/>
                <w:sz w:val="16"/>
                <w:szCs w:val="16"/>
              </w:rPr>
            </w:pPr>
            <w:r>
              <w:rPr>
                <w:rFonts w:ascii="Calibri" w:hAnsi="Calibri" w:cs="Calibri"/>
                <w:sz w:val="16"/>
                <w:szCs w:val="16"/>
              </w:rPr>
              <w:t>da 18 a 29 anni</w:t>
            </w:r>
          </w:p>
        </w:tc>
        <w:tc>
          <w:tcPr>
            <w:tcW w:w="1276" w:type="dxa"/>
            <w:tcBorders>
              <w:top w:val="nil"/>
              <w:left w:val="nil"/>
              <w:bottom w:val="single" w:sz="4" w:space="0" w:color="auto"/>
              <w:right w:val="nil"/>
            </w:tcBorders>
            <w:shd w:val="clear" w:color="auto" w:fill="auto"/>
            <w:noWrap/>
            <w:vAlign w:val="bottom"/>
            <w:hideMark/>
          </w:tcPr>
          <w:p w:rsidR="00DF69C0" w:rsidRDefault="00DF69C0" w:rsidP="00A91248">
            <w:pPr>
              <w:jc w:val="center"/>
              <w:rPr>
                <w:rFonts w:ascii="Calibri" w:hAnsi="Calibri" w:cs="Calibri"/>
                <w:sz w:val="16"/>
                <w:szCs w:val="16"/>
              </w:rPr>
            </w:pPr>
            <w:r>
              <w:rPr>
                <w:rFonts w:ascii="Calibri" w:hAnsi="Calibri" w:cs="Calibri"/>
                <w:sz w:val="16"/>
                <w:szCs w:val="16"/>
              </w:rPr>
              <w:t>da 30 a 49 anni</w:t>
            </w:r>
          </w:p>
        </w:tc>
        <w:tc>
          <w:tcPr>
            <w:tcW w:w="1275" w:type="dxa"/>
            <w:tcBorders>
              <w:top w:val="nil"/>
              <w:left w:val="nil"/>
              <w:bottom w:val="single" w:sz="4" w:space="0" w:color="auto"/>
              <w:right w:val="nil"/>
            </w:tcBorders>
            <w:shd w:val="clear" w:color="auto" w:fill="auto"/>
            <w:noWrap/>
            <w:vAlign w:val="bottom"/>
            <w:hideMark/>
          </w:tcPr>
          <w:p w:rsidR="00DF69C0" w:rsidRDefault="00DF69C0" w:rsidP="00A91248">
            <w:pPr>
              <w:jc w:val="center"/>
              <w:rPr>
                <w:rFonts w:ascii="Calibri" w:hAnsi="Calibri" w:cs="Calibri"/>
                <w:sz w:val="16"/>
                <w:szCs w:val="16"/>
              </w:rPr>
            </w:pPr>
            <w:r>
              <w:rPr>
                <w:rFonts w:ascii="Calibri" w:hAnsi="Calibri" w:cs="Calibri"/>
                <w:sz w:val="16"/>
                <w:szCs w:val="16"/>
              </w:rPr>
              <w:t>da 50 a 69 anni</w:t>
            </w:r>
          </w:p>
        </w:tc>
        <w:tc>
          <w:tcPr>
            <w:tcW w:w="993" w:type="dxa"/>
            <w:tcBorders>
              <w:top w:val="nil"/>
              <w:left w:val="nil"/>
              <w:bottom w:val="single" w:sz="4" w:space="0" w:color="auto"/>
              <w:right w:val="single" w:sz="4" w:space="0" w:color="auto"/>
            </w:tcBorders>
            <w:shd w:val="clear" w:color="auto" w:fill="auto"/>
            <w:noWrap/>
            <w:vAlign w:val="bottom"/>
            <w:hideMark/>
          </w:tcPr>
          <w:p w:rsidR="00DF69C0" w:rsidRDefault="00DF69C0" w:rsidP="00A91248">
            <w:pPr>
              <w:jc w:val="center"/>
              <w:rPr>
                <w:rFonts w:ascii="Calibri" w:hAnsi="Calibri" w:cs="Calibri"/>
                <w:sz w:val="16"/>
                <w:szCs w:val="16"/>
              </w:rPr>
            </w:pPr>
            <w:r>
              <w:rPr>
                <w:rFonts w:ascii="Calibri" w:hAnsi="Calibri" w:cs="Calibri"/>
                <w:sz w:val="16"/>
                <w:szCs w:val="16"/>
              </w:rPr>
              <w:t>&gt;= 70 anni</w:t>
            </w:r>
          </w:p>
        </w:tc>
      </w:tr>
      <w:tr w:rsidR="00DF69C0" w:rsidTr="00DF69C0">
        <w:trPr>
          <w:trHeight w:val="220"/>
        </w:trPr>
        <w:tc>
          <w:tcPr>
            <w:tcW w:w="1843" w:type="dxa"/>
            <w:tcBorders>
              <w:top w:val="single" w:sz="4" w:space="0" w:color="auto"/>
              <w:left w:val="single" w:sz="4" w:space="0" w:color="auto"/>
              <w:bottom w:val="nil"/>
              <w:right w:val="single" w:sz="4" w:space="0" w:color="auto"/>
            </w:tcBorders>
            <w:shd w:val="clear" w:color="auto" w:fill="auto"/>
            <w:noWrap/>
            <w:vAlign w:val="bottom"/>
            <w:hideMark/>
          </w:tcPr>
          <w:p w:rsidR="00DF69C0" w:rsidRDefault="00DF69C0" w:rsidP="00A91248">
            <w:pPr>
              <w:rPr>
                <w:rFonts w:ascii="Calibri" w:hAnsi="Calibri" w:cs="Calibri"/>
                <w:sz w:val="16"/>
                <w:szCs w:val="16"/>
              </w:rPr>
            </w:pPr>
            <w:r>
              <w:rPr>
                <w:rFonts w:ascii="Calibri" w:hAnsi="Calibri" w:cs="Calibri"/>
                <w:sz w:val="16"/>
                <w:szCs w:val="16"/>
              </w:rPr>
              <w:t>ABRUZZO</w:t>
            </w:r>
          </w:p>
        </w:tc>
        <w:tc>
          <w:tcPr>
            <w:tcW w:w="1195"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-4.309</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-26.400</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13.576</w:t>
            </w:r>
          </w:p>
        </w:tc>
        <w:tc>
          <w:tcPr>
            <w:tcW w:w="850"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9.309</w:t>
            </w:r>
          </w:p>
        </w:tc>
        <w:tc>
          <w:tcPr>
            <w:tcW w:w="1418"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-40,7%</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-28,7%</w:t>
            </w:r>
          </w:p>
        </w:tc>
        <w:tc>
          <w:tcPr>
            <w:tcW w:w="1275"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15,8%</w:t>
            </w:r>
          </w:p>
        </w:tc>
        <w:tc>
          <w:tcPr>
            <w:tcW w:w="993"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44,5%</w:t>
            </w:r>
          </w:p>
        </w:tc>
      </w:tr>
      <w:tr w:rsidR="00DF69C0" w:rsidTr="00DF69C0">
        <w:trPr>
          <w:trHeight w:val="220"/>
        </w:trPr>
        <w:tc>
          <w:tcPr>
            <w:tcW w:w="1843" w:type="dxa"/>
            <w:tcBorders>
              <w:top w:val="nil"/>
              <w:left w:val="single" w:sz="4" w:space="0" w:color="auto"/>
              <w:bottom w:val="nil"/>
              <w:right w:val="single" w:sz="4" w:space="0" w:color="auto"/>
            </w:tcBorders>
            <w:shd w:val="clear" w:color="auto" w:fill="auto"/>
            <w:noWrap/>
            <w:vAlign w:val="bottom"/>
            <w:hideMark/>
          </w:tcPr>
          <w:p w:rsidR="00DF69C0" w:rsidRDefault="00DF69C0" w:rsidP="00A91248">
            <w:pPr>
              <w:rPr>
                <w:rFonts w:ascii="Calibri" w:hAnsi="Calibri" w:cs="Calibri"/>
                <w:sz w:val="16"/>
                <w:szCs w:val="16"/>
              </w:rPr>
            </w:pPr>
            <w:r>
              <w:rPr>
                <w:rFonts w:ascii="Calibri" w:hAnsi="Calibri" w:cs="Calibri"/>
                <w:sz w:val="16"/>
                <w:szCs w:val="16"/>
              </w:rPr>
              <w:t xml:space="preserve">BASILICATA </w:t>
            </w:r>
          </w:p>
        </w:tc>
        <w:tc>
          <w:tcPr>
            <w:tcW w:w="1195"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-1.115</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-8.279</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4.475</w:t>
            </w:r>
          </w:p>
        </w:tc>
        <w:tc>
          <w:tcPr>
            <w:tcW w:w="850"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3.158</w:t>
            </w:r>
          </w:p>
        </w:tc>
        <w:tc>
          <w:tcPr>
            <w:tcW w:w="1418"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-26,5%</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-23,4%</w:t>
            </w:r>
          </w:p>
        </w:tc>
        <w:tc>
          <w:tcPr>
            <w:tcW w:w="1275"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13,0%</w:t>
            </w:r>
          </w:p>
        </w:tc>
        <w:tc>
          <w:tcPr>
            <w:tcW w:w="993"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39,7%</w:t>
            </w:r>
          </w:p>
        </w:tc>
      </w:tr>
      <w:tr w:rsidR="00DF69C0" w:rsidTr="00DF69C0">
        <w:trPr>
          <w:trHeight w:val="220"/>
        </w:trPr>
        <w:tc>
          <w:tcPr>
            <w:tcW w:w="1843" w:type="dxa"/>
            <w:tcBorders>
              <w:top w:val="nil"/>
              <w:left w:val="single" w:sz="4" w:space="0" w:color="auto"/>
              <w:bottom w:val="nil"/>
              <w:right w:val="single" w:sz="4" w:space="0" w:color="auto"/>
            </w:tcBorders>
            <w:shd w:val="clear" w:color="auto" w:fill="auto"/>
            <w:noWrap/>
            <w:vAlign w:val="bottom"/>
            <w:hideMark/>
          </w:tcPr>
          <w:p w:rsidR="00DF69C0" w:rsidRDefault="00DF69C0" w:rsidP="00A91248">
            <w:pPr>
              <w:rPr>
                <w:rFonts w:ascii="Calibri" w:hAnsi="Calibri" w:cs="Calibri"/>
                <w:sz w:val="16"/>
                <w:szCs w:val="16"/>
              </w:rPr>
            </w:pPr>
            <w:r>
              <w:rPr>
                <w:rFonts w:ascii="Calibri" w:hAnsi="Calibri" w:cs="Calibri"/>
                <w:sz w:val="16"/>
                <w:szCs w:val="16"/>
              </w:rPr>
              <w:t xml:space="preserve">CALABRIA </w:t>
            </w:r>
          </w:p>
        </w:tc>
        <w:tc>
          <w:tcPr>
            <w:tcW w:w="1195"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-6.805</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-22.352</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23.155</w:t>
            </w:r>
          </w:p>
        </w:tc>
        <w:tc>
          <w:tcPr>
            <w:tcW w:w="850"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12.163</w:t>
            </w:r>
          </w:p>
        </w:tc>
        <w:tc>
          <w:tcPr>
            <w:tcW w:w="1418"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-39,4%</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-19,7%</w:t>
            </w:r>
          </w:p>
        </w:tc>
        <w:tc>
          <w:tcPr>
            <w:tcW w:w="1275"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26,6%</w:t>
            </w:r>
          </w:p>
        </w:tc>
        <w:tc>
          <w:tcPr>
            <w:tcW w:w="993"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55,2%</w:t>
            </w:r>
          </w:p>
        </w:tc>
      </w:tr>
      <w:tr w:rsidR="00DF69C0" w:rsidTr="00DF69C0">
        <w:trPr>
          <w:trHeight w:val="220"/>
        </w:trPr>
        <w:tc>
          <w:tcPr>
            <w:tcW w:w="1843" w:type="dxa"/>
            <w:tcBorders>
              <w:top w:val="nil"/>
              <w:left w:val="single" w:sz="4" w:space="0" w:color="auto"/>
              <w:bottom w:val="nil"/>
              <w:right w:val="single" w:sz="4" w:space="0" w:color="auto"/>
            </w:tcBorders>
            <w:shd w:val="clear" w:color="auto" w:fill="auto"/>
            <w:noWrap/>
            <w:vAlign w:val="bottom"/>
            <w:hideMark/>
          </w:tcPr>
          <w:p w:rsidR="00DF69C0" w:rsidRDefault="00DF69C0" w:rsidP="00A91248">
            <w:pPr>
              <w:rPr>
                <w:rFonts w:ascii="Calibri" w:hAnsi="Calibri" w:cs="Calibri"/>
                <w:sz w:val="16"/>
                <w:szCs w:val="16"/>
              </w:rPr>
            </w:pPr>
            <w:r>
              <w:rPr>
                <w:rFonts w:ascii="Calibri" w:hAnsi="Calibri" w:cs="Calibri"/>
                <w:sz w:val="16"/>
                <w:szCs w:val="16"/>
              </w:rPr>
              <w:t xml:space="preserve">CAMPANIA </w:t>
            </w:r>
          </w:p>
        </w:tc>
        <w:tc>
          <w:tcPr>
            <w:tcW w:w="1195"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-17.053</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-74.059</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77.413</w:t>
            </w:r>
          </w:p>
        </w:tc>
        <w:tc>
          <w:tcPr>
            <w:tcW w:w="850"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36.796</w:t>
            </w:r>
          </w:p>
        </w:tc>
        <w:tc>
          <w:tcPr>
            <w:tcW w:w="1418"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-31,7%</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-20,2%</w:t>
            </w:r>
          </w:p>
        </w:tc>
        <w:tc>
          <w:tcPr>
            <w:tcW w:w="1275"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26,4%</w:t>
            </w:r>
          </w:p>
        </w:tc>
        <w:tc>
          <w:tcPr>
            <w:tcW w:w="993"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43,3%</w:t>
            </w:r>
          </w:p>
        </w:tc>
      </w:tr>
      <w:tr w:rsidR="00DF69C0" w:rsidTr="00DF69C0">
        <w:trPr>
          <w:trHeight w:val="220"/>
        </w:trPr>
        <w:tc>
          <w:tcPr>
            <w:tcW w:w="1843" w:type="dxa"/>
            <w:tcBorders>
              <w:top w:val="nil"/>
              <w:left w:val="single" w:sz="4" w:space="0" w:color="auto"/>
              <w:bottom w:val="nil"/>
              <w:right w:val="single" w:sz="4" w:space="0" w:color="auto"/>
            </w:tcBorders>
            <w:shd w:val="clear" w:color="auto" w:fill="auto"/>
            <w:noWrap/>
            <w:vAlign w:val="bottom"/>
            <w:hideMark/>
          </w:tcPr>
          <w:p w:rsidR="00DF69C0" w:rsidRDefault="00DF69C0" w:rsidP="00A91248">
            <w:pPr>
              <w:rPr>
                <w:rFonts w:ascii="Calibri" w:hAnsi="Calibri" w:cs="Calibri"/>
                <w:sz w:val="16"/>
                <w:szCs w:val="16"/>
              </w:rPr>
            </w:pPr>
            <w:r>
              <w:rPr>
                <w:rFonts w:ascii="Calibri" w:hAnsi="Calibri" w:cs="Calibri"/>
                <w:sz w:val="16"/>
                <w:szCs w:val="16"/>
              </w:rPr>
              <w:t xml:space="preserve">EMILIA ROMAGNA </w:t>
            </w:r>
          </w:p>
        </w:tc>
        <w:tc>
          <w:tcPr>
            <w:tcW w:w="1195"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-5.009</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-108.828</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30.162</w:t>
            </w:r>
          </w:p>
        </w:tc>
        <w:tc>
          <w:tcPr>
            <w:tcW w:w="850"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17.929</w:t>
            </w:r>
          </w:p>
        </w:tc>
        <w:tc>
          <w:tcPr>
            <w:tcW w:w="1418"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-17,9%</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-33,7%</w:t>
            </w:r>
          </w:p>
        </w:tc>
        <w:tc>
          <w:tcPr>
            <w:tcW w:w="1275"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9,0%</w:t>
            </w:r>
          </w:p>
        </w:tc>
        <w:tc>
          <w:tcPr>
            <w:tcW w:w="993"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20,0%</w:t>
            </w:r>
          </w:p>
        </w:tc>
      </w:tr>
      <w:tr w:rsidR="00DF69C0" w:rsidTr="00DF69C0">
        <w:trPr>
          <w:trHeight w:val="220"/>
        </w:trPr>
        <w:tc>
          <w:tcPr>
            <w:tcW w:w="1843" w:type="dxa"/>
            <w:tcBorders>
              <w:top w:val="nil"/>
              <w:left w:val="single" w:sz="4" w:space="0" w:color="auto"/>
              <w:bottom w:val="nil"/>
              <w:right w:val="single" w:sz="4" w:space="0" w:color="auto"/>
            </w:tcBorders>
            <w:shd w:val="clear" w:color="auto" w:fill="auto"/>
            <w:noWrap/>
            <w:vAlign w:val="bottom"/>
            <w:hideMark/>
          </w:tcPr>
          <w:p w:rsidR="00DF69C0" w:rsidRDefault="00DF69C0" w:rsidP="00A91248">
            <w:pPr>
              <w:rPr>
                <w:rFonts w:ascii="Calibri" w:hAnsi="Calibri" w:cs="Calibri"/>
                <w:sz w:val="16"/>
                <w:szCs w:val="16"/>
              </w:rPr>
            </w:pPr>
            <w:r>
              <w:rPr>
                <w:rFonts w:ascii="Calibri" w:hAnsi="Calibri" w:cs="Calibri"/>
                <w:sz w:val="16"/>
                <w:szCs w:val="16"/>
              </w:rPr>
              <w:t>FRIULI-VENEZIA GIULIA</w:t>
            </w:r>
          </w:p>
        </w:tc>
        <w:tc>
          <w:tcPr>
            <w:tcW w:w="1195"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-1.049</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-24.777</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4.032</w:t>
            </w:r>
          </w:p>
        </w:tc>
        <w:tc>
          <w:tcPr>
            <w:tcW w:w="850"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4.392</w:t>
            </w:r>
          </w:p>
        </w:tc>
        <w:tc>
          <w:tcPr>
            <w:tcW w:w="1418"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-17,3%</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-35,2%</w:t>
            </w:r>
          </w:p>
        </w:tc>
        <w:tc>
          <w:tcPr>
            <w:tcW w:w="1275"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5,3%</w:t>
            </w:r>
          </w:p>
        </w:tc>
        <w:tc>
          <w:tcPr>
            <w:tcW w:w="993"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21,7%</w:t>
            </w:r>
          </w:p>
        </w:tc>
      </w:tr>
      <w:tr w:rsidR="00DF69C0" w:rsidTr="00DF69C0">
        <w:trPr>
          <w:trHeight w:val="220"/>
        </w:trPr>
        <w:tc>
          <w:tcPr>
            <w:tcW w:w="1843" w:type="dxa"/>
            <w:tcBorders>
              <w:top w:val="nil"/>
              <w:left w:val="single" w:sz="4" w:space="0" w:color="auto"/>
              <w:bottom w:val="nil"/>
              <w:right w:val="single" w:sz="4" w:space="0" w:color="auto"/>
            </w:tcBorders>
            <w:shd w:val="clear" w:color="auto" w:fill="auto"/>
            <w:noWrap/>
            <w:vAlign w:val="bottom"/>
            <w:hideMark/>
          </w:tcPr>
          <w:p w:rsidR="00DF69C0" w:rsidRDefault="00DF69C0" w:rsidP="00A91248">
            <w:pPr>
              <w:rPr>
                <w:rFonts w:ascii="Calibri" w:hAnsi="Calibri" w:cs="Calibri"/>
                <w:sz w:val="16"/>
                <w:szCs w:val="16"/>
              </w:rPr>
            </w:pPr>
            <w:r>
              <w:rPr>
                <w:rFonts w:ascii="Calibri" w:hAnsi="Calibri" w:cs="Calibri"/>
                <w:sz w:val="16"/>
                <w:szCs w:val="16"/>
              </w:rPr>
              <w:t>LAZIO</w:t>
            </w:r>
          </w:p>
        </w:tc>
        <w:tc>
          <w:tcPr>
            <w:tcW w:w="1195"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-10.235</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-92.906</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48.810</w:t>
            </w:r>
          </w:p>
        </w:tc>
        <w:tc>
          <w:tcPr>
            <w:tcW w:w="850"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7.538</w:t>
            </w:r>
          </w:p>
        </w:tc>
        <w:tc>
          <w:tcPr>
            <w:tcW w:w="1418"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-26,0%</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-24,7%</w:t>
            </w:r>
          </w:p>
        </w:tc>
        <w:tc>
          <w:tcPr>
            <w:tcW w:w="1275"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13,3%</w:t>
            </w:r>
          </w:p>
        </w:tc>
        <w:tc>
          <w:tcPr>
            <w:tcW w:w="993"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6,2%</w:t>
            </w:r>
          </w:p>
        </w:tc>
      </w:tr>
      <w:tr w:rsidR="00DF69C0" w:rsidTr="00DF69C0">
        <w:trPr>
          <w:trHeight w:val="220"/>
        </w:trPr>
        <w:tc>
          <w:tcPr>
            <w:tcW w:w="1843" w:type="dxa"/>
            <w:tcBorders>
              <w:top w:val="nil"/>
              <w:left w:val="single" w:sz="4" w:space="0" w:color="auto"/>
              <w:bottom w:val="nil"/>
              <w:right w:val="single" w:sz="4" w:space="0" w:color="auto"/>
            </w:tcBorders>
            <w:shd w:val="clear" w:color="auto" w:fill="auto"/>
            <w:noWrap/>
            <w:vAlign w:val="bottom"/>
            <w:hideMark/>
          </w:tcPr>
          <w:p w:rsidR="00DF69C0" w:rsidRDefault="00DF69C0" w:rsidP="00A91248">
            <w:pPr>
              <w:rPr>
                <w:rFonts w:ascii="Calibri" w:hAnsi="Calibri" w:cs="Calibri"/>
                <w:sz w:val="16"/>
                <w:szCs w:val="16"/>
              </w:rPr>
            </w:pPr>
            <w:r>
              <w:rPr>
                <w:rFonts w:ascii="Calibri" w:hAnsi="Calibri" w:cs="Calibri"/>
                <w:sz w:val="16"/>
                <w:szCs w:val="16"/>
              </w:rPr>
              <w:t>LIGURIA</w:t>
            </w:r>
          </w:p>
        </w:tc>
        <w:tc>
          <w:tcPr>
            <w:tcW w:w="1195"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-2.523</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-37.927</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14.868</w:t>
            </w:r>
          </w:p>
        </w:tc>
        <w:tc>
          <w:tcPr>
            <w:tcW w:w="850"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6.847</w:t>
            </w:r>
          </w:p>
        </w:tc>
        <w:tc>
          <w:tcPr>
            <w:tcW w:w="1418"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-23,3%</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-34,8%</w:t>
            </w:r>
          </w:p>
        </w:tc>
        <w:tc>
          <w:tcPr>
            <w:tcW w:w="1275"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13,5%</w:t>
            </w:r>
          </w:p>
        </w:tc>
        <w:tc>
          <w:tcPr>
            <w:tcW w:w="993"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18,8%</w:t>
            </w:r>
          </w:p>
        </w:tc>
      </w:tr>
      <w:tr w:rsidR="00DF69C0" w:rsidTr="00DF69C0">
        <w:trPr>
          <w:trHeight w:val="220"/>
        </w:trPr>
        <w:tc>
          <w:tcPr>
            <w:tcW w:w="1843" w:type="dxa"/>
            <w:tcBorders>
              <w:top w:val="nil"/>
              <w:left w:val="single" w:sz="4" w:space="0" w:color="auto"/>
              <w:bottom w:val="nil"/>
              <w:right w:val="single" w:sz="4" w:space="0" w:color="auto"/>
            </w:tcBorders>
            <w:shd w:val="clear" w:color="auto" w:fill="auto"/>
            <w:noWrap/>
            <w:vAlign w:val="bottom"/>
            <w:hideMark/>
          </w:tcPr>
          <w:p w:rsidR="00DF69C0" w:rsidRDefault="00DF69C0" w:rsidP="00A91248">
            <w:pPr>
              <w:rPr>
                <w:rFonts w:ascii="Calibri" w:hAnsi="Calibri" w:cs="Calibri"/>
                <w:sz w:val="16"/>
                <w:szCs w:val="16"/>
              </w:rPr>
            </w:pPr>
            <w:r>
              <w:rPr>
                <w:rFonts w:ascii="Calibri" w:hAnsi="Calibri" w:cs="Calibri"/>
                <w:sz w:val="16"/>
                <w:szCs w:val="16"/>
              </w:rPr>
              <w:t>LOMBARDIA</w:t>
            </w:r>
          </w:p>
        </w:tc>
        <w:tc>
          <w:tcPr>
            <w:tcW w:w="1195"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-8.631</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-199.020</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113.137</w:t>
            </w:r>
          </w:p>
        </w:tc>
        <w:tc>
          <w:tcPr>
            <w:tcW w:w="850"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41.375</w:t>
            </w:r>
          </w:p>
        </w:tc>
        <w:tc>
          <w:tcPr>
            <w:tcW w:w="1418"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-13,8%</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-28,6%</w:t>
            </w:r>
          </w:p>
        </w:tc>
        <w:tc>
          <w:tcPr>
            <w:tcW w:w="1275"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16,6%</w:t>
            </w:r>
          </w:p>
        </w:tc>
        <w:tc>
          <w:tcPr>
            <w:tcW w:w="993"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19,4%</w:t>
            </w:r>
          </w:p>
        </w:tc>
      </w:tr>
      <w:tr w:rsidR="00DF69C0" w:rsidTr="00DF69C0">
        <w:trPr>
          <w:trHeight w:val="220"/>
        </w:trPr>
        <w:tc>
          <w:tcPr>
            <w:tcW w:w="1843" w:type="dxa"/>
            <w:tcBorders>
              <w:top w:val="nil"/>
              <w:left w:val="single" w:sz="4" w:space="0" w:color="auto"/>
              <w:bottom w:val="nil"/>
              <w:right w:val="single" w:sz="4" w:space="0" w:color="auto"/>
            </w:tcBorders>
            <w:shd w:val="clear" w:color="auto" w:fill="auto"/>
            <w:noWrap/>
            <w:vAlign w:val="bottom"/>
            <w:hideMark/>
          </w:tcPr>
          <w:p w:rsidR="00DF69C0" w:rsidRDefault="00DF69C0" w:rsidP="00A91248">
            <w:pPr>
              <w:rPr>
                <w:rFonts w:ascii="Calibri" w:hAnsi="Calibri" w:cs="Calibri"/>
                <w:sz w:val="16"/>
                <w:szCs w:val="16"/>
              </w:rPr>
            </w:pPr>
            <w:r>
              <w:rPr>
                <w:rFonts w:ascii="Calibri" w:hAnsi="Calibri" w:cs="Calibri"/>
                <w:sz w:val="16"/>
                <w:szCs w:val="16"/>
              </w:rPr>
              <w:t xml:space="preserve">MARCHE </w:t>
            </w:r>
          </w:p>
        </w:tc>
        <w:tc>
          <w:tcPr>
            <w:tcW w:w="1195"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-3.971</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-38.525</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4.949</w:t>
            </w:r>
          </w:p>
        </w:tc>
        <w:tc>
          <w:tcPr>
            <w:tcW w:w="850"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5.277</w:t>
            </w:r>
          </w:p>
        </w:tc>
        <w:tc>
          <w:tcPr>
            <w:tcW w:w="1418"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-35,5%</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-34,6%</w:t>
            </w:r>
          </w:p>
        </w:tc>
        <w:tc>
          <w:tcPr>
            <w:tcW w:w="1275"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4,3%</w:t>
            </w:r>
          </w:p>
        </w:tc>
        <w:tc>
          <w:tcPr>
            <w:tcW w:w="993"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16,9%</w:t>
            </w:r>
          </w:p>
        </w:tc>
      </w:tr>
      <w:tr w:rsidR="00DF69C0" w:rsidTr="00DF69C0">
        <w:trPr>
          <w:trHeight w:val="220"/>
        </w:trPr>
        <w:tc>
          <w:tcPr>
            <w:tcW w:w="1843" w:type="dxa"/>
            <w:tcBorders>
              <w:top w:val="nil"/>
              <w:left w:val="single" w:sz="4" w:space="0" w:color="auto"/>
              <w:bottom w:val="nil"/>
              <w:right w:val="single" w:sz="4" w:space="0" w:color="auto"/>
            </w:tcBorders>
            <w:shd w:val="clear" w:color="auto" w:fill="auto"/>
            <w:noWrap/>
            <w:vAlign w:val="bottom"/>
            <w:hideMark/>
          </w:tcPr>
          <w:p w:rsidR="00DF69C0" w:rsidRDefault="00DF69C0" w:rsidP="00A91248">
            <w:pPr>
              <w:rPr>
                <w:rFonts w:ascii="Calibri" w:hAnsi="Calibri" w:cs="Calibri"/>
                <w:sz w:val="16"/>
                <w:szCs w:val="16"/>
              </w:rPr>
            </w:pPr>
            <w:r>
              <w:rPr>
                <w:rFonts w:ascii="Calibri" w:hAnsi="Calibri" w:cs="Calibri"/>
                <w:sz w:val="16"/>
                <w:szCs w:val="16"/>
              </w:rPr>
              <w:t xml:space="preserve">MOLISE </w:t>
            </w:r>
          </w:p>
        </w:tc>
        <w:tc>
          <w:tcPr>
            <w:tcW w:w="1195"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-1.070</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-5.150</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2.752</w:t>
            </w:r>
          </w:p>
        </w:tc>
        <w:tc>
          <w:tcPr>
            <w:tcW w:w="850"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1.503</w:t>
            </w:r>
          </w:p>
        </w:tc>
        <w:tc>
          <w:tcPr>
            <w:tcW w:w="1418"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-40,9%</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-25,3%</w:t>
            </w:r>
          </w:p>
        </w:tc>
        <w:tc>
          <w:tcPr>
            <w:tcW w:w="1275"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14,4%</w:t>
            </w:r>
          </w:p>
        </w:tc>
        <w:tc>
          <w:tcPr>
            <w:tcW w:w="993"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37,0%</w:t>
            </w:r>
          </w:p>
        </w:tc>
      </w:tr>
      <w:tr w:rsidR="00DF69C0" w:rsidTr="00DF69C0">
        <w:trPr>
          <w:trHeight w:val="220"/>
        </w:trPr>
        <w:tc>
          <w:tcPr>
            <w:tcW w:w="1843" w:type="dxa"/>
            <w:tcBorders>
              <w:top w:val="nil"/>
              <w:left w:val="single" w:sz="4" w:space="0" w:color="auto"/>
              <w:bottom w:val="nil"/>
              <w:right w:val="single" w:sz="4" w:space="0" w:color="auto"/>
            </w:tcBorders>
            <w:shd w:val="clear" w:color="auto" w:fill="auto"/>
            <w:noWrap/>
            <w:vAlign w:val="bottom"/>
            <w:hideMark/>
          </w:tcPr>
          <w:p w:rsidR="00DF69C0" w:rsidRDefault="00DF69C0" w:rsidP="00A91248">
            <w:pPr>
              <w:rPr>
                <w:rFonts w:ascii="Calibri" w:hAnsi="Calibri" w:cs="Calibri"/>
                <w:sz w:val="16"/>
                <w:szCs w:val="16"/>
              </w:rPr>
            </w:pPr>
            <w:r>
              <w:rPr>
                <w:rFonts w:ascii="Calibri" w:hAnsi="Calibri" w:cs="Calibri"/>
                <w:sz w:val="16"/>
                <w:szCs w:val="16"/>
              </w:rPr>
              <w:t xml:space="preserve">PIEMONTE </w:t>
            </w:r>
          </w:p>
        </w:tc>
        <w:tc>
          <w:tcPr>
            <w:tcW w:w="1195"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-6.212</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-98.757</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29.259</w:t>
            </w:r>
          </w:p>
        </w:tc>
        <w:tc>
          <w:tcPr>
            <w:tcW w:w="850"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15.089</w:t>
            </w:r>
          </w:p>
        </w:tc>
        <w:tc>
          <w:tcPr>
            <w:tcW w:w="1418"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-18,9%</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-32,0%</w:t>
            </w:r>
          </w:p>
        </w:tc>
        <w:tc>
          <w:tcPr>
            <w:tcW w:w="1275"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9,8%</w:t>
            </w:r>
          </w:p>
        </w:tc>
        <w:tc>
          <w:tcPr>
            <w:tcW w:w="993"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18,2%</w:t>
            </w:r>
          </w:p>
        </w:tc>
      </w:tr>
      <w:tr w:rsidR="00DF69C0" w:rsidTr="00DF69C0">
        <w:trPr>
          <w:trHeight w:val="220"/>
        </w:trPr>
        <w:tc>
          <w:tcPr>
            <w:tcW w:w="1843" w:type="dxa"/>
            <w:tcBorders>
              <w:top w:val="nil"/>
              <w:left w:val="single" w:sz="4" w:space="0" w:color="auto"/>
              <w:bottom w:val="nil"/>
              <w:right w:val="single" w:sz="4" w:space="0" w:color="auto"/>
            </w:tcBorders>
            <w:shd w:val="clear" w:color="auto" w:fill="auto"/>
            <w:noWrap/>
            <w:vAlign w:val="bottom"/>
            <w:hideMark/>
          </w:tcPr>
          <w:p w:rsidR="00DF69C0" w:rsidRDefault="00DF69C0" w:rsidP="00A91248">
            <w:pPr>
              <w:rPr>
                <w:rFonts w:ascii="Calibri" w:hAnsi="Calibri" w:cs="Calibri"/>
                <w:sz w:val="16"/>
                <w:szCs w:val="16"/>
              </w:rPr>
            </w:pPr>
            <w:r>
              <w:rPr>
                <w:rFonts w:ascii="Calibri" w:hAnsi="Calibri" w:cs="Calibri"/>
                <w:sz w:val="16"/>
                <w:szCs w:val="16"/>
              </w:rPr>
              <w:t xml:space="preserve">PUGLIA </w:t>
            </w:r>
          </w:p>
        </w:tc>
        <w:tc>
          <w:tcPr>
            <w:tcW w:w="1195"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-8.721</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-51.431</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39.991</w:t>
            </w:r>
          </w:p>
        </w:tc>
        <w:tc>
          <w:tcPr>
            <w:tcW w:w="850"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15.623</w:t>
            </w:r>
          </w:p>
        </w:tc>
        <w:tc>
          <w:tcPr>
            <w:tcW w:w="1418"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-29,9%</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-22,4%</w:t>
            </w:r>
          </w:p>
        </w:tc>
        <w:tc>
          <w:tcPr>
            <w:tcW w:w="1275"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20,7%</w:t>
            </w:r>
          </w:p>
        </w:tc>
        <w:tc>
          <w:tcPr>
            <w:tcW w:w="993"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32,4%</w:t>
            </w:r>
          </w:p>
        </w:tc>
      </w:tr>
      <w:tr w:rsidR="00DF69C0" w:rsidTr="00DF69C0">
        <w:trPr>
          <w:trHeight w:val="220"/>
        </w:trPr>
        <w:tc>
          <w:tcPr>
            <w:tcW w:w="1843" w:type="dxa"/>
            <w:tcBorders>
              <w:top w:val="nil"/>
              <w:left w:val="single" w:sz="4" w:space="0" w:color="auto"/>
              <w:bottom w:val="nil"/>
              <w:right w:val="single" w:sz="4" w:space="0" w:color="auto"/>
            </w:tcBorders>
            <w:shd w:val="clear" w:color="auto" w:fill="auto"/>
            <w:noWrap/>
            <w:vAlign w:val="bottom"/>
            <w:hideMark/>
          </w:tcPr>
          <w:p w:rsidR="00DF69C0" w:rsidRDefault="00DF69C0" w:rsidP="00A91248">
            <w:pPr>
              <w:rPr>
                <w:rFonts w:ascii="Calibri" w:hAnsi="Calibri" w:cs="Calibri"/>
                <w:sz w:val="16"/>
                <w:szCs w:val="16"/>
              </w:rPr>
            </w:pPr>
            <w:r>
              <w:rPr>
                <w:rFonts w:ascii="Calibri" w:hAnsi="Calibri" w:cs="Calibri"/>
                <w:sz w:val="16"/>
                <w:szCs w:val="16"/>
              </w:rPr>
              <w:t xml:space="preserve">SARDEGNA </w:t>
            </w:r>
          </w:p>
        </w:tc>
        <w:tc>
          <w:tcPr>
            <w:tcW w:w="1195"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-2.054</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-25.326</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19.639</w:t>
            </w:r>
          </w:p>
        </w:tc>
        <w:tc>
          <w:tcPr>
            <w:tcW w:w="850"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8.991</w:t>
            </w:r>
          </w:p>
        </w:tc>
        <w:tc>
          <w:tcPr>
            <w:tcW w:w="1418"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-19,6%</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-23,2%</w:t>
            </w:r>
          </w:p>
        </w:tc>
        <w:tc>
          <w:tcPr>
            <w:tcW w:w="1275"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20,6%</w:t>
            </w:r>
          </w:p>
        </w:tc>
        <w:tc>
          <w:tcPr>
            <w:tcW w:w="993"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38,9%</w:t>
            </w:r>
          </w:p>
        </w:tc>
      </w:tr>
      <w:tr w:rsidR="00DF69C0" w:rsidTr="00DF69C0">
        <w:trPr>
          <w:trHeight w:val="220"/>
        </w:trPr>
        <w:tc>
          <w:tcPr>
            <w:tcW w:w="1843" w:type="dxa"/>
            <w:tcBorders>
              <w:top w:val="nil"/>
              <w:left w:val="single" w:sz="4" w:space="0" w:color="auto"/>
              <w:bottom w:val="nil"/>
              <w:right w:val="single" w:sz="4" w:space="0" w:color="auto"/>
            </w:tcBorders>
            <w:shd w:val="clear" w:color="auto" w:fill="auto"/>
            <w:noWrap/>
            <w:vAlign w:val="bottom"/>
            <w:hideMark/>
          </w:tcPr>
          <w:p w:rsidR="00DF69C0" w:rsidRDefault="00DF69C0" w:rsidP="00A91248">
            <w:pPr>
              <w:rPr>
                <w:rFonts w:ascii="Calibri" w:hAnsi="Calibri" w:cs="Calibri"/>
                <w:sz w:val="16"/>
                <w:szCs w:val="16"/>
              </w:rPr>
            </w:pPr>
            <w:r>
              <w:rPr>
                <w:rFonts w:ascii="Calibri" w:hAnsi="Calibri" w:cs="Calibri"/>
                <w:sz w:val="16"/>
                <w:szCs w:val="16"/>
              </w:rPr>
              <w:t>SICILIA</w:t>
            </w:r>
          </w:p>
        </w:tc>
        <w:tc>
          <w:tcPr>
            <w:tcW w:w="1195"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-14.325</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-64.690</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54.016</w:t>
            </w:r>
          </w:p>
        </w:tc>
        <w:tc>
          <w:tcPr>
            <w:tcW w:w="850"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32.500</w:t>
            </w:r>
          </w:p>
        </w:tc>
        <w:tc>
          <w:tcPr>
            <w:tcW w:w="1418"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-35,7%</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-22,1%</w:t>
            </w:r>
          </w:p>
        </w:tc>
        <w:tc>
          <w:tcPr>
            <w:tcW w:w="1275"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21,8%</w:t>
            </w:r>
          </w:p>
        </w:tc>
        <w:tc>
          <w:tcPr>
            <w:tcW w:w="993"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45,7%</w:t>
            </w:r>
          </w:p>
        </w:tc>
      </w:tr>
      <w:tr w:rsidR="00DF69C0" w:rsidTr="00DF69C0">
        <w:trPr>
          <w:trHeight w:val="220"/>
        </w:trPr>
        <w:tc>
          <w:tcPr>
            <w:tcW w:w="1843" w:type="dxa"/>
            <w:tcBorders>
              <w:top w:val="nil"/>
              <w:left w:val="single" w:sz="4" w:space="0" w:color="auto"/>
              <w:bottom w:val="nil"/>
              <w:right w:val="single" w:sz="4" w:space="0" w:color="auto"/>
            </w:tcBorders>
            <w:shd w:val="clear" w:color="auto" w:fill="auto"/>
            <w:noWrap/>
            <w:vAlign w:val="bottom"/>
            <w:hideMark/>
          </w:tcPr>
          <w:p w:rsidR="00DF69C0" w:rsidRDefault="00DF69C0" w:rsidP="00A91248">
            <w:pPr>
              <w:rPr>
                <w:rFonts w:ascii="Calibri" w:hAnsi="Calibri" w:cs="Calibri"/>
                <w:sz w:val="16"/>
                <w:szCs w:val="16"/>
              </w:rPr>
            </w:pPr>
            <w:r>
              <w:rPr>
                <w:rFonts w:ascii="Calibri" w:hAnsi="Calibri" w:cs="Calibri"/>
                <w:sz w:val="16"/>
                <w:szCs w:val="16"/>
              </w:rPr>
              <w:t>TOSCANA</w:t>
            </w:r>
          </w:p>
        </w:tc>
        <w:tc>
          <w:tcPr>
            <w:tcW w:w="1195"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-8.226</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-91.743</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33.648</w:t>
            </w:r>
          </w:p>
        </w:tc>
        <w:tc>
          <w:tcPr>
            <w:tcW w:w="850"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20.644</w:t>
            </w:r>
          </w:p>
        </w:tc>
        <w:tc>
          <w:tcPr>
            <w:tcW w:w="1418"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-29,7%</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-32,6%</w:t>
            </w:r>
          </w:p>
        </w:tc>
        <w:tc>
          <w:tcPr>
            <w:tcW w:w="1275"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12,0%</w:t>
            </w:r>
          </w:p>
        </w:tc>
        <w:tc>
          <w:tcPr>
            <w:tcW w:w="993"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26,9%</w:t>
            </w:r>
          </w:p>
        </w:tc>
      </w:tr>
      <w:tr w:rsidR="00DF69C0" w:rsidTr="00DF69C0">
        <w:trPr>
          <w:trHeight w:val="220"/>
        </w:trPr>
        <w:tc>
          <w:tcPr>
            <w:tcW w:w="1843" w:type="dxa"/>
            <w:tcBorders>
              <w:top w:val="nil"/>
              <w:left w:val="single" w:sz="4" w:space="0" w:color="auto"/>
              <w:bottom w:val="nil"/>
              <w:right w:val="single" w:sz="4" w:space="0" w:color="auto"/>
            </w:tcBorders>
            <w:shd w:val="clear" w:color="auto" w:fill="auto"/>
            <w:noWrap/>
            <w:vAlign w:val="bottom"/>
            <w:hideMark/>
          </w:tcPr>
          <w:p w:rsidR="00DF69C0" w:rsidRDefault="00DF69C0" w:rsidP="00A91248">
            <w:pPr>
              <w:rPr>
                <w:rFonts w:ascii="Calibri" w:hAnsi="Calibri" w:cs="Calibri"/>
                <w:sz w:val="16"/>
                <w:szCs w:val="16"/>
              </w:rPr>
            </w:pPr>
            <w:r>
              <w:rPr>
                <w:rFonts w:ascii="Calibri" w:hAnsi="Calibri" w:cs="Calibri"/>
                <w:sz w:val="16"/>
                <w:szCs w:val="16"/>
              </w:rPr>
              <w:t>TRENTINO - ALTO ADIGE</w:t>
            </w:r>
          </w:p>
        </w:tc>
        <w:tc>
          <w:tcPr>
            <w:tcW w:w="1195"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287</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-17.482</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13.574</w:t>
            </w:r>
          </w:p>
        </w:tc>
        <w:tc>
          <w:tcPr>
            <w:tcW w:w="850"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3.502</w:t>
            </w:r>
          </w:p>
        </w:tc>
        <w:tc>
          <w:tcPr>
            <w:tcW w:w="1418"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3,9%</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-22,5%</w:t>
            </w:r>
          </w:p>
        </w:tc>
        <w:tc>
          <w:tcPr>
            <w:tcW w:w="1275"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17,7%</w:t>
            </w:r>
          </w:p>
        </w:tc>
        <w:tc>
          <w:tcPr>
            <w:tcW w:w="993"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19,5%</w:t>
            </w:r>
          </w:p>
        </w:tc>
      </w:tr>
      <w:tr w:rsidR="00DF69C0" w:rsidTr="00DF69C0">
        <w:trPr>
          <w:trHeight w:val="220"/>
        </w:trPr>
        <w:tc>
          <w:tcPr>
            <w:tcW w:w="1843" w:type="dxa"/>
            <w:tcBorders>
              <w:top w:val="nil"/>
              <w:left w:val="single" w:sz="4" w:space="0" w:color="auto"/>
              <w:bottom w:val="nil"/>
              <w:right w:val="single" w:sz="4" w:space="0" w:color="auto"/>
            </w:tcBorders>
            <w:shd w:val="clear" w:color="auto" w:fill="auto"/>
            <w:noWrap/>
            <w:vAlign w:val="bottom"/>
            <w:hideMark/>
          </w:tcPr>
          <w:p w:rsidR="00DF69C0" w:rsidRDefault="00DF69C0" w:rsidP="00A91248">
            <w:pPr>
              <w:rPr>
                <w:rFonts w:ascii="Calibri" w:hAnsi="Calibri" w:cs="Calibri"/>
                <w:sz w:val="16"/>
                <w:szCs w:val="16"/>
              </w:rPr>
            </w:pPr>
            <w:r>
              <w:rPr>
                <w:rFonts w:ascii="Calibri" w:hAnsi="Calibri" w:cs="Calibri"/>
                <w:sz w:val="16"/>
                <w:szCs w:val="16"/>
              </w:rPr>
              <w:t xml:space="preserve">UMBRIA </w:t>
            </w:r>
          </w:p>
        </w:tc>
        <w:tc>
          <w:tcPr>
            <w:tcW w:w="1195"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-2.147</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-20.507</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7.814</w:t>
            </w:r>
          </w:p>
        </w:tc>
        <w:tc>
          <w:tcPr>
            <w:tcW w:w="850"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4.540</w:t>
            </w:r>
          </w:p>
        </w:tc>
        <w:tc>
          <w:tcPr>
            <w:tcW w:w="1418"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-31,4%</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-31,8%</w:t>
            </w:r>
          </w:p>
        </w:tc>
        <w:tc>
          <w:tcPr>
            <w:tcW w:w="1275"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12,3%</w:t>
            </w:r>
          </w:p>
        </w:tc>
        <w:tc>
          <w:tcPr>
            <w:tcW w:w="993"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22,2%</w:t>
            </w:r>
          </w:p>
        </w:tc>
      </w:tr>
      <w:tr w:rsidR="00DF69C0" w:rsidTr="00DF69C0">
        <w:trPr>
          <w:trHeight w:val="220"/>
        </w:trPr>
        <w:tc>
          <w:tcPr>
            <w:tcW w:w="1843" w:type="dxa"/>
            <w:tcBorders>
              <w:top w:val="nil"/>
              <w:left w:val="single" w:sz="4" w:space="0" w:color="auto"/>
              <w:bottom w:val="nil"/>
              <w:right w:val="single" w:sz="4" w:space="0" w:color="auto"/>
            </w:tcBorders>
            <w:shd w:val="clear" w:color="auto" w:fill="auto"/>
            <w:noWrap/>
            <w:vAlign w:val="bottom"/>
            <w:hideMark/>
          </w:tcPr>
          <w:p w:rsidR="00DF69C0" w:rsidRDefault="00DF69C0" w:rsidP="00A91248">
            <w:pPr>
              <w:rPr>
                <w:rFonts w:ascii="Calibri" w:hAnsi="Calibri" w:cs="Calibri"/>
                <w:sz w:val="16"/>
                <w:szCs w:val="16"/>
              </w:rPr>
            </w:pPr>
            <w:r>
              <w:rPr>
                <w:rFonts w:ascii="Calibri" w:hAnsi="Calibri" w:cs="Calibri"/>
                <w:sz w:val="16"/>
                <w:szCs w:val="16"/>
              </w:rPr>
              <w:t>VALLE D'AOSTA</w:t>
            </w:r>
          </w:p>
        </w:tc>
        <w:tc>
          <w:tcPr>
            <w:tcW w:w="1195"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-266</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-3.137</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274</w:t>
            </w:r>
          </w:p>
        </w:tc>
        <w:tc>
          <w:tcPr>
            <w:tcW w:w="850"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295</w:t>
            </w:r>
          </w:p>
        </w:tc>
        <w:tc>
          <w:tcPr>
            <w:tcW w:w="1418"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-25,1%</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-32,2%</w:t>
            </w:r>
          </w:p>
        </w:tc>
        <w:tc>
          <w:tcPr>
            <w:tcW w:w="1275"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2,8%</w:t>
            </w:r>
          </w:p>
        </w:tc>
        <w:tc>
          <w:tcPr>
            <w:tcW w:w="993"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13,0%</w:t>
            </w:r>
          </w:p>
        </w:tc>
      </w:tr>
      <w:tr w:rsidR="00DF69C0" w:rsidTr="00DF69C0">
        <w:trPr>
          <w:trHeight w:val="220"/>
        </w:trPr>
        <w:tc>
          <w:tcPr>
            <w:tcW w:w="1843" w:type="dxa"/>
            <w:tcBorders>
              <w:top w:val="nil"/>
              <w:left w:val="single" w:sz="4" w:space="0" w:color="auto"/>
              <w:bottom w:val="nil"/>
              <w:right w:val="single" w:sz="4" w:space="0" w:color="auto"/>
            </w:tcBorders>
            <w:shd w:val="clear" w:color="auto" w:fill="auto"/>
            <w:noWrap/>
            <w:vAlign w:val="bottom"/>
            <w:hideMark/>
          </w:tcPr>
          <w:p w:rsidR="00DF69C0" w:rsidRDefault="00DF69C0" w:rsidP="00A91248">
            <w:pPr>
              <w:rPr>
                <w:rFonts w:ascii="Calibri" w:hAnsi="Calibri" w:cs="Calibri"/>
                <w:sz w:val="16"/>
                <w:szCs w:val="16"/>
              </w:rPr>
            </w:pPr>
            <w:r>
              <w:rPr>
                <w:rFonts w:ascii="Calibri" w:hAnsi="Calibri" w:cs="Calibri"/>
                <w:sz w:val="16"/>
                <w:szCs w:val="16"/>
              </w:rPr>
              <w:t xml:space="preserve">VENETO </w:t>
            </w:r>
          </w:p>
        </w:tc>
        <w:tc>
          <w:tcPr>
            <w:tcW w:w="1195"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-5.634</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-116.549</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46.613</w:t>
            </w:r>
          </w:p>
        </w:tc>
        <w:tc>
          <w:tcPr>
            <w:tcW w:w="850"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20.388</w:t>
            </w:r>
          </w:p>
        </w:tc>
        <w:tc>
          <w:tcPr>
            <w:tcW w:w="1418" w:type="dxa"/>
            <w:tcBorders>
              <w:top w:val="nil"/>
              <w:left w:val="single" w:sz="4" w:space="0" w:color="auto"/>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-18,1%</w:t>
            </w:r>
          </w:p>
        </w:tc>
        <w:tc>
          <w:tcPr>
            <w:tcW w:w="1276"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-33,7%</w:t>
            </w:r>
          </w:p>
        </w:tc>
        <w:tc>
          <w:tcPr>
            <w:tcW w:w="1275" w:type="dxa"/>
            <w:tcBorders>
              <w:top w:val="nil"/>
              <w:left w:val="nil"/>
              <w:bottom w:val="nil"/>
              <w:right w:val="nil"/>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13,6%</w:t>
            </w:r>
          </w:p>
        </w:tc>
        <w:tc>
          <w:tcPr>
            <w:tcW w:w="993" w:type="dxa"/>
            <w:tcBorders>
              <w:top w:val="nil"/>
              <w:left w:val="nil"/>
              <w:bottom w:val="nil"/>
              <w:right w:val="single" w:sz="4" w:space="0" w:color="auto"/>
            </w:tcBorders>
            <w:shd w:val="clear" w:color="auto" w:fill="auto"/>
            <w:noWrap/>
            <w:vAlign w:val="bottom"/>
            <w:hideMark/>
          </w:tcPr>
          <w:p w:rsidR="00DF69C0" w:rsidRDefault="00DF69C0" w:rsidP="00A91248">
            <w:pPr>
              <w:jc w:val="right"/>
              <w:rPr>
                <w:rFonts w:ascii="Calibri" w:hAnsi="Calibri" w:cs="Calibri"/>
                <w:sz w:val="16"/>
                <w:szCs w:val="16"/>
              </w:rPr>
            </w:pPr>
            <w:r>
              <w:rPr>
                <w:rFonts w:ascii="Calibri" w:hAnsi="Calibri" w:cs="Calibri"/>
                <w:sz w:val="16"/>
                <w:szCs w:val="16"/>
              </w:rPr>
              <w:t>23,8%</w:t>
            </w:r>
          </w:p>
        </w:tc>
      </w:tr>
      <w:tr w:rsidR="00DF69C0" w:rsidTr="00DF69C0">
        <w:trPr>
          <w:trHeight w:val="22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DF69C0" w:rsidRDefault="00DF69C0" w:rsidP="00A91248">
            <w:pPr>
              <w:rPr>
                <w:rFonts w:ascii="Calibri" w:hAnsi="Calibri" w:cs="Calibri"/>
                <w:b/>
                <w:bCs/>
                <w:sz w:val="16"/>
                <w:szCs w:val="16"/>
              </w:rPr>
            </w:pPr>
            <w:r>
              <w:rPr>
                <w:rFonts w:ascii="Calibri" w:hAnsi="Calibri" w:cs="Calibri"/>
                <w:b/>
                <w:bCs/>
                <w:sz w:val="16"/>
                <w:szCs w:val="16"/>
              </w:rPr>
              <w:t>ITALIA</w:t>
            </w:r>
          </w:p>
        </w:tc>
        <w:tc>
          <w:tcPr>
            <w:tcW w:w="1195" w:type="dxa"/>
            <w:tcBorders>
              <w:top w:val="nil"/>
              <w:left w:val="single" w:sz="4" w:space="0" w:color="auto"/>
              <w:bottom w:val="single" w:sz="4" w:space="0" w:color="auto"/>
              <w:right w:val="nil"/>
            </w:tcBorders>
            <w:shd w:val="clear" w:color="auto" w:fill="auto"/>
            <w:noWrap/>
            <w:vAlign w:val="bottom"/>
            <w:hideMark/>
          </w:tcPr>
          <w:p w:rsidR="00DF69C0" w:rsidRDefault="00DF69C0" w:rsidP="00A91248">
            <w:pPr>
              <w:jc w:val="right"/>
              <w:rPr>
                <w:rFonts w:ascii="Calibri" w:hAnsi="Calibri" w:cs="Calibri"/>
                <w:b/>
                <w:bCs/>
                <w:sz w:val="16"/>
                <w:szCs w:val="16"/>
              </w:rPr>
            </w:pPr>
            <w:r>
              <w:rPr>
                <w:rFonts w:ascii="Calibri" w:hAnsi="Calibri" w:cs="Calibri"/>
                <w:b/>
                <w:bCs/>
                <w:sz w:val="16"/>
                <w:szCs w:val="16"/>
              </w:rPr>
              <w:t>-109.068</w:t>
            </w:r>
          </w:p>
        </w:tc>
        <w:tc>
          <w:tcPr>
            <w:tcW w:w="1276" w:type="dxa"/>
            <w:tcBorders>
              <w:top w:val="nil"/>
              <w:left w:val="nil"/>
              <w:bottom w:val="single" w:sz="4" w:space="0" w:color="auto"/>
              <w:right w:val="nil"/>
            </w:tcBorders>
            <w:shd w:val="clear" w:color="auto" w:fill="auto"/>
            <w:noWrap/>
            <w:vAlign w:val="bottom"/>
            <w:hideMark/>
          </w:tcPr>
          <w:p w:rsidR="00DF69C0" w:rsidRDefault="00DF69C0" w:rsidP="00A91248">
            <w:pPr>
              <w:jc w:val="right"/>
              <w:rPr>
                <w:rFonts w:ascii="Calibri" w:hAnsi="Calibri" w:cs="Calibri"/>
                <w:b/>
                <w:bCs/>
                <w:sz w:val="16"/>
                <w:szCs w:val="16"/>
              </w:rPr>
            </w:pPr>
            <w:r>
              <w:rPr>
                <w:rFonts w:ascii="Calibri" w:hAnsi="Calibri" w:cs="Calibri"/>
                <w:b/>
                <w:bCs/>
                <w:sz w:val="16"/>
                <w:szCs w:val="16"/>
              </w:rPr>
              <w:t>-1.127.845</w:t>
            </w:r>
          </w:p>
        </w:tc>
        <w:tc>
          <w:tcPr>
            <w:tcW w:w="1276" w:type="dxa"/>
            <w:tcBorders>
              <w:top w:val="nil"/>
              <w:left w:val="nil"/>
              <w:bottom w:val="single" w:sz="4" w:space="0" w:color="auto"/>
              <w:right w:val="nil"/>
            </w:tcBorders>
            <w:shd w:val="clear" w:color="auto" w:fill="auto"/>
            <w:noWrap/>
            <w:vAlign w:val="bottom"/>
            <w:hideMark/>
          </w:tcPr>
          <w:p w:rsidR="00DF69C0" w:rsidRDefault="00DF69C0" w:rsidP="00A91248">
            <w:pPr>
              <w:jc w:val="right"/>
              <w:rPr>
                <w:rFonts w:ascii="Calibri" w:hAnsi="Calibri" w:cs="Calibri"/>
                <w:b/>
                <w:bCs/>
                <w:sz w:val="16"/>
                <w:szCs w:val="16"/>
              </w:rPr>
            </w:pPr>
            <w:r>
              <w:rPr>
                <w:rFonts w:ascii="Calibri" w:hAnsi="Calibri" w:cs="Calibri"/>
                <w:b/>
                <w:bCs/>
                <w:sz w:val="16"/>
                <w:szCs w:val="16"/>
              </w:rPr>
              <w:t>582.157</w:t>
            </w:r>
          </w:p>
        </w:tc>
        <w:tc>
          <w:tcPr>
            <w:tcW w:w="850" w:type="dxa"/>
            <w:tcBorders>
              <w:top w:val="nil"/>
              <w:left w:val="nil"/>
              <w:bottom w:val="single" w:sz="4" w:space="0" w:color="auto"/>
              <w:right w:val="single" w:sz="4" w:space="0" w:color="auto"/>
            </w:tcBorders>
            <w:shd w:val="clear" w:color="auto" w:fill="auto"/>
            <w:noWrap/>
            <w:vAlign w:val="bottom"/>
            <w:hideMark/>
          </w:tcPr>
          <w:p w:rsidR="00DF69C0" w:rsidRDefault="00DF69C0" w:rsidP="00A91248">
            <w:pPr>
              <w:jc w:val="right"/>
              <w:rPr>
                <w:rFonts w:ascii="Calibri" w:hAnsi="Calibri" w:cs="Calibri"/>
                <w:b/>
                <w:bCs/>
                <w:sz w:val="16"/>
                <w:szCs w:val="16"/>
              </w:rPr>
            </w:pPr>
            <w:r>
              <w:rPr>
                <w:rFonts w:ascii="Calibri" w:hAnsi="Calibri" w:cs="Calibri"/>
                <w:b/>
                <w:bCs/>
                <w:sz w:val="16"/>
                <w:szCs w:val="16"/>
              </w:rPr>
              <w:t>267.859</w:t>
            </w:r>
          </w:p>
        </w:tc>
        <w:tc>
          <w:tcPr>
            <w:tcW w:w="1418" w:type="dxa"/>
            <w:tcBorders>
              <w:top w:val="nil"/>
              <w:left w:val="single" w:sz="4" w:space="0" w:color="auto"/>
              <w:bottom w:val="single" w:sz="4" w:space="0" w:color="auto"/>
              <w:right w:val="nil"/>
            </w:tcBorders>
            <w:shd w:val="clear" w:color="auto" w:fill="auto"/>
            <w:noWrap/>
            <w:vAlign w:val="bottom"/>
            <w:hideMark/>
          </w:tcPr>
          <w:p w:rsidR="00DF69C0" w:rsidRDefault="00DF69C0" w:rsidP="00A91248">
            <w:pPr>
              <w:jc w:val="right"/>
              <w:rPr>
                <w:rFonts w:ascii="Calibri" w:hAnsi="Calibri" w:cs="Calibri"/>
                <w:b/>
                <w:bCs/>
                <w:sz w:val="16"/>
                <w:szCs w:val="16"/>
              </w:rPr>
            </w:pPr>
            <w:r>
              <w:rPr>
                <w:rFonts w:ascii="Calibri" w:hAnsi="Calibri" w:cs="Calibri"/>
                <w:b/>
                <w:bCs/>
                <w:sz w:val="16"/>
                <w:szCs w:val="16"/>
              </w:rPr>
              <w:t>-25,2%</w:t>
            </w:r>
          </w:p>
        </w:tc>
        <w:tc>
          <w:tcPr>
            <w:tcW w:w="1276" w:type="dxa"/>
            <w:tcBorders>
              <w:top w:val="nil"/>
              <w:left w:val="nil"/>
              <w:bottom w:val="single" w:sz="4" w:space="0" w:color="auto"/>
              <w:right w:val="nil"/>
            </w:tcBorders>
            <w:shd w:val="clear" w:color="auto" w:fill="auto"/>
            <w:noWrap/>
            <w:vAlign w:val="bottom"/>
            <w:hideMark/>
          </w:tcPr>
          <w:p w:rsidR="00DF69C0" w:rsidRDefault="00DF69C0" w:rsidP="00A91248">
            <w:pPr>
              <w:jc w:val="right"/>
              <w:rPr>
                <w:rFonts w:ascii="Calibri" w:hAnsi="Calibri" w:cs="Calibri"/>
                <w:b/>
                <w:bCs/>
                <w:sz w:val="16"/>
                <w:szCs w:val="16"/>
              </w:rPr>
            </w:pPr>
            <w:r>
              <w:rPr>
                <w:rFonts w:ascii="Calibri" w:hAnsi="Calibri" w:cs="Calibri"/>
                <w:b/>
                <w:bCs/>
                <w:sz w:val="16"/>
                <w:szCs w:val="16"/>
              </w:rPr>
              <w:t>-28,0%</w:t>
            </w:r>
          </w:p>
        </w:tc>
        <w:tc>
          <w:tcPr>
            <w:tcW w:w="1275" w:type="dxa"/>
            <w:tcBorders>
              <w:top w:val="nil"/>
              <w:left w:val="nil"/>
              <w:bottom w:val="single" w:sz="4" w:space="0" w:color="auto"/>
              <w:right w:val="nil"/>
            </w:tcBorders>
            <w:shd w:val="clear" w:color="auto" w:fill="auto"/>
            <w:noWrap/>
            <w:vAlign w:val="bottom"/>
            <w:hideMark/>
          </w:tcPr>
          <w:p w:rsidR="00DF69C0" w:rsidRDefault="00DF69C0" w:rsidP="00A91248">
            <w:pPr>
              <w:jc w:val="right"/>
              <w:rPr>
                <w:rFonts w:ascii="Calibri" w:hAnsi="Calibri" w:cs="Calibri"/>
                <w:b/>
                <w:bCs/>
                <w:sz w:val="16"/>
                <w:szCs w:val="16"/>
              </w:rPr>
            </w:pPr>
            <w:r>
              <w:rPr>
                <w:rFonts w:ascii="Calibri" w:hAnsi="Calibri" w:cs="Calibri"/>
                <w:b/>
                <w:bCs/>
                <w:sz w:val="16"/>
                <w:szCs w:val="16"/>
              </w:rPr>
              <w:t>15,3%</w:t>
            </w:r>
          </w:p>
        </w:tc>
        <w:tc>
          <w:tcPr>
            <w:tcW w:w="993" w:type="dxa"/>
            <w:tcBorders>
              <w:top w:val="nil"/>
              <w:left w:val="nil"/>
              <w:bottom w:val="single" w:sz="4" w:space="0" w:color="auto"/>
              <w:right w:val="single" w:sz="4" w:space="0" w:color="auto"/>
            </w:tcBorders>
            <w:shd w:val="clear" w:color="auto" w:fill="auto"/>
            <w:noWrap/>
            <w:vAlign w:val="bottom"/>
            <w:hideMark/>
          </w:tcPr>
          <w:p w:rsidR="00DF69C0" w:rsidRDefault="00DF69C0" w:rsidP="00A91248">
            <w:pPr>
              <w:jc w:val="right"/>
              <w:rPr>
                <w:rFonts w:ascii="Calibri" w:hAnsi="Calibri" w:cs="Calibri"/>
                <w:b/>
                <w:bCs/>
                <w:sz w:val="16"/>
                <w:szCs w:val="16"/>
              </w:rPr>
            </w:pPr>
            <w:r>
              <w:rPr>
                <w:rFonts w:ascii="Calibri" w:hAnsi="Calibri" w:cs="Calibri"/>
                <w:b/>
                <w:bCs/>
                <w:sz w:val="16"/>
                <w:szCs w:val="16"/>
              </w:rPr>
              <w:t>24,8%</w:t>
            </w:r>
          </w:p>
        </w:tc>
      </w:tr>
    </w:tbl>
    <w:p w:rsidR="00DF69C0" w:rsidRDefault="00DF69C0" w:rsidP="00DF69C0">
      <w:pPr>
        <w:rPr>
          <w:rFonts w:ascii="Calibri" w:hAnsi="Calibri" w:cs="Calibri"/>
          <w:i/>
          <w:iCs/>
          <w:sz w:val="16"/>
          <w:szCs w:val="16"/>
        </w:rPr>
      </w:pPr>
      <w:r w:rsidRPr="001C2DBD">
        <w:rPr>
          <w:rFonts w:ascii="Calibri" w:hAnsi="Calibri" w:cs="Calibri"/>
          <w:i/>
          <w:iCs/>
          <w:sz w:val="16"/>
          <w:szCs w:val="16"/>
        </w:rPr>
        <w:t>Fonte: InfoCamere-Unioncamere, Movimprese</w:t>
      </w:r>
    </w:p>
    <w:p w:rsidR="00DF69C0" w:rsidRPr="001C2DBD" w:rsidRDefault="00DF69C0" w:rsidP="00DF69C0">
      <w:pPr>
        <w:rPr>
          <w:rFonts w:ascii="Calibri" w:hAnsi="Calibri" w:cs="Calibri"/>
          <w:i/>
          <w:iCs/>
          <w:sz w:val="16"/>
          <w:szCs w:val="16"/>
        </w:rPr>
      </w:pPr>
    </w:p>
    <w:p w:rsidR="00DF69C0" w:rsidRDefault="00DF69C0"/>
    <w:sectPr w:rsidR="00DF69C0" w:rsidSect="001C2DBD">
      <w:pgSz w:w="16838" w:h="11906" w:orient="landscape"/>
      <w:pgMar w:top="1559" w:right="1134" w:bottom="1559" w:left="1134" w:header="720" w:footer="61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EC1" w:rsidRDefault="00A05EC1">
      <w:r>
        <w:separator/>
      </w:r>
    </w:p>
  </w:endnote>
  <w:endnote w:type="continuationSeparator" w:id="0">
    <w:p w:rsidR="00A05EC1" w:rsidRDefault="00A05E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ndale Sans UI">
    <w:altName w:val="Arial Unicode MS"/>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edra Sans Std Light">
    <w:panose1 w:val="020B0303040000020004"/>
    <w:charset w:val="00"/>
    <w:family w:val="swiss"/>
    <w:notTrueType/>
    <w:pitch w:val="variable"/>
    <w:sig w:usb0="20000007" w:usb1="00000003" w:usb2="00000000" w:usb3="00000000" w:csb0="000001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24" w:type="dxa"/>
      <w:tblInd w:w="-15" w:type="dxa"/>
      <w:tblLayout w:type="fixed"/>
      <w:tblLook w:val="0000"/>
    </w:tblPr>
    <w:tblGrid>
      <w:gridCol w:w="5146"/>
      <w:gridCol w:w="4678"/>
    </w:tblGrid>
    <w:tr w:rsidR="001D4E69" w:rsidTr="001D4E69">
      <w:tc>
        <w:tcPr>
          <w:tcW w:w="5146" w:type="dxa"/>
          <w:tcBorders>
            <w:right w:val="single" w:sz="4" w:space="0" w:color="808080"/>
          </w:tcBorders>
        </w:tcPr>
        <w:p w:rsidR="001D4E69" w:rsidRDefault="001D4E69" w:rsidP="00A91248">
          <w:pPr>
            <w:pBdr>
              <w:top w:val="nil"/>
              <w:left w:val="nil"/>
              <w:bottom w:val="nil"/>
              <w:right w:val="nil"/>
              <w:between w:val="nil"/>
            </w:pBdr>
            <w:tabs>
              <w:tab w:val="center" w:pos="4819"/>
              <w:tab w:val="right" w:pos="9638"/>
            </w:tabs>
            <w:ind w:hanging="2"/>
            <w:jc w:val="center"/>
            <w:rPr>
              <w:color w:val="000000"/>
              <w:sz w:val="18"/>
              <w:szCs w:val="18"/>
            </w:rPr>
          </w:pPr>
          <w:r>
            <w:rPr>
              <w:color w:val="000000"/>
              <w:sz w:val="18"/>
              <w:szCs w:val="18"/>
            </w:rPr>
            <w:t xml:space="preserve">Ufficio stampa Unioncamere </w:t>
          </w:r>
        </w:p>
        <w:p w:rsidR="001D4E69" w:rsidRDefault="001D4E69" w:rsidP="00A91248">
          <w:pPr>
            <w:pBdr>
              <w:top w:val="nil"/>
              <w:left w:val="nil"/>
              <w:bottom w:val="nil"/>
              <w:right w:val="nil"/>
              <w:between w:val="nil"/>
            </w:pBdr>
            <w:tabs>
              <w:tab w:val="center" w:pos="4819"/>
              <w:tab w:val="right" w:pos="9638"/>
            </w:tabs>
            <w:ind w:hanging="2"/>
            <w:jc w:val="center"/>
            <w:rPr>
              <w:color w:val="000000"/>
              <w:sz w:val="18"/>
              <w:szCs w:val="18"/>
            </w:rPr>
          </w:pPr>
          <w:r>
            <w:rPr>
              <w:rFonts w:ascii="Fedra Sans Std Light" w:hAnsi="Fedra Sans Std Light"/>
              <w:color w:val="071D49"/>
              <w:szCs w:val="20"/>
            </w:rPr>
            <w:t>06.4704 264-350 /  348.9025607-331.6098963</w:t>
          </w:r>
        </w:p>
        <w:p w:rsidR="001D4E69" w:rsidRDefault="006658F0" w:rsidP="00A91248">
          <w:pPr>
            <w:pBdr>
              <w:top w:val="nil"/>
              <w:left w:val="nil"/>
              <w:bottom w:val="nil"/>
              <w:right w:val="nil"/>
              <w:between w:val="nil"/>
            </w:pBdr>
            <w:tabs>
              <w:tab w:val="center" w:pos="4819"/>
              <w:tab w:val="right" w:pos="9638"/>
            </w:tabs>
            <w:ind w:hanging="2"/>
            <w:rPr>
              <w:color w:val="000000"/>
              <w:sz w:val="18"/>
              <w:szCs w:val="18"/>
            </w:rPr>
          </w:pPr>
          <w:hyperlink r:id="rId1">
            <w:r w:rsidR="001D4E69">
              <w:rPr>
                <w:color w:val="0000FF"/>
                <w:sz w:val="18"/>
                <w:szCs w:val="18"/>
                <w:u w:val="single"/>
              </w:rPr>
              <w:t>ufficio.stampa@unioncamere.it</w:t>
            </w:r>
          </w:hyperlink>
          <w:r w:rsidR="001D4E69">
            <w:rPr>
              <w:color w:val="000000"/>
              <w:sz w:val="18"/>
              <w:szCs w:val="18"/>
            </w:rPr>
            <w:t xml:space="preserve"> - </w:t>
          </w:r>
          <w:hyperlink r:id="rId2">
            <w:r w:rsidR="001D4E69">
              <w:rPr>
                <w:color w:val="0000FF"/>
                <w:sz w:val="18"/>
                <w:szCs w:val="18"/>
                <w:u w:val="single"/>
              </w:rPr>
              <w:t>www.unioncamere.gov.it</w:t>
            </w:r>
          </w:hyperlink>
        </w:p>
        <w:p w:rsidR="001D4E69" w:rsidRDefault="001D4E69" w:rsidP="00A91248">
          <w:pPr>
            <w:pBdr>
              <w:top w:val="nil"/>
              <w:left w:val="nil"/>
              <w:bottom w:val="nil"/>
              <w:right w:val="nil"/>
              <w:between w:val="nil"/>
            </w:pBdr>
            <w:tabs>
              <w:tab w:val="center" w:pos="4819"/>
              <w:tab w:val="right" w:pos="9638"/>
            </w:tabs>
            <w:ind w:hanging="2"/>
            <w:jc w:val="center"/>
            <w:rPr>
              <w:color w:val="000000"/>
              <w:sz w:val="18"/>
              <w:szCs w:val="18"/>
            </w:rPr>
          </w:pPr>
          <w:r>
            <w:rPr>
              <w:color w:val="000000"/>
              <w:sz w:val="18"/>
              <w:szCs w:val="18"/>
            </w:rPr>
            <w:t>twitter.com/unioncamere</w:t>
          </w:r>
        </w:p>
      </w:tc>
      <w:tc>
        <w:tcPr>
          <w:tcW w:w="4678" w:type="dxa"/>
          <w:tcBorders>
            <w:left w:val="single" w:sz="4" w:space="0" w:color="808080"/>
          </w:tcBorders>
        </w:tcPr>
        <w:p w:rsidR="001D4E69" w:rsidRDefault="001D4E69" w:rsidP="00A91248">
          <w:pPr>
            <w:pBdr>
              <w:top w:val="nil"/>
              <w:left w:val="nil"/>
              <w:bottom w:val="nil"/>
              <w:right w:val="nil"/>
              <w:between w:val="nil"/>
            </w:pBdr>
            <w:tabs>
              <w:tab w:val="center" w:pos="4819"/>
              <w:tab w:val="right" w:pos="9638"/>
            </w:tabs>
            <w:ind w:hanging="2"/>
            <w:jc w:val="center"/>
            <w:rPr>
              <w:b/>
              <w:color w:val="808080"/>
              <w:sz w:val="18"/>
              <w:szCs w:val="18"/>
            </w:rPr>
          </w:pPr>
          <w:r>
            <w:rPr>
              <w:b/>
              <w:color w:val="808080"/>
              <w:sz w:val="18"/>
              <w:szCs w:val="18"/>
            </w:rPr>
            <w:t xml:space="preserve">Ufficio stampa InfoCamere </w:t>
          </w:r>
        </w:p>
        <w:p w:rsidR="001D4E69" w:rsidRDefault="001D4E69" w:rsidP="00A91248">
          <w:pPr>
            <w:pBdr>
              <w:top w:val="nil"/>
              <w:left w:val="nil"/>
              <w:bottom w:val="nil"/>
              <w:right w:val="nil"/>
              <w:between w:val="nil"/>
            </w:pBdr>
            <w:tabs>
              <w:tab w:val="center" w:pos="4819"/>
              <w:tab w:val="right" w:pos="9638"/>
            </w:tabs>
            <w:ind w:hanging="2"/>
            <w:jc w:val="center"/>
            <w:rPr>
              <w:color w:val="808080"/>
              <w:sz w:val="18"/>
              <w:szCs w:val="18"/>
            </w:rPr>
          </w:pPr>
          <w:r>
            <w:rPr>
              <w:b/>
              <w:color w:val="808080"/>
              <w:sz w:val="18"/>
              <w:szCs w:val="18"/>
            </w:rPr>
            <w:t>06.4428 5403/310</w:t>
          </w:r>
        </w:p>
        <w:p w:rsidR="001D4E69" w:rsidRDefault="006658F0" w:rsidP="00A91248">
          <w:pPr>
            <w:pBdr>
              <w:top w:val="nil"/>
              <w:left w:val="nil"/>
              <w:bottom w:val="nil"/>
              <w:right w:val="nil"/>
              <w:between w:val="nil"/>
            </w:pBdr>
            <w:tabs>
              <w:tab w:val="center" w:pos="4819"/>
              <w:tab w:val="right" w:pos="9638"/>
            </w:tabs>
            <w:ind w:hanging="2"/>
            <w:jc w:val="center"/>
            <w:rPr>
              <w:color w:val="808080"/>
              <w:sz w:val="18"/>
              <w:szCs w:val="18"/>
            </w:rPr>
          </w:pPr>
          <w:hyperlink r:id="rId3">
            <w:r w:rsidR="001D4E69">
              <w:rPr>
                <w:b/>
                <w:color w:val="0000FF"/>
                <w:sz w:val="18"/>
                <w:szCs w:val="18"/>
                <w:u w:val="single"/>
              </w:rPr>
              <w:t>ufficiostampa@infocamere.it</w:t>
            </w:r>
          </w:hyperlink>
          <w:r w:rsidR="001D4E69">
            <w:rPr>
              <w:b/>
              <w:color w:val="808080"/>
              <w:sz w:val="18"/>
              <w:szCs w:val="18"/>
            </w:rPr>
            <w:t xml:space="preserve"> – </w:t>
          </w:r>
          <w:hyperlink r:id="rId4">
            <w:r w:rsidR="001D4E69">
              <w:rPr>
                <w:b/>
                <w:color w:val="0000FF"/>
                <w:sz w:val="18"/>
                <w:szCs w:val="18"/>
                <w:u w:val="single"/>
              </w:rPr>
              <w:t>www.infocamere.it</w:t>
            </w:r>
          </w:hyperlink>
        </w:p>
        <w:p w:rsidR="001D4E69" w:rsidRDefault="001D4E69" w:rsidP="00A91248">
          <w:pPr>
            <w:pBdr>
              <w:top w:val="nil"/>
              <w:left w:val="nil"/>
              <w:bottom w:val="nil"/>
              <w:right w:val="nil"/>
              <w:between w:val="nil"/>
            </w:pBdr>
            <w:tabs>
              <w:tab w:val="center" w:pos="4819"/>
              <w:tab w:val="right" w:pos="9638"/>
            </w:tabs>
            <w:ind w:hanging="2"/>
            <w:jc w:val="center"/>
            <w:rPr>
              <w:color w:val="808080"/>
              <w:sz w:val="18"/>
              <w:szCs w:val="18"/>
            </w:rPr>
          </w:pPr>
          <w:r>
            <w:rPr>
              <w:b/>
              <w:color w:val="808080"/>
              <w:sz w:val="18"/>
              <w:szCs w:val="18"/>
            </w:rPr>
            <w:t>twitter.com/infocamere</w:t>
          </w:r>
        </w:p>
      </w:tc>
    </w:tr>
    <w:tr w:rsidR="001D4E69" w:rsidTr="001D4E69">
      <w:tc>
        <w:tcPr>
          <w:tcW w:w="5146" w:type="dxa"/>
        </w:tcPr>
        <w:p w:rsidR="001D4E69" w:rsidRDefault="001D4E69" w:rsidP="00A91248">
          <w:pPr>
            <w:pBdr>
              <w:top w:val="nil"/>
              <w:left w:val="nil"/>
              <w:bottom w:val="nil"/>
              <w:right w:val="nil"/>
              <w:between w:val="nil"/>
            </w:pBdr>
            <w:ind w:hanging="2"/>
            <w:jc w:val="center"/>
            <w:rPr>
              <w:color w:val="808080"/>
              <w:sz w:val="18"/>
              <w:szCs w:val="18"/>
            </w:rPr>
          </w:pPr>
        </w:p>
      </w:tc>
      <w:tc>
        <w:tcPr>
          <w:tcW w:w="4678" w:type="dxa"/>
        </w:tcPr>
        <w:p w:rsidR="001D4E69" w:rsidRDefault="001D4E69" w:rsidP="00A91248">
          <w:pPr>
            <w:pBdr>
              <w:top w:val="nil"/>
              <w:left w:val="nil"/>
              <w:bottom w:val="nil"/>
              <w:right w:val="nil"/>
              <w:between w:val="nil"/>
            </w:pBdr>
            <w:tabs>
              <w:tab w:val="center" w:pos="4819"/>
              <w:tab w:val="right" w:pos="9638"/>
            </w:tabs>
            <w:ind w:hanging="2"/>
            <w:jc w:val="center"/>
            <w:rPr>
              <w:color w:val="808080"/>
              <w:sz w:val="18"/>
              <w:szCs w:val="18"/>
            </w:rPr>
          </w:pPr>
        </w:p>
      </w:tc>
    </w:tr>
  </w:tbl>
  <w:p w:rsidR="00DF5C4B" w:rsidRDefault="00DF5C4B" w:rsidP="001D4E69">
    <w:pPr>
      <w:pStyle w:val="Pidipagina"/>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EC1" w:rsidRDefault="00A05EC1">
      <w:r>
        <w:separator/>
      </w:r>
    </w:p>
  </w:footnote>
  <w:footnote w:type="continuationSeparator" w:id="0">
    <w:p w:rsidR="00A05EC1" w:rsidRDefault="00A05E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A469A"/>
    <w:multiLevelType w:val="multilevel"/>
    <w:tmpl w:val="8700888E"/>
    <w:lvl w:ilvl="0">
      <w:start w:val="1"/>
      <w:numFmt w:val="decimal"/>
      <w:pStyle w:val="Titolo1"/>
      <w:suff w:val="space"/>
      <w:lvlText w:val="%1"/>
      <w:lvlJc w:val="left"/>
      <w:pPr>
        <w:ind w:left="0" w:firstLine="0"/>
      </w:pPr>
    </w:lvl>
    <w:lvl w:ilvl="1">
      <w:start w:val="1"/>
      <w:numFmt w:val="decimal"/>
      <w:pStyle w:val="Titolo2"/>
      <w:suff w:val="space"/>
      <w:lvlText w:val="%1.%2"/>
      <w:lvlJc w:val="left"/>
      <w:pPr>
        <w:ind w:left="0" w:firstLine="0"/>
      </w:pPr>
    </w:lvl>
    <w:lvl w:ilvl="2">
      <w:start w:val="1"/>
      <w:numFmt w:val="decimal"/>
      <w:pStyle w:val="Titolo3"/>
      <w:suff w:val="space"/>
      <w:lvlText w:val="%1.%2.%3"/>
      <w:lvlJc w:val="left"/>
      <w:pPr>
        <w:ind w:left="0" w:firstLine="0"/>
      </w:pPr>
    </w:lvl>
    <w:lvl w:ilvl="3">
      <w:start w:val="1"/>
      <w:numFmt w:val="decimal"/>
      <w:pStyle w:val="Titolo4"/>
      <w:suff w:val="space"/>
      <w:lvlText w:val="%1.%2.%3.%4"/>
      <w:lvlJc w:val="left"/>
      <w:pPr>
        <w:ind w:left="0" w:firstLine="0"/>
      </w:pPr>
    </w:lvl>
    <w:lvl w:ilvl="4">
      <w:start w:val="1"/>
      <w:numFmt w:val="none"/>
      <w:suff w:val="nothing"/>
      <w:lvlText w:val=""/>
      <w:lvlJc w:val="left"/>
      <w:pPr>
        <w:ind w:left="0" w:firstLine="0"/>
      </w:pPr>
    </w:lvl>
    <w:lvl w:ilvl="5">
      <w:start w:val="1"/>
      <w:numFmt w:val="decimal"/>
      <w:pStyle w:val="Titolo6"/>
      <w:suff w:val="space"/>
      <w:lvlText w:val="%1.%2.%3.%4.%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hdrShapeDefaults>
    <o:shapedefaults v:ext="edit" spidmax="5122"/>
  </w:hdrShapeDefaults>
  <w:footnotePr>
    <w:footnote w:id="-1"/>
    <w:footnote w:id="0"/>
  </w:footnotePr>
  <w:endnotePr>
    <w:endnote w:id="-1"/>
    <w:endnote w:id="0"/>
  </w:endnotePr>
  <w:compat/>
  <w:rsids>
    <w:rsidRoot w:val="00683233"/>
    <w:rsid w:val="0002287E"/>
    <w:rsid w:val="00055205"/>
    <w:rsid w:val="00066D36"/>
    <w:rsid w:val="000767D9"/>
    <w:rsid w:val="00084C24"/>
    <w:rsid w:val="000D1FA3"/>
    <w:rsid w:val="000D3A47"/>
    <w:rsid w:val="000D7C69"/>
    <w:rsid w:val="000E09CC"/>
    <w:rsid w:val="001029A9"/>
    <w:rsid w:val="00125639"/>
    <w:rsid w:val="001349C3"/>
    <w:rsid w:val="00145138"/>
    <w:rsid w:val="00145C8E"/>
    <w:rsid w:val="001834CD"/>
    <w:rsid w:val="001B1540"/>
    <w:rsid w:val="001B395F"/>
    <w:rsid w:val="001C5BB0"/>
    <w:rsid w:val="001D4E69"/>
    <w:rsid w:val="001D4F52"/>
    <w:rsid w:val="001E181E"/>
    <w:rsid w:val="00246DBF"/>
    <w:rsid w:val="00265EA3"/>
    <w:rsid w:val="00274B42"/>
    <w:rsid w:val="002943D2"/>
    <w:rsid w:val="002A7264"/>
    <w:rsid w:val="002C2566"/>
    <w:rsid w:val="002E15FF"/>
    <w:rsid w:val="002E4FBC"/>
    <w:rsid w:val="002F19AA"/>
    <w:rsid w:val="00307A97"/>
    <w:rsid w:val="00346813"/>
    <w:rsid w:val="003546B7"/>
    <w:rsid w:val="003952A2"/>
    <w:rsid w:val="003C1953"/>
    <w:rsid w:val="003D0568"/>
    <w:rsid w:val="003E2816"/>
    <w:rsid w:val="003E6C97"/>
    <w:rsid w:val="003F5F16"/>
    <w:rsid w:val="004220CC"/>
    <w:rsid w:val="00466F89"/>
    <w:rsid w:val="00471799"/>
    <w:rsid w:val="0049058D"/>
    <w:rsid w:val="004B1450"/>
    <w:rsid w:val="004B7E35"/>
    <w:rsid w:val="004C5016"/>
    <w:rsid w:val="004E39AE"/>
    <w:rsid w:val="004F5E3E"/>
    <w:rsid w:val="00526D11"/>
    <w:rsid w:val="00532D61"/>
    <w:rsid w:val="005667BF"/>
    <w:rsid w:val="00567606"/>
    <w:rsid w:val="005753CE"/>
    <w:rsid w:val="005A3586"/>
    <w:rsid w:val="005B0389"/>
    <w:rsid w:val="005C0A2E"/>
    <w:rsid w:val="005D1059"/>
    <w:rsid w:val="005D1DF4"/>
    <w:rsid w:val="005E551A"/>
    <w:rsid w:val="006039C5"/>
    <w:rsid w:val="00605AD8"/>
    <w:rsid w:val="00607AEE"/>
    <w:rsid w:val="00631122"/>
    <w:rsid w:val="00642286"/>
    <w:rsid w:val="006658F0"/>
    <w:rsid w:val="00683233"/>
    <w:rsid w:val="006B4E6E"/>
    <w:rsid w:val="006D31A2"/>
    <w:rsid w:val="006E4DF0"/>
    <w:rsid w:val="006E5B16"/>
    <w:rsid w:val="00702C07"/>
    <w:rsid w:val="0070608D"/>
    <w:rsid w:val="0070652E"/>
    <w:rsid w:val="0076327D"/>
    <w:rsid w:val="00784575"/>
    <w:rsid w:val="00791582"/>
    <w:rsid w:val="007B0214"/>
    <w:rsid w:val="008216D6"/>
    <w:rsid w:val="00830DDB"/>
    <w:rsid w:val="00844CB4"/>
    <w:rsid w:val="0085173E"/>
    <w:rsid w:val="008801FC"/>
    <w:rsid w:val="008951C6"/>
    <w:rsid w:val="008B117E"/>
    <w:rsid w:val="008B4CAE"/>
    <w:rsid w:val="008F1395"/>
    <w:rsid w:val="008F46B3"/>
    <w:rsid w:val="008F786D"/>
    <w:rsid w:val="008F7C86"/>
    <w:rsid w:val="009161A4"/>
    <w:rsid w:val="009363DC"/>
    <w:rsid w:val="00936A4D"/>
    <w:rsid w:val="0095403D"/>
    <w:rsid w:val="00955289"/>
    <w:rsid w:val="00976FF7"/>
    <w:rsid w:val="00982830"/>
    <w:rsid w:val="00993945"/>
    <w:rsid w:val="0099638C"/>
    <w:rsid w:val="009E215B"/>
    <w:rsid w:val="00A05EC1"/>
    <w:rsid w:val="00A30112"/>
    <w:rsid w:val="00A55207"/>
    <w:rsid w:val="00AA1C1F"/>
    <w:rsid w:val="00AA24AE"/>
    <w:rsid w:val="00AB3094"/>
    <w:rsid w:val="00AC5322"/>
    <w:rsid w:val="00B33214"/>
    <w:rsid w:val="00B378C5"/>
    <w:rsid w:val="00B4162E"/>
    <w:rsid w:val="00B4375E"/>
    <w:rsid w:val="00B606C5"/>
    <w:rsid w:val="00B61652"/>
    <w:rsid w:val="00B63A7D"/>
    <w:rsid w:val="00BC4C33"/>
    <w:rsid w:val="00C82E21"/>
    <w:rsid w:val="00C83383"/>
    <w:rsid w:val="00C90C98"/>
    <w:rsid w:val="00C9565D"/>
    <w:rsid w:val="00CD7B7A"/>
    <w:rsid w:val="00CF37AD"/>
    <w:rsid w:val="00D165D7"/>
    <w:rsid w:val="00D33971"/>
    <w:rsid w:val="00D83126"/>
    <w:rsid w:val="00D91072"/>
    <w:rsid w:val="00D9735B"/>
    <w:rsid w:val="00DD4527"/>
    <w:rsid w:val="00DF5C4B"/>
    <w:rsid w:val="00DF69C0"/>
    <w:rsid w:val="00E021F4"/>
    <w:rsid w:val="00E11EAD"/>
    <w:rsid w:val="00E164FB"/>
    <w:rsid w:val="00E35791"/>
    <w:rsid w:val="00E95BCF"/>
    <w:rsid w:val="00EB6776"/>
    <w:rsid w:val="00EB7613"/>
    <w:rsid w:val="00EC1226"/>
    <w:rsid w:val="00F46C89"/>
    <w:rsid w:val="00F77F54"/>
    <w:rsid w:val="00F85E97"/>
    <w:rsid w:val="00FF2F7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6B25"/>
    <w:rPr>
      <w:rFonts w:ascii="Arial" w:hAnsi="Arial"/>
    </w:rPr>
  </w:style>
  <w:style w:type="paragraph" w:styleId="Titolo1">
    <w:name w:val="heading 1"/>
    <w:basedOn w:val="Titolo"/>
    <w:next w:val="Normale"/>
    <w:link w:val="Titolo1Carattere"/>
    <w:uiPriority w:val="9"/>
    <w:qFormat/>
    <w:rsid w:val="00AE6B25"/>
    <w:pPr>
      <w:keepNext/>
      <w:keepLines/>
      <w:numPr>
        <w:numId w:val="1"/>
      </w:numPr>
      <w:spacing w:beforeAutospacing="1"/>
      <w:outlineLvl w:val="0"/>
    </w:pPr>
    <w:rPr>
      <w:bCs/>
      <w:sz w:val="24"/>
      <w:szCs w:val="28"/>
    </w:rPr>
  </w:style>
  <w:style w:type="paragraph" w:styleId="Titolo2">
    <w:name w:val="heading 2"/>
    <w:basedOn w:val="Titolo"/>
    <w:next w:val="Normale"/>
    <w:link w:val="Titolo2Carattere"/>
    <w:uiPriority w:val="9"/>
    <w:unhideWhenUsed/>
    <w:qFormat/>
    <w:rsid w:val="00174381"/>
    <w:pPr>
      <w:numPr>
        <w:ilvl w:val="1"/>
        <w:numId w:val="1"/>
      </w:numPr>
      <w:spacing w:before="400"/>
      <w:outlineLvl w:val="1"/>
    </w:pPr>
    <w:rPr>
      <w:bCs/>
      <w:sz w:val="22"/>
      <w:szCs w:val="26"/>
    </w:rPr>
  </w:style>
  <w:style w:type="paragraph" w:styleId="Titolo3">
    <w:name w:val="heading 3"/>
    <w:basedOn w:val="Titolo"/>
    <w:next w:val="Normale"/>
    <w:link w:val="Titolo3Carattere"/>
    <w:uiPriority w:val="9"/>
    <w:unhideWhenUsed/>
    <w:qFormat/>
    <w:rsid w:val="00174381"/>
    <w:pPr>
      <w:numPr>
        <w:ilvl w:val="2"/>
        <w:numId w:val="1"/>
      </w:numPr>
      <w:spacing w:before="400"/>
      <w:outlineLvl w:val="2"/>
    </w:pPr>
    <w:rPr>
      <w:bCs/>
      <w:sz w:val="22"/>
      <w:u w:val="none"/>
    </w:rPr>
  </w:style>
  <w:style w:type="paragraph" w:styleId="Titolo4">
    <w:name w:val="heading 4"/>
    <w:basedOn w:val="Titolo"/>
    <w:next w:val="Normale"/>
    <w:link w:val="Titolo4Carattere"/>
    <w:uiPriority w:val="9"/>
    <w:unhideWhenUsed/>
    <w:qFormat/>
    <w:rsid w:val="00174381"/>
    <w:pPr>
      <w:numPr>
        <w:ilvl w:val="3"/>
        <w:numId w:val="1"/>
      </w:numPr>
      <w:spacing w:before="240"/>
      <w:outlineLvl w:val="3"/>
    </w:pPr>
    <w:rPr>
      <w:bCs/>
      <w:iCs/>
      <w:u w:val="none"/>
    </w:rPr>
  </w:style>
  <w:style w:type="paragraph" w:styleId="Titolo5">
    <w:name w:val="heading 5"/>
    <w:basedOn w:val="Titolo"/>
    <w:next w:val="Normale"/>
    <w:link w:val="Titolo5Carattere"/>
    <w:uiPriority w:val="9"/>
    <w:unhideWhenUsed/>
    <w:qFormat/>
    <w:rsid w:val="004B4A8D"/>
    <w:pPr>
      <w:spacing w:before="240" w:after="0"/>
      <w:outlineLvl w:val="4"/>
    </w:pPr>
    <w:rPr>
      <w:sz w:val="22"/>
      <w:u w:val="none"/>
    </w:rPr>
  </w:style>
  <w:style w:type="paragraph" w:styleId="Titolo6">
    <w:name w:val="heading 6"/>
    <w:basedOn w:val="Normale"/>
    <w:next w:val="Normale"/>
    <w:link w:val="Titolo6Carattere"/>
    <w:uiPriority w:val="9"/>
    <w:semiHidden/>
    <w:unhideWhenUsed/>
    <w:qFormat/>
    <w:rsid w:val="00174381"/>
    <w:pPr>
      <w:keepNext/>
      <w:keepLines/>
      <w:numPr>
        <w:ilvl w:val="5"/>
        <w:numId w:val="1"/>
      </w:numPr>
      <w:spacing w:before="240"/>
      <w:outlineLvl w:val="5"/>
    </w:pPr>
    <w:rPr>
      <w:rFonts w:eastAsiaTheme="majorEastAsia" w:cstheme="majorBidi"/>
      <w:b/>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4B4A8D"/>
    <w:rPr>
      <w:color w:val="0000FF" w:themeColor="hyperlink"/>
      <w:u w:val="single"/>
    </w:rPr>
  </w:style>
  <w:style w:type="character" w:styleId="Collegamentovisitato">
    <w:name w:val="FollowedHyperlink"/>
    <w:basedOn w:val="Carpredefinitoparagrafo"/>
    <w:uiPriority w:val="99"/>
    <w:semiHidden/>
    <w:unhideWhenUsed/>
    <w:qFormat/>
    <w:rsid w:val="004B4A8D"/>
    <w:rPr>
      <w:color w:val="800080"/>
      <w:u w:val="single"/>
    </w:rPr>
  </w:style>
  <w:style w:type="character" w:customStyle="1" w:styleId="Titolo1Carattere">
    <w:name w:val="Titolo 1 Carattere"/>
    <w:basedOn w:val="Carpredefinitoparagrafo"/>
    <w:link w:val="Titolo1"/>
    <w:uiPriority w:val="9"/>
    <w:qFormat/>
    <w:rsid w:val="00AE6B25"/>
    <w:rPr>
      <w:rFonts w:ascii="Arial" w:eastAsiaTheme="majorEastAsia" w:hAnsi="Arial" w:cstheme="majorBidi"/>
      <w:b/>
      <w:bCs/>
      <w:spacing w:val="5"/>
      <w:kern w:val="2"/>
      <w:sz w:val="24"/>
      <w:szCs w:val="28"/>
      <w:u w:val="single"/>
    </w:rPr>
  </w:style>
  <w:style w:type="character" w:customStyle="1" w:styleId="Titolo2Carattere">
    <w:name w:val="Titolo 2 Carattere"/>
    <w:basedOn w:val="Carpredefinitoparagrafo"/>
    <w:link w:val="Titolo2"/>
    <w:uiPriority w:val="9"/>
    <w:qFormat/>
    <w:rsid w:val="006638A0"/>
    <w:rPr>
      <w:rFonts w:ascii="Arial" w:eastAsiaTheme="majorEastAsia" w:hAnsi="Arial" w:cstheme="majorBidi"/>
      <w:b/>
      <w:bCs/>
      <w:spacing w:val="5"/>
      <w:kern w:val="2"/>
      <w:szCs w:val="26"/>
      <w:u w:val="single"/>
    </w:rPr>
  </w:style>
  <w:style w:type="character" w:customStyle="1" w:styleId="Titolo3Carattere">
    <w:name w:val="Titolo 3 Carattere"/>
    <w:basedOn w:val="Carpredefinitoparagrafo"/>
    <w:link w:val="Titolo3"/>
    <w:uiPriority w:val="9"/>
    <w:qFormat/>
    <w:rsid w:val="006638A0"/>
    <w:rPr>
      <w:rFonts w:ascii="Arial" w:eastAsiaTheme="majorEastAsia" w:hAnsi="Arial" w:cstheme="majorBidi"/>
      <w:b/>
      <w:bCs/>
      <w:spacing w:val="5"/>
      <w:kern w:val="2"/>
      <w:szCs w:val="52"/>
    </w:rPr>
  </w:style>
  <w:style w:type="character" w:customStyle="1" w:styleId="Titolo4Carattere">
    <w:name w:val="Titolo 4 Carattere"/>
    <w:basedOn w:val="Carpredefinitoparagrafo"/>
    <w:link w:val="Titolo4"/>
    <w:uiPriority w:val="9"/>
    <w:qFormat/>
    <w:rsid w:val="004B4A8D"/>
    <w:rPr>
      <w:rFonts w:ascii="Arial" w:eastAsiaTheme="majorEastAsia" w:hAnsi="Arial" w:cstheme="majorBidi"/>
      <w:b/>
      <w:bCs/>
      <w:iCs/>
      <w:spacing w:val="5"/>
      <w:kern w:val="2"/>
      <w:sz w:val="24"/>
      <w:szCs w:val="52"/>
    </w:rPr>
  </w:style>
  <w:style w:type="character" w:customStyle="1" w:styleId="Titolo5Carattere">
    <w:name w:val="Titolo 5 Carattere"/>
    <w:basedOn w:val="Carpredefinitoparagrafo"/>
    <w:link w:val="Titolo5"/>
    <w:uiPriority w:val="9"/>
    <w:qFormat/>
    <w:rsid w:val="004B4A8D"/>
    <w:rPr>
      <w:rFonts w:ascii="Arial" w:eastAsiaTheme="majorEastAsia" w:hAnsi="Arial" w:cstheme="majorBidi"/>
      <w:b/>
      <w:spacing w:val="5"/>
      <w:kern w:val="2"/>
      <w:szCs w:val="52"/>
    </w:rPr>
  </w:style>
  <w:style w:type="character" w:customStyle="1" w:styleId="Titolo6Carattere">
    <w:name w:val="Titolo 6 Carattere"/>
    <w:basedOn w:val="Carpredefinitoparagrafo"/>
    <w:link w:val="Titolo6"/>
    <w:uiPriority w:val="9"/>
    <w:semiHidden/>
    <w:qFormat/>
    <w:rsid w:val="004B4A8D"/>
    <w:rPr>
      <w:rFonts w:ascii="Arial" w:eastAsiaTheme="majorEastAsia" w:hAnsi="Arial" w:cstheme="majorBidi"/>
      <w:b/>
      <w:iCs/>
      <w:sz w:val="24"/>
    </w:rPr>
  </w:style>
  <w:style w:type="character" w:customStyle="1" w:styleId="IntestazioneCarattere">
    <w:name w:val="Intestazione Carattere"/>
    <w:basedOn w:val="Carpredefinitoparagrafo"/>
    <w:link w:val="Intestazione"/>
    <w:qFormat/>
    <w:rsid w:val="004B4A8D"/>
    <w:rPr>
      <w:rFonts w:ascii="Arial" w:hAnsi="Arial"/>
      <w:sz w:val="20"/>
    </w:rPr>
  </w:style>
  <w:style w:type="character" w:customStyle="1" w:styleId="NessunaspaziaturaCarattere">
    <w:name w:val="Nessuna spaziatura Carattere"/>
    <w:basedOn w:val="Carpredefinitoparagrafo"/>
    <w:link w:val="Nessunaspaziatura"/>
    <w:uiPriority w:val="1"/>
    <w:qFormat/>
    <w:rsid w:val="004B4A8D"/>
    <w:rPr>
      <w:rFonts w:eastAsiaTheme="minorEastAsia"/>
      <w:lang w:eastAsia="it-IT"/>
    </w:rPr>
  </w:style>
  <w:style w:type="character" w:customStyle="1" w:styleId="PidipaginaCarattere">
    <w:name w:val="Piè di pagina Carattere"/>
    <w:basedOn w:val="Carpredefinitoparagrafo"/>
    <w:link w:val="Pidipagina"/>
    <w:uiPriority w:val="99"/>
    <w:qFormat/>
    <w:rsid w:val="004907E9"/>
    <w:rPr>
      <w:rFonts w:ascii="Arial" w:hAnsi="Arial"/>
      <w:sz w:val="20"/>
    </w:rPr>
  </w:style>
  <w:style w:type="character" w:customStyle="1" w:styleId="TestofumettoCarattere">
    <w:name w:val="Testo fumetto Carattere"/>
    <w:basedOn w:val="Carpredefinitoparagrafo"/>
    <w:link w:val="Testofumetto"/>
    <w:uiPriority w:val="99"/>
    <w:semiHidden/>
    <w:qFormat/>
    <w:rsid w:val="004B4A8D"/>
    <w:rPr>
      <w:rFonts w:ascii="Tahoma" w:hAnsi="Tahoma" w:cs="Tahoma"/>
      <w:sz w:val="16"/>
      <w:szCs w:val="16"/>
    </w:rPr>
  </w:style>
  <w:style w:type="character" w:styleId="Testosegnaposto">
    <w:name w:val="Placeholder Text"/>
    <w:basedOn w:val="Carpredefinitoparagrafo"/>
    <w:uiPriority w:val="99"/>
    <w:semiHidden/>
    <w:qFormat/>
    <w:rsid w:val="004B4A8D"/>
    <w:rPr>
      <w:color w:val="808080"/>
    </w:rPr>
  </w:style>
  <w:style w:type="character" w:customStyle="1" w:styleId="TitoloCarattere">
    <w:name w:val="Titolo Carattere"/>
    <w:basedOn w:val="Carpredefinitoparagrafo"/>
    <w:link w:val="Titolo"/>
    <w:uiPriority w:val="10"/>
    <w:qFormat/>
    <w:rsid w:val="004B4A8D"/>
    <w:rPr>
      <w:rFonts w:ascii="Arial" w:eastAsiaTheme="majorEastAsia" w:hAnsi="Arial" w:cstheme="majorBidi"/>
      <w:b/>
      <w:spacing w:val="5"/>
      <w:kern w:val="2"/>
      <w:sz w:val="24"/>
      <w:szCs w:val="52"/>
      <w:u w:val="single"/>
    </w:rPr>
  </w:style>
  <w:style w:type="character" w:customStyle="1" w:styleId="TestonotaapidipaginaCarattere">
    <w:name w:val="Testo nota a piè di pagina Carattere"/>
    <w:basedOn w:val="Carpredefinitoparagrafo"/>
    <w:link w:val="Testonotaapidipagina"/>
    <w:uiPriority w:val="99"/>
    <w:semiHidden/>
    <w:qFormat/>
    <w:rsid w:val="00AD5CF3"/>
    <w:rPr>
      <w:rFonts w:ascii="Arial" w:hAnsi="Arial"/>
      <w:sz w:val="20"/>
      <w:szCs w:val="20"/>
    </w:rPr>
  </w:style>
  <w:style w:type="character" w:customStyle="1" w:styleId="Richiamoallanotaapidipagina">
    <w:name w:val="Richiamo alla nota a piè di pagina"/>
    <w:rsid w:val="006658F0"/>
    <w:rPr>
      <w:vertAlign w:val="superscript"/>
    </w:rPr>
  </w:style>
  <w:style w:type="character" w:customStyle="1" w:styleId="FootnoteCharacters">
    <w:name w:val="Footnote Characters"/>
    <w:basedOn w:val="Carpredefinitoparagrafo"/>
    <w:uiPriority w:val="99"/>
    <w:semiHidden/>
    <w:unhideWhenUsed/>
    <w:qFormat/>
    <w:rsid w:val="00AD5CF3"/>
    <w:rPr>
      <w:vertAlign w:val="superscript"/>
    </w:rPr>
  </w:style>
  <w:style w:type="character" w:customStyle="1" w:styleId="ListLabel1">
    <w:name w:val="ListLabel 1"/>
    <w:qFormat/>
    <w:rsid w:val="006658F0"/>
    <w:rPr>
      <w:b/>
      <w:bCs/>
      <w:sz w:val="26"/>
      <w:u w:val="single"/>
    </w:rPr>
  </w:style>
  <w:style w:type="character" w:customStyle="1" w:styleId="ListLabel2">
    <w:name w:val="ListLabel 2"/>
    <w:qFormat/>
    <w:rsid w:val="006658F0"/>
    <w:rPr>
      <w:rFonts w:ascii="Calibri" w:hAnsi="Calibri" w:cs="Calibri"/>
      <w:sz w:val="18"/>
      <w:szCs w:val="18"/>
    </w:rPr>
  </w:style>
  <w:style w:type="paragraph" w:styleId="Titolo">
    <w:name w:val="Title"/>
    <w:basedOn w:val="Normale"/>
    <w:next w:val="Corpodeltesto"/>
    <w:link w:val="TitoloCarattere"/>
    <w:uiPriority w:val="10"/>
    <w:qFormat/>
    <w:rsid w:val="004B4A8D"/>
    <w:pPr>
      <w:spacing w:before="480" w:after="120"/>
      <w:contextualSpacing/>
    </w:pPr>
    <w:rPr>
      <w:rFonts w:eastAsiaTheme="majorEastAsia" w:cstheme="majorBidi"/>
      <w:b/>
      <w:spacing w:val="5"/>
      <w:kern w:val="2"/>
      <w:szCs w:val="52"/>
      <w:u w:val="single"/>
    </w:rPr>
  </w:style>
  <w:style w:type="paragraph" w:styleId="Corpodeltesto">
    <w:name w:val="Body Text"/>
    <w:basedOn w:val="Normale"/>
    <w:rsid w:val="006658F0"/>
    <w:pPr>
      <w:spacing w:after="140" w:line="276" w:lineRule="auto"/>
    </w:pPr>
  </w:style>
  <w:style w:type="paragraph" w:styleId="Elenco">
    <w:name w:val="List"/>
    <w:basedOn w:val="Corpodeltesto"/>
    <w:rsid w:val="006658F0"/>
    <w:rPr>
      <w:rFonts w:cs="Lucida Sans"/>
    </w:rPr>
  </w:style>
  <w:style w:type="paragraph" w:styleId="Didascalia">
    <w:name w:val="caption"/>
    <w:basedOn w:val="Normale"/>
    <w:next w:val="Normale"/>
    <w:unhideWhenUsed/>
    <w:qFormat/>
    <w:rsid w:val="004B4A8D"/>
    <w:pPr>
      <w:spacing w:after="200"/>
    </w:pPr>
    <w:rPr>
      <w:b/>
      <w:bCs/>
      <w:color w:val="4F81BD" w:themeColor="accent1"/>
      <w:sz w:val="18"/>
      <w:szCs w:val="18"/>
    </w:rPr>
  </w:style>
  <w:style w:type="paragraph" w:customStyle="1" w:styleId="Indice">
    <w:name w:val="Indice"/>
    <w:basedOn w:val="Normale"/>
    <w:qFormat/>
    <w:rsid w:val="006658F0"/>
    <w:pPr>
      <w:suppressLineNumbers/>
    </w:pPr>
    <w:rPr>
      <w:rFonts w:cs="Lucida Sans"/>
    </w:rPr>
  </w:style>
  <w:style w:type="paragraph" w:customStyle="1" w:styleId="ICContenutoTabella">
    <w:name w:val="IC_ContenutoTabella"/>
    <w:basedOn w:val="Normale"/>
    <w:qFormat/>
    <w:rsid w:val="004B4A8D"/>
    <w:pPr>
      <w:suppressAutoHyphens/>
      <w:jc w:val="both"/>
      <w:textAlignment w:val="baseline"/>
    </w:pPr>
    <w:rPr>
      <w:rFonts w:eastAsia="Times New Roman" w:cs="Times New Roman"/>
      <w:kern w:val="2"/>
      <w:szCs w:val="20"/>
      <w:lang w:eastAsia="it-IT"/>
    </w:rPr>
  </w:style>
  <w:style w:type="paragraph" w:customStyle="1" w:styleId="ICIntestazioneTitolo">
    <w:name w:val="IC_IntestazioneTitolo"/>
    <w:basedOn w:val="Normale"/>
    <w:next w:val="Normale"/>
    <w:qFormat/>
    <w:rsid w:val="004B4A8D"/>
    <w:pPr>
      <w:keepNext/>
      <w:suppressAutoHyphens/>
      <w:spacing w:before="240"/>
      <w:jc w:val="both"/>
      <w:textAlignment w:val="baseline"/>
    </w:pPr>
    <w:rPr>
      <w:rFonts w:eastAsia="Andale Sans UI" w:cs="Tahoma"/>
      <w:kern w:val="2"/>
      <w:sz w:val="28"/>
      <w:szCs w:val="28"/>
      <w:lang w:eastAsia="it-IT"/>
    </w:rPr>
  </w:style>
  <w:style w:type="paragraph" w:customStyle="1" w:styleId="ICIntestazioneOggetto">
    <w:name w:val="IC_IntestazioneOggetto"/>
    <w:basedOn w:val="ICIntestazioneTitolo"/>
    <w:next w:val="ICIntestazioneTitolo"/>
    <w:qFormat/>
    <w:rsid w:val="004B4A8D"/>
    <w:pPr>
      <w:spacing w:before="125" w:after="62"/>
      <w:jc w:val="center"/>
    </w:pPr>
    <w:rPr>
      <w:sz w:val="24"/>
    </w:rPr>
  </w:style>
  <w:style w:type="paragraph" w:customStyle="1" w:styleId="ICVersioneDoc">
    <w:name w:val="IC_VersioneDoc"/>
    <w:basedOn w:val="Normale"/>
    <w:qFormat/>
    <w:rsid w:val="004B4A8D"/>
    <w:pPr>
      <w:widowControl w:val="0"/>
      <w:suppressAutoHyphens/>
      <w:jc w:val="both"/>
      <w:textAlignment w:val="baseline"/>
    </w:pPr>
    <w:rPr>
      <w:rFonts w:eastAsia="Times New Roman" w:cs="Times New Roman"/>
      <w:color w:val="4C4C4C"/>
      <w:kern w:val="2"/>
      <w:sz w:val="18"/>
      <w:szCs w:val="20"/>
      <w:lang w:eastAsia="it-IT"/>
    </w:rPr>
  </w:style>
  <w:style w:type="paragraph" w:styleId="Intestazione">
    <w:name w:val="header"/>
    <w:basedOn w:val="Normale"/>
    <w:link w:val="IntestazioneCarattere"/>
    <w:unhideWhenUsed/>
    <w:rsid w:val="004B4A8D"/>
    <w:pPr>
      <w:tabs>
        <w:tab w:val="center" w:pos="4819"/>
        <w:tab w:val="right" w:pos="9638"/>
      </w:tabs>
    </w:pPr>
  </w:style>
  <w:style w:type="paragraph" w:customStyle="1" w:styleId="ICIstruzioni">
    <w:name w:val="IC_Istruzioni"/>
    <w:basedOn w:val="Normale"/>
    <w:qFormat/>
    <w:rsid w:val="008C6213"/>
    <w:pPr>
      <w:keepNext/>
      <w:suppressAutoHyphens/>
      <w:ind w:left="1134" w:hanging="1134"/>
      <w:textAlignment w:val="baseline"/>
    </w:pPr>
    <w:rPr>
      <w:rFonts w:eastAsia="Times New Roman" w:cs="Times New Roman"/>
      <w:color w:val="1E56A0"/>
      <w:kern w:val="2"/>
      <w:szCs w:val="20"/>
      <w:lang w:eastAsia="it-IT"/>
    </w:rPr>
  </w:style>
  <w:style w:type="paragraph" w:styleId="Nessunaspaziatura">
    <w:name w:val="No Spacing"/>
    <w:link w:val="NessunaspaziaturaCarattere"/>
    <w:uiPriority w:val="1"/>
    <w:qFormat/>
    <w:rsid w:val="004B4A8D"/>
    <w:rPr>
      <w:rFonts w:ascii="Calibri" w:eastAsiaTheme="minorEastAsia" w:hAnsi="Calibri"/>
      <w:lang w:eastAsia="it-IT"/>
    </w:rPr>
  </w:style>
  <w:style w:type="paragraph" w:styleId="NormaleWeb">
    <w:name w:val="Normal (Web)"/>
    <w:basedOn w:val="Normale"/>
    <w:uiPriority w:val="99"/>
    <w:semiHidden/>
    <w:unhideWhenUsed/>
    <w:qFormat/>
    <w:rsid w:val="004B4A8D"/>
    <w:pPr>
      <w:spacing w:beforeAutospacing="1"/>
    </w:pPr>
    <w:rPr>
      <w:rFonts w:eastAsia="Times New Roman" w:cs="Times New Roman"/>
      <w:szCs w:val="24"/>
      <w:lang w:eastAsia="it-IT"/>
    </w:rPr>
  </w:style>
  <w:style w:type="paragraph" w:styleId="Paragrafoelenco">
    <w:name w:val="List Paragraph"/>
    <w:basedOn w:val="Normale"/>
    <w:uiPriority w:val="34"/>
    <w:qFormat/>
    <w:rsid w:val="004B4A8D"/>
    <w:pPr>
      <w:ind w:left="720"/>
      <w:contextualSpacing/>
    </w:pPr>
  </w:style>
  <w:style w:type="paragraph" w:styleId="Pidipagina">
    <w:name w:val="footer"/>
    <w:basedOn w:val="Normale"/>
    <w:link w:val="PidipaginaCarattere"/>
    <w:unhideWhenUsed/>
    <w:rsid w:val="004907E9"/>
    <w:pPr>
      <w:pBdr>
        <w:top w:val="single" w:sz="4" w:space="1" w:color="000000"/>
      </w:pBdr>
      <w:tabs>
        <w:tab w:val="center" w:pos="4819"/>
        <w:tab w:val="right" w:pos="9638"/>
      </w:tabs>
    </w:pPr>
  </w:style>
  <w:style w:type="paragraph" w:customStyle="1" w:styleId="Predefinito">
    <w:name w:val="Predefinito"/>
    <w:qFormat/>
    <w:rsid w:val="004B4A8D"/>
    <w:pPr>
      <w:widowControl w:val="0"/>
    </w:pPr>
    <w:rPr>
      <w:rFonts w:ascii="Times New Roman" w:hAnsi="Times New Roman" w:cs="Times New Roman"/>
      <w:sz w:val="24"/>
      <w:szCs w:val="24"/>
    </w:rPr>
  </w:style>
  <w:style w:type="paragraph" w:styleId="Sommario1">
    <w:name w:val="toc 1"/>
    <w:basedOn w:val="Normale"/>
    <w:next w:val="Normale"/>
    <w:autoRedefine/>
    <w:uiPriority w:val="39"/>
    <w:unhideWhenUsed/>
    <w:rsid w:val="004B4A8D"/>
    <w:pPr>
      <w:tabs>
        <w:tab w:val="right" w:leader="dot" w:pos="9628"/>
      </w:tabs>
      <w:spacing w:before="240"/>
    </w:pPr>
    <w:rPr>
      <w:rFonts w:cs="Arial"/>
      <w:b/>
      <w:bCs/>
      <w:sz w:val="22"/>
    </w:rPr>
  </w:style>
  <w:style w:type="paragraph" w:styleId="Sommario2">
    <w:name w:val="toc 2"/>
    <w:basedOn w:val="Normale"/>
    <w:next w:val="Normale"/>
    <w:autoRedefine/>
    <w:uiPriority w:val="39"/>
    <w:unhideWhenUsed/>
    <w:rsid w:val="004B4A8D"/>
    <w:pPr>
      <w:tabs>
        <w:tab w:val="right" w:leader="dot" w:pos="9628"/>
      </w:tabs>
      <w:spacing w:after="60"/>
      <w:ind w:left="238"/>
    </w:pPr>
    <w:rPr>
      <w:rFonts w:cstheme="minorHAnsi"/>
      <w:szCs w:val="20"/>
    </w:rPr>
  </w:style>
  <w:style w:type="paragraph" w:styleId="Sommario3">
    <w:name w:val="toc 3"/>
    <w:basedOn w:val="Normale"/>
    <w:next w:val="Normale"/>
    <w:autoRedefine/>
    <w:uiPriority w:val="39"/>
    <w:unhideWhenUsed/>
    <w:rsid w:val="004B4A8D"/>
    <w:pPr>
      <w:spacing w:after="60"/>
      <w:ind w:left="482"/>
    </w:pPr>
    <w:rPr>
      <w:rFonts w:cstheme="minorHAnsi"/>
      <w:iCs/>
      <w:szCs w:val="20"/>
    </w:rPr>
  </w:style>
  <w:style w:type="paragraph" w:styleId="Sommario4">
    <w:name w:val="toc 4"/>
    <w:basedOn w:val="Normale"/>
    <w:next w:val="Normale"/>
    <w:autoRedefine/>
    <w:uiPriority w:val="39"/>
    <w:unhideWhenUsed/>
    <w:rsid w:val="004B4A8D"/>
    <w:pPr>
      <w:ind w:left="720"/>
    </w:pPr>
    <w:rPr>
      <w:rFonts w:asciiTheme="minorHAnsi" w:hAnsiTheme="minorHAnsi" w:cstheme="minorHAnsi"/>
      <w:sz w:val="18"/>
      <w:szCs w:val="18"/>
    </w:rPr>
  </w:style>
  <w:style w:type="paragraph" w:styleId="Sommario5">
    <w:name w:val="toc 5"/>
    <w:basedOn w:val="Normale"/>
    <w:next w:val="Normale"/>
    <w:autoRedefine/>
    <w:uiPriority w:val="39"/>
    <w:unhideWhenUsed/>
    <w:rsid w:val="004B4A8D"/>
    <w:pPr>
      <w:ind w:left="960"/>
    </w:pPr>
    <w:rPr>
      <w:rFonts w:asciiTheme="minorHAnsi" w:hAnsiTheme="minorHAnsi" w:cstheme="minorHAnsi"/>
      <w:sz w:val="18"/>
      <w:szCs w:val="18"/>
    </w:rPr>
  </w:style>
  <w:style w:type="paragraph" w:styleId="Sommario6">
    <w:name w:val="toc 6"/>
    <w:basedOn w:val="Normale"/>
    <w:next w:val="Normale"/>
    <w:autoRedefine/>
    <w:uiPriority w:val="39"/>
    <w:unhideWhenUsed/>
    <w:rsid w:val="004B4A8D"/>
    <w:pPr>
      <w:ind w:left="1200"/>
    </w:pPr>
    <w:rPr>
      <w:rFonts w:asciiTheme="minorHAnsi" w:hAnsiTheme="minorHAnsi" w:cstheme="minorHAnsi"/>
      <w:sz w:val="18"/>
      <w:szCs w:val="18"/>
    </w:rPr>
  </w:style>
  <w:style w:type="paragraph" w:styleId="Sommario7">
    <w:name w:val="toc 7"/>
    <w:basedOn w:val="Normale"/>
    <w:next w:val="Normale"/>
    <w:autoRedefine/>
    <w:uiPriority w:val="39"/>
    <w:unhideWhenUsed/>
    <w:rsid w:val="004B4A8D"/>
    <w:pPr>
      <w:ind w:left="1440"/>
    </w:pPr>
    <w:rPr>
      <w:rFonts w:asciiTheme="minorHAnsi" w:hAnsiTheme="minorHAnsi" w:cstheme="minorHAnsi"/>
      <w:sz w:val="18"/>
      <w:szCs w:val="18"/>
    </w:rPr>
  </w:style>
  <w:style w:type="paragraph" w:styleId="Sommario8">
    <w:name w:val="toc 8"/>
    <w:basedOn w:val="Normale"/>
    <w:next w:val="Normale"/>
    <w:autoRedefine/>
    <w:uiPriority w:val="39"/>
    <w:unhideWhenUsed/>
    <w:rsid w:val="004B4A8D"/>
    <w:pPr>
      <w:ind w:left="1680"/>
    </w:pPr>
    <w:rPr>
      <w:rFonts w:asciiTheme="minorHAnsi" w:hAnsiTheme="minorHAnsi" w:cstheme="minorHAnsi"/>
      <w:sz w:val="18"/>
      <w:szCs w:val="18"/>
    </w:rPr>
  </w:style>
  <w:style w:type="paragraph" w:styleId="Sommario9">
    <w:name w:val="toc 9"/>
    <w:basedOn w:val="Normale"/>
    <w:next w:val="Normale"/>
    <w:autoRedefine/>
    <w:uiPriority w:val="39"/>
    <w:unhideWhenUsed/>
    <w:rsid w:val="004B4A8D"/>
    <w:pPr>
      <w:ind w:left="1920"/>
    </w:pPr>
    <w:rPr>
      <w:rFonts w:asciiTheme="minorHAnsi" w:hAnsiTheme="minorHAnsi" w:cstheme="minorHAnsi"/>
      <w:sz w:val="18"/>
      <w:szCs w:val="18"/>
    </w:rPr>
  </w:style>
  <w:style w:type="paragraph" w:styleId="Testofumetto">
    <w:name w:val="Balloon Text"/>
    <w:basedOn w:val="Normale"/>
    <w:link w:val="TestofumettoCarattere"/>
    <w:uiPriority w:val="99"/>
    <w:semiHidden/>
    <w:unhideWhenUsed/>
    <w:qFormat/>
    <w:rsid w:val="004B4A8D"/>
    <w:rPr>
      <w:rFonts w:ascii="Tahoma" w:hAnsi="Tahoma" w:cs="Tahoma"/>
      <w:sz w:val="16"/>
      <w:szCs w:val="16"/>
    </w:rPr>
  </w:style>
  <w:style w:type="paragraph" w:customStyle="1" w:styleId="ICCitazione">
    <w:name w:val="IC_Citazione"/>
    <w:basedOn w:val="Normale"/>
    <w:qFormat/>
    <w:rsid w:val="006F2D2C"/>
    <w:pPr>
      <w:spacing w:after="120"/>
      <w:ind w:left="567"/>
      <w:contextualSpacing/>
    </w:pPr>
    <w:rPr>
      <w:rFonts w:ascii="Times New Roman" w:hAnsi="Times New Roman"/>
      <w:i/>
      <w:sz w:val="24"/>
    </w:rPr>
  </w:style>
  <w:style w:type="paragraph" w:styleId="Testonotaapidipagina">
    <w:name w:val="footnote text"/>
    <w:basedOn w:val="Normale"/>
    <w:link w:val="TestonotaapidipaginaCarattere"/>
    <w:uiPriority w:val="99"/>
    <w:semiHidden/>
    <w:unhideWhenUsed/>
    <w:rsid w:val="00AD5CF3"/>
    <w:rPr>
      <w:szCs w:val="20"/>
    </w:rPr>
  </w:style>
  <w:style w:type="paragraph" w:customStyle="1" w:styleId="Contenutotabella">
    <w:name w:val="Contenuto tabella"/>
    <w:basedOn w:val="Normale"/>
    <w:qFormat/>
    <w:rsid w:val="006658F0"/>
    <w:pPr>
      <w:suppressLineNumbers/>
    </w:pPr>
  </w:style>
  <w:style w:type="paragraph" w:customStyle="1" w:styleId="Titolotabella">
    <w:name w:val="Titolo tabella"/>
    <w:basedOn w:val="Contenutotabella"/>
    <w:qFormat/>
    <w:rsid w:val="006658F0"/>
    <w:pPr>
      <w:jc w:val="center"/>
    </w:pPr>
    <w:rPr>
      <w:b/>
      <w:bCs/>
    </w:rPr>
  </w:style>
  <w:style w:type="numbering" w:customStyle="1" w:styleId="CapitoliParagrafo">
    <w:name w:val="Capitoli Paragrafo"/>
    <w:uiPriority w:val="99"/>
    <w:qFormat/>
    <w:rsid w:val="004B4A8D"/>
  </w:style>
  <w:style w:type="numbering" w:customStyle="1" w:styleId="StileStrutturaLatinoArial13ptGrassettoSottolineatoSi">
    <w:name w:val="Stile Struttura (Latino) Arial 13 pt Grassetto Sottolineato Si..."/>
    <w:uiPriority w:val="99"/>
    <w:qFormat/>
    <w:rsid w:val="004B4A8D"/>
  </w:style>
  <w:style w:type="table" w:styleId="Grigliatabella">
    <w:name w:val="Table Grid"/>
    <w:basedOn w:val="Tabellanormale"/>
    <w:uiPriority w:val="59"/>
    <w:rsid w:val="004B4A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E164FB"/>
    <w:rPr>
      <w:sz w:val="16"/>
      <w:szCs w:val="16"/>
    </w:rPr>
  </w:style>
  <w:style w:type="paragraph" w:styleId="Testocommento">
    <w:name w:val="annotation text"/>
    <w:basedOn w:val="Normale"/>
    <w:link w:val="TestocommentoCarattere"/>
    <w:uiPriority w:val="99"/>
    <w:semiHidden/>
    <w:unhideWhenUsed/>
    <w:rsid w:val="00E164FB"/>
    <w:rPr>
      <w:szCs w:val="20"/>
    </w:rPr>
  </w:style>
  <w:style w:type="character" w:customStyle="1" w:styleId="TestocommentoCarattere">
    <w:name w:val="Testo commento Carattere"/>
    <w:basedOn w:val="Carpredefinitoparagrafo"/>
    <w:link w:val="Testocommento"/>
    <w:uiPriority w:val="99"/>
    <w:semiHidden/>
    <w:rsid w:val="00E164FB"/>
    <w:rPr>
      <w:rFonts w:ascii="Arial" w:hAnsi="Arial"/>
      <w:szCs w:val="20"/>
    </w:rPr>
  </w:style>
  <w:style w:type="paragraph" w:styleId="Soggettocommento">
    <w:name w:val="annotation subject"/>
    <w:basedOn w:val="Testocommento"/>
    <w:next w:val="Testocommento"/>
    <w:link w:val="SoggettocommentoCarattere"/>
    <w:uiPriority w:val="99"/>
    <w:semiHidden/>
    <w:unhideWhenUsed/>
    <w:rsid w:val="00E164FB"/>
    <w:rPr>
      <w:b/>
      <w:bCs/>
    </w:rPr>
  </w:style>
  <w:style w:type="character" w:customStyle="1" w:styleId="SoggettocommentoCarattere">
    <w:name w:val="Soggetto commento Carattere"/>
    <w:basedOn w:val="TestocommentoCarattere"/>
    <w:link w:val="Soggettocommento"/>
    <w:uiPriority w:val="99"/>
    <w:semiHidden/>
    <w:rsid w:val="00E164FB"/>
    <w:rPr>
      <w:rFonts w:ascii="Arial" w:hAnsi="Arial"/>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6B25"/>
    <w:rPr>
      <w:rFonts w:ascii="Arial" w:hAnsi="Arial"/>
    </w:rPr>
  </w:style>
  <w:style w:type="paragraph" w:styleId="Titolo1">
    <w:name w:val="heading 1"/>
    <w:basedOn w:val="Titolo"/>
    <w:next w:val="Normale"/>
    <w:link w:val="Titolo1Carattere"/>
    <w:uiPriority w:val="9"/>
    <w:qFormat/>
    <w:rsid w:val="00AE6B25"/>
    <w:pPr>
      <w:keepNext/>
      <w:keepLines/>
      <w:numPr>
        <w:numId w:val="1"/>
      </w:numPr>
      <w:spacing w:beforeAutospacing="1"/>
      <w:outlineLvl w:val="0"/>
    </w:pPr>
    <w:rPr>
      <w:bCs/>
      <w:sz w:val="24"/>
      <w:szCs w:val="28"/>
    </w:rPr>
  </w:style>
  <w:style w:type="paragraph" w:styleId="Titolo2">
    <w:name w:val="heading 2"/>
    <w:basedOn w:val="Titolo"/>
    <w:next w:val="Normale"/>
    <w:link w:val="Titolo2Carattere"/>
    <w:uiPriority w:val="9"/>
    <w:unhideWhenUsed/>
    <w:qFormat/>
    <w:rsid w:val="00174381"/>
    <w:pPr>
      <w:numPr>
        <w:ilvl w:val="1"/>
        <w:numId w:val="1"/>
      </w:numPr>
      <w:spacing w:before="400"/>
      <w:outlineLvl w:val="1"/>
    </w:pPr>
    <w:rPr>
      <w:bCs/>
      <w:sz w:val="22"/>
      <w:szCs w:val="26"/>
    </w:rPr>
  </w:style>
  <w:style w:type="paragraph" w:styleId="Titolo3">
    <w:name w:val="heading 3"/>
    <w:basedOn w:val="Titolo"/>
    <w:next w:val="Normale"/>
    <w:link w:val="Titolo3Carattere"/>
    <w:uiPriority w:val="9"/>
    <w:unhideWhenUsed/>
    <w:qFormat/>
    <w:rsid w:val="00174381"/>
    <w:pPr>
      <w:numPr>
        <w:ilvl w:val="2"/>
        <w:numId w:val="1"/>
      </w:numPr>
      <w:spacing w:before="400"/>
      <w:outlineLvl w:val="2"/>
    </w:pPr>
    <w:rPr>
      <w:bCs/>
      <w:sz w:val="22"/>
      <w:u w:val="none"/>
    </w:rPr>
  </w:style>
  <w:style w:type="paragraph" w:styleId="Titolo4">
    <w:name w:val="heading 4"/>
    <w:basedOn w:val="Titolo"/>
    <w:next w:val="Normale"/>
    <w:link w:val="Titolo4Carattere"/>
    <w:uiPriority w:val="9"/>
    <w:unhideWhenUsed/>
    <w:qFormat/>
    <w:rsid w:val="00174381"/>
    <w:pPr>
      <w:numPr>
        <w:ilvl w:val="3"/>
        <w:numId w:val="1"/>
      </w:numPr>
      <w:spacing w:before="240"/>
      <w:outlineLvl w:val="3"/>
    </w:pPr>
    <w:rPr>
      <w:bCs/>
      <w:iCs/>
      <w:u w:val="none"/>
    </w:rPr>
  </w:style>
  <w:style w:type="paragraph" w:styleId="Titolo5">
    <w:name w:val="heading 5"/>
    <w:basedOn w:val="Titolo"/>
    <w:next w:val="Normale"/>
    <w:link w:val="Titolo5Carattere"/>
    <w:uiPriority w:val="9"/>
    <w:unhideWhenUsed/>
    <w:qFormat/>
    <w:rsid w:val="004B4A8D"/>
    <w:pPr>
      <w:spacing w:before="240" w:after="0"/>
      <w:outlineLvl w:val="4"/>
    </w:pPr>
    <w:rPr>
      <w:sz w:val="22"/>
      <w:u w:val="none"/>
    </w:rPr>
  </w:style>
  <w:style w:type="paragraph" w:styleId="Titolo6">
    <w:name w:val="heading 6"/>
    <w:basedOn w:val="Normale"/>
    <w:next w:val="Normale"/>
    <w:link w:val="Titolo6Carattere"/>
    <w:uiPriority w:val="9"/>
    <w:semiHidden/>
    <w:unhideWhenUsed/>
    <w:qFormat/>
    <w:rsid w:val="00174381"/>
    <w:pPr>
      <w:keepNext/>
      <w:keepLines/>
      <w:numPr>
        <w:ilvl w:val="5"/>
        <w:numId w:val="1"/>
      </w:numPr>
      <w:spacing w:before="240"/>
      <w:outlineLvl w:val="5"/>
    </w:pPr>
    <w:rPr>
      <w:rFonts w:eastAsiaTheme="majorEastAsia" w:cstheme="majorBidi"/>
      <w:b/>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4B4A8D"/>
    <w:rPr>
      <w:color w:val="0000FF" w:themeColor="hyperlink"/>
      <w:u w:val="single"/>
    </w:rPr>
  </w:style>
  <w:style w:type="character" w:styleId="Collegamentovisitato">
    <w:name w:val="FollowedHyperlink"/>
    <w:basedOn w:val="Carpredefinitoparagrafo"/>
    <w:uiPriority w:val="99"/>
    <w:semiHidden/>
    <w:unhideWhenUsed/>
    <w:qFormat/>
    <w:rsid w:val="004B4A8D"/>
    <w:rPr>
      <w:color w:val="800080"/>
      <w:u w:val="single"/>
    </w:rPr>
  </w:style>
  <w:style w:type="character" w:customStyle="1" w:styleId="Titolo1Carattere">
    <w:name w:val="Titolo 1 Carattere"/>
    <w:basedOn w:val="Carpredefinitoparagrafo"/>
    <w:link w:val="Titolo1"/>
    <w:uiPriority w:val="9"/>
    <w:qFormat/>
    <w:rsid w:val="00AE6B25"/>
    <w:rPr>
      <w:rFonts w:ascii="Arial" w:eastAsiaTheme="majorEastAsia" w:hAnsi="Arial" w:cstheme="majorBidi"/>
      <w:b/>
      <w:bCs/>
      <w:spacing w:val="5"/>
      <w:kern w:val="2"/>
      <w:sz w:val="24"/>
      <w:szCs w:val="28"/>
      <w:u w:val="single"/>
    </w:rPr>
  </w:style>
  <w:style w:type="character" w:customStyle="1" w:styleId="Titolo2Carattere">
    <w:name w:val="Titolo 2 Carattere"/>
    <w:basedOn w:val="Carpredefinitoparagrafo"/>
    <w:link w:val="Titolo2"/>
    <w:uiPriority w:val="9"/>
    <w:qFormat/>
    <w:rsid w:val="006638A0"/>
    <w:rPr>
      <w:rFonts w:ascii="Arial" w:eastAsiaTheme="majorEastAsia" w:hAnsi="Arial" w:cstheme="majorBidi"/>
      <w:b/>
      <w:bCs/>
      <w:spacing w:val="5"/>
      <w:kern w:val="2"/>
      <w:szCs w:val="26"/>
      <w:u w:val="single"/>
    </w:rPr>
  </w:style>
  <w:style w:type="character" w:customStyle="1" w:styleId="Titolo3Carattere">
    <w:name w:val="Titolo 3 Carattere"/>
    <w:basedOn w:val="Carpredefinitoparagrafo"/>
    <w:link w:val="Titolo3"/>
    <w:uiPriority w:val="9"/>
    <w:qFormat/>
    <w:rsid w:val="006638A0"/>
    <w:rPr>
      <w:rFonts w:ascii="Arial" w:eastAsiaTheme="majorEastAsia" w:hAnsi="Arial" w:cstheme="majorBidi"/>
      <w:b/>
      <w:bCs/>
      <w:spacing w:val="5"/>
      <w:kern w:val="2"/>
      <w:szCs w:val="52"/>
    </w:rPr>
  </w:style>
  <w:style w:type="character" w:customStyle="1" w:styleId="Titolo4Carattere">
    <w:name w:val="Titolo 4 Carattere"/>
    <w:basedOn w:val="Carpredefinitoparagrafo"/>
    <w:link w:val="Titolo4"/>
    <w:uiPriority w:val="9"/>
    <w:qFormat/>
    <w:rsid w:val="004B4A8D"/>
    <w:rPr>
      <w:rFonts w:ascii="Arial" w:eastAsiaTheme="majorEastAsia" w:hAnsi="Arial" w:cstheme="majorBidi"/>
      <w:b/>
      <w:bCs/>
      <w:iCs/>
      <w:spacing w:val="5"/>
      <w:kern w:val="2"/>
      <w:sz w:val="24"/>
      <w:szCs w:val="52"/>
    </w:rPr>
  </w:style>
  <w:style w:type="character" w:customStyle="1" w:styleId="Titolo5Carattere">
    <w:name w:val="Titolo 5 Carattere"/>
    <w:basedOn w:val="Carpredefinitoparagrafo"/>
    <w:link w:val="Titolo5"/>
    <w:uiPriority w:val="9"/>
    <w:qFormat/>
    <w:rsid w:val="004B4A8D"/>
    <w:rPr>
      <w:rFonts w:ascii="Arial" w:eastAsiaTheme="majorEastAsia" w:hAnsi="Arial" w:cstheme="majorBidi"/>
      <w:b/>
      <w:spacing w:val="5"/>
      <w:kern w:val="2"/>
      <w:szCs w:val="52"/>
    </w:rPr>
  </w:style>
  <w:style w:type="character" w:customStyle="1" w:styleId="Titolo6Carattere">
    <w:name w:val="Titolo 6 Carattere"/>
    <w:basedOn w:val="Carpredefinitoparagrafo"/>
    <w:link w:val="Titolo6"/>
    <w:uiPriority w:val="9"/>
    <w:semiHidden/>
    <w:qFormat/>
    <w:rsid w:val="004B4A8D"/>
    <w:rPr>
      <w:rFonts w:ascii="Arial" w:eastAsiaTheme="majorEastAsia" w:hAnsi="Arial" w:cstheme="majorBidi"/>
      <w:b/>
      <w:iCs/>
      <w:sz w:val="24"/>
    </w:rPr>
  </w:style>
  <w:style w:type="character" w:customStyle="1" w:styleId="IntestazioneCarattere">
    <w:name w:val="Intestazione Carattere"/>
    <w:basedOn w:val="Carpredefinitoparagrafo"/>
    <w:link w:val="Intestazione"/>
    <w:qFormat/>
    <w:rsid w:val="004B4A8D"/>
    <w:rPr>
      <w:rFonts w:ascii="Arial" w:hAnsi="Arial"/>
      <w:sz w:val="20"/>
    </w:rPr>
  </w:style>
  <w:style w:type="character" w:customStyle="1" w:styleId="NessunaspaziaturaCarattere">
    <w:name w:val="Nessuna spaziatura Carattere"/>
    <w:basedOn w:val="Carpredefinitoparagrafo"/>
    <w:link w:val="Nessunaspaziatura"/>
    <w:uiPriority w:val="1"/>
    <w:qFormat/>
    <w:rsid w:val="004B4A8D"/>
    <w:rPr>
      <w:rFonts w:eastAsiaTheme="minorEastAsia"/>
      <w:lang w:eastAsia="it-IT"/>
    </w:rPr>
  </w:style>
  <w:style w:type="character" w:customStyle="1" w:styleId="PidipaginaCarattere">
    <w:name w:val="Piè di pagina Carattere"/>
    <w:basedOn w:val="Carpredefinitoparagrafo"/>
    <w:link w:val="Pidipagina"/>
    <w:uiPriority w:val="99"/>
    <w:qFormat/>
    <w:rsid w:val="004907E9"/>
    <w:rPr>
      <w:rFonts w:ascii="Arial" w:hAnsi="Arial"/>
      <w:sz w:val="20"/>
    </w:rPr>
  </w:style>
  <w:style w:type="character" w:customStyle="1" w:styleId="TestofumettoCarattere">
    <w:name w:val="Testo fumetto Carattere"/>
    <w:basedOn w:val="Carpredefinitoparagrafo"/>
    <w:link w:val="Testofumetto"/>
    <w:uiPriority w:val="99"/>
    <w:semiHidden/>
    <w:qFormat/>
    <w:rsid w:val="004B4A8D"/>
    <w:rPr>
      <w:rFonts w:ascii="Tahoma" w:hAnsi="Tahoma" w:cs="Tahoma"/>
      <w:sz w:val="16"/>
      <w:szCs w:val="16"/>
    </w:rPr>
  </w:style>
  <w:style w:type="character" w:styleId="Testosegnaposto">
    <w:name w:val="Placeholder Text"/>
    <w:basedOn w:val="Carpredefinitoparagrafo"/>
    <w:uiPriority w:val="99"/>
    <w:semiHidden/>
    <w:qFormat/>
    <w:rsid w:val="004B4A8D"/>
    <w:rPr>
      <w:color w:val="808080"/>
    </w:rPr>
  </w:style>
  <w:style w:type="character" w:customStyle="1" w:styleId="TitoloCarattere">
    <w:name w:val="Titolo Carattere"/>
    <w:basedOn w:val="Carpredefinitoparagrafo"/>
    <w:link w:val="Titolo"/>
    <w:uiPriority w:val="10"/>
    <w:qFormat/>
    <w:rsid w:val="004B4A8D"/>
    <w:rPr>
      <w:rFonts w:ascii="Arial" w:eastAsiaTheme="majorEastAsia" w:hAnsi="Arial" w:cstheme="majorBidi"/>
      <w:b/>
      <w:spacing w:val="5"/>
      <w:kern w:val="2"/>
      <w:sz w:val="24"/>
      <w:szCs w:val="52"/>
      <w:u w:val="single"/>
    </w:rPr>
  </w:style>
  <w:style w:type="character" w:customStyle="1" w:styleId="TestonotaapidipaginaCarattere">
    <w:name w:val="Testo nota a piè di pagina Carattere"/>
    <w:basedOn w:val="Carpredefinitoparagrafo"/>
    <w:link w:val="Testonotaapidipagina"/>
    <w:uiPriority w:val="99"/>
    <w:semiHidden/>
    <w:qFormat/>
    <w:rsid w:val="00AD5CF3"/>
    <w:rPr>
      <w:rFonts w:ascii="Arial" w:hAnsi="Arial"/>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AD5CF3"/>
    <w:rPr>
      <w:vertAlign w:val="superscript"/>
    </w:rPr>
  </w:style>
  <w:style w:type="character" w:customStyle="1" w:styleId="ListLabel1">
    <w:name w:val="ListLabel 1"/>
    <w:qFormat/>
    <w:rPr>
      <w:b/>
      <w:bCs/>
      <w:sz w:val="26"/>
      <w:u w:val="single"/>
    </w:rPr>
  </w:style>
  <w:style w:type="character" w:customStyle="1" w:styleId="ListLabel2">
    <w:name w:val="ListLabel 2"/>
    <w:qFormat/>
    <w:rPr>
      <w:rFonts w:ascii="Calibri" w:hAnsi="Calibri" w:cs="Calibri"/>
      <w:sz w:val="18"/>
      <w:szCs w:val="18"/>
    </w:rPr>
  </w:style>
  <w:style w:type="paragraph" w:styleId="Titolo">
    <w:name w:val="Title"/>
    <w:basedOn w:val="Normale"/>
    <w:next w:val="Corpotesto"/>
    <w:link w:val="TitoloCarattere"/>
    <w:uiPriority w:val="10"/>
    <w:qFormat/>
    <w:rsid w:val="004B4A8D"/>
    <w:pPr>
      <w:spacing w:before="480" w:after="120"/>
      <w:contextualSpacing/>
    </w:pPr>
    <w:rPr>
      <w:rFonts w:eastAsiaTheme="majorEastAsia" w:cstheme="majorBidi"/>
      <w:b/>
      <w:spacing w:val="5"/>
      <w:kern w:val="2"/>
      <w:szCs w:val="52"/>
      <w:u w:val="single"/>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next w:val="Normale"/>
    <w:unhideWhenUsed/>
    <w:qFormat/>
    <w:rsid w:val="004B4A8D"/>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ICContenutoTabella">
    <w:name w:val="IC_ContenutoTabella"/>
    <w:basedOn w:val="Normale"/>
    <w:qFormat/>
    <w:rsid w:val="004B4A8D"/>
    <w:pPr>
      <w:suppressAutoHyphens/>
      <w:jc w:val="both"/>
      <w:textAlignment w:val="baseline"/>
    </w:pPr>
    <w:rPr>
      <w:rFonts w:eastAsia="Times New Roman" w:cs="Times New Roman"/>
      <w:kern w:val="2"/>
      <w:szCs w:val="20"/>
      <w:lang w:eastAsia="it-IT"/>
    </w:rPr>
  </w:style>
  <w:style w:type="paragraph" w:customStyle="1" w:styleId="ICIntestazioneTitolo">
    <w:name w:val="IC_IntestazioneTitolo"/>
    <w:basedOn w:val="Normale"/>
    <w:next w:val="Normale"/>
    <w:qFormat/>
    <w:rsid w:val="004B4A8D"/>
    <w:pPr>
      <w:keepNext/>
      <w:suppressAutoHyphens/>
      <w:spacing w:before="240"/>
      <w:jc w:val="both"/>
      <w:textAlignment w:val="baseline"/>
    </w:pPr>
    <w:rPr>
      <w:rFonts w:eastAsia="Andale Sans UI" w:cs="Tahoma"/>
      <w:kern w:val="2"/>
      <w:sz w:val="28"/>
      <w:szCs w:val="28"/>
      <w:lang w:eastAsia="it-IT"/>
    </w:rPr>
  </w:style>
  <w:style w:type="paragraph" w:customStyle="1" w:styleId="ICIntestazioneOggetto">
    <w:name w:val="IC_IntestazioneOggetto"/>
    <w:basedOn w:val="ICIntestazioneTitolo"/>
    <w:next w:val="ICIntestazioneTitolo"/>
    <w:qFormat/>
    <w:rsid w:val="004B4A8D"/>
    <w:pPr>
      <w:spacing w:before="125" w:after="62"/>
      <w:jc w:val="center"/>
    </w:pPr>
    <w:rPr>
      <w:sz w:val="24"/>
    </w:rPr>
  </w:style>
  <w:style w:type="paragraph" w:customStyle="1" w:styleId="ICVersioneDoc">
    <w:name w:val="IC_VersioneDoc"/>
    <w:basedOn w:val="Normale"/>
    <w:qFormat/>
    <w:rsid w:val="004B4A8D"/>
    <w:pPr>
      <w:widowControl w:val="0"/>
      <w:suppressAutoHyphens/>
      <w:jc w:val="both"/>
      <w:textAlignment w:val="baseline"/>
    </w:pPr>
    <w:rPr>
      <w:rFonts w:eastAsia="Times New Roman" w:cs="Times New Roman"/>
      <w:color w:val="4C4C4C"/>
      <w:kern w:val="2"/>
      <w:sz w:val="18"/>
      <w:szCs w:val="20"/>
      <w:lang w:eastAsia="it-IT"/>
    </w:rPr>
  </w:style>
  <w:style w:type="paragraph" w:styleId="Intestazione">
    <w:name w:val="header"/>
    <w:basedOn w:val="Normale"/>
    <w:link w:val="IntestazioneCarattere"/>
    <w:unhideWhenUsed/>
    <w:rsid w:val="004B4A8D"/>
    <w:pPr>
      <w:tabs>
        <w:tab w:val="center" w:pos="4819"/>
        <w:tab w:val="right" w:pos="9638"/>
      </w:tabs>
    </w:pPr>
  </w:style>
  <w:style w:type="paragraph" w:customStyle="1" w:styleId="ICIstruzioni">
    <w:name w:val="IC_Istruzioni"/>
    <w:basedOn w:val="Normale"/>
    <w:qFormat/>
    <w:rsid w:val="008C6213"/>
    <w:pPr>
      <w:keepNext/>
      <w:suppressAutoHyphens/>
      <w:ind w:left="1134" w:hanging="1134"/>
      <w:textAlignment w:val="baseline"/>
    </w:pPr>
    <w:rPr>
      <w:rFonts w:eastAsia="Times New Roman" w:cs="Times New Roman"/>
      <w:color w:val="1E56A0"/>
      <w:kern w:val="2"/>
      <w:szCs w:val="20"/>
      <w:lang w:eastAsia="it-IT"/>
    </w:rPr>
  </w:style>
  <w:style w:type="paragraph" w:styleId="Nessunaspaziatura">
    <w:name w:val="No Spacing"/>
    <w:link w:val="NessunaspaziaturaCarattere"/>
    <w:uiPriority w:val="1"/>
    <w:qFormat/>
    <w:rsid w:val="004B4A8D"/>
    <w:rPr>
      <w:rFonts w:ascii="Calibri" w:eastAsiaTheme="minorEastAsia" w:hAnsi="Calibri"/>
      <w:lang w:eastAsia="it-IT"/>
    </w:rPr>
  </w:style>
  <w:style w:type="paragraph" w:styleId="NormaleWeb">
    <w:name w:val="Normal (Web)"/>
    <w:basedOn w:val="Normale"/>
    <w:uiPriority w:val="99"/>
    <w:semiHidden/>
    <w:unhideWhenUsed/>
    <w:qFormat/>
    <w:rsid w:val="004B4A8D"/>
    <w:pPr>
      <w:spacing w:beforeAutospacing="1"/>
    </w:pPr>
    <w:rPr>
      <w:rFonts w:eastAsia="Times New Roman" w:cs="Times New Roman"/>
      <w:szCs w:val="24"/>
      <w:lang w:eastAsia="it-IT"/>
    </w:rPr>
  </w:style>
  <w:style w:type="paragraph" w:styleId="Paragrafoelenco">
    <w:name w:val="List Paragraph"/>
    <w:basedOn w:val="Normale"/>
    <w:uiPriority w:val="34"/>
    <w:qFormat/>
    <w:rsid w:val="004B4A8D"/>
    <w:pPr>
      <w:ind w:left="720"/>
      <w:contextualSpacing/>
    </w:pPr>
  </w:style>
  <w:style w:type="paragraph" w:styleId="Pidipagina">
    <w:name w:val="footer"/>
    <w:basedOn w:val="Normale"/>
    <w:link w:val="PidipaginaCarattere"/>
    <w:unhideWhenUsed/>
    <w:rsid w:val="004907E9"/>
    <w:pPr>
      <w:pBdr>
        <w:top w:val="single" w:sz="4" w:space="1" w:color="000000"/>
      </w:pBdr>
      <w:tabs>
        <w:tab w:val="center" w:pos="4819"/>
        <w:tab w:val="right" w:pos="9638"/>
      </w:tabs>
    </w:pPr>
  </w:style>
  <w:style w:type="paragraph" w:customStyle="1" w:styleId="Predefinito">
    <w:name w:val="Predefinito"/>
    <w:qFormat/>
    <w:rsid w:val="004B4A8D"/>
    <w:pPr>
      <w:widowControl w:val="0"/>
    </w:pPr>
    <w:rPr>
      <w:rFonts w:ascii="Times New Roman" w:hAnsi="Times New Roman" w:cs="Times New Roman"/>
      <w:sz w:val="24"/>
      <w:szCs w:val="24"/>
    </w:rPr>
  </w:style>
  <w:style w:type="paragraph" w:styleId="Sommario1">
    <w:name w:val="toc 1"/>
    <w:basedOn w:val="Normale"/>
    <w:next w:val="Normale"/>
    <w:autoRedefine/>
    <w:uiPriority w:val="39"/>
    <w:unhideWhenUsed/>
    <w:rsid w:val="004B4A8D"/>
    <w:pPr>
      <w:tabs>
        <w:tab w:val="right" w:leader="dot" w:pos="9628"/>
      </w:tabs>
      <w:spacing w:before="240"/>
    </w:pPr>
    <w:rPr>
      <w:rFonts w:cs="Arial"/>
      <w:b/>
      <w:bCs/>
      <w:sz w:val="22"/>
    </w:rPr>
  </w:style>
  <w:style w:type="paragraph" w:styleId="Sommario2">
    <w:name w:val="toc 2"/>
    <w:basedOn w:val="Normale"/>
    <w:next w:val="Normale"/>
    <w:autoRedefine/>
    <w:uiPriority w:val="39"/>
    <w:unhideWhenUsed/>
    <w:rsid w:val="004B4A8D"/>
    <w:pPr>
      <w:tabs>
        <w:tab w:val="right" w:leader="dot" w:pos="9628"/>
      </w:tabs>
      <w:spacing w:after="60"/>
      <w:ind w:left="238"/>
    </w:pPr>
    <w:rPr>
      <w:rFonts w:cstheme="minorHAnsi"/>
      <w:szCs w:val="20"/>
    </w:rPr>
  </w:style>
  <w:style w:type="paragraph" w:styleId="Sommario3">
    <w:name w:val="toc 3"/>
    <w:basedOn w:val="Normale"/>
    <w:next w:val="Normale"/>
    <w:autoRedefine/>
    <w:uiPriority w:val="39"/>
    <w:unhideWhenUsed/>
    <w:rsid w:val="004B4A8D"/>
    <w:pPr>
      <w:spacing w:after="60"/>
      <w:ind w:left="482"/>
    </w:pPr>
    <w:rPr>
      <w:rFonts w:cstheme="minorHAnsi"/>
      <w:iCs/>
      <w:szCs w:val="20"/>
    </w:rPr>
  </w:style>
  <w:style w:type="paragraph" w:styleId="Sommario4">
    <w:name w:val="toc 4"/>
    <w:basedOn w:val="Normale"/>
    <w:next w:val="Normale"/>
    <w:autoRedefine/>
    <w:uiPriority w:val="39"/>
    <w:unhideWhenUsed/>
    <w:rsid w:val="004B4A8D"/>
    <w:pPr>
      <w:ind w:left="720"/>
    </w:pPr>
    <w:rPr>
      <w:rFonts w:asciiTheme="minorHAnsi" w:hAnsiTheme="minorHAnsi" w:cstheme="minorHAnsi"/>
      <w:sz w:val="18"/>
      <w:szCs w:val="18"/>
    </w:rPr>
  </w:style>
  <w:style w:type="paragraph" w:styleId="Sommario5">
    <w:name w:val="toc 5"/>
    <w:basedOn w:val="Normale"/>
    <w:next w:val="Normale"/>
    <w:autoRedefine/>
    <w:uiPriority w:val="39"/>
    <w:unhideWhenUsed/>
    <w:rsid w:val="004B4A8D"/>
    <w:pPr>
      <w:ind w:left="960"/>
    </w:pPr>
    <w:rPr>
      <w:rFonts w:asciiTheme="minorHAnsi" w:hAnsiTheme="minorHAnsi" w:cstheme="minorHAnsi"/>
      <w:sz w:val="18"/>
      <w:szCs w:val="18"/>
    </w:rPr>
  </w:style>
  <w:style w:type="paragraph" w:styleId="Sommario6">
    <w:name w:val="toc 6"/>
    <w:basedOn w:val="Normale"/>
    <w:next w:val="Normale"/>
    <w:autoRedefine/>
    <w:uiPriority w:val="39"/>
    <w:unhideWhenUsed/>
    <w:rsid w:val="004B4A8D"/>
    <w:pPr>
      <w:ind w:left="1200"/>
    </w:pPr>
    <w:rPr>
      <w:rFonts w:asciiTheme="minorHAnsi" w:hAnsiTheme="minorHAnsi" w:cstheme="minorHAnsi"/>
      <w:sz w:val="18"/>
      <w:szCs w:val="18"/>
    </w:rPr>
  </w:style>
  <w:style w:type="paragraph" w:styleId="Sommario7">
    <w:name w:val="toc 7"/>
    <w:basedOn w:val="Normale"/>
    <w:next w:val="Normale"/>
    <w:autoRedefine/>
    <w:uiPriority w:val="39"/>
    <w:unhideWhenUsed/>
    <w:rsid w:val="004B4A8D"/>
    <w:pPr>
      <w:ind w:left="1440"/>
    </w:pPr>
    <w:rPr>
      <w:rFonts w:asciiTheme="minorHAnsi" w:hAnsiTheme="minorHAnsi" w:cstheme="minorHAnsi"/>
      <w:sz w:val="18"/>
      <w:szCs w:val="18"/>
    </w:rPr>
  </w:style>
  <w:style w:type="paragraph" w:styleId="Sommario8">
    <w:name w:val="toc 8"/>
    <w:basedOn w:val="Normale"/>
    <w:next w:val="Normale"/>
    <w:autoRedefine/>
    <w:uiPriority w:val="39"/>
    <w:unhideWhenUsed/>
    <w:rsid w:val="004B4A8D"/>
    <w:pPr>
      <w:ind w:left="1680"/>
    </w:pPr>
    <w:rPr>
      <w:rFonts w:asciiTheme="minorHAnsi" w:hAnsiTheme="minorHAnsi" w:cstheme="minorHAnsi"/>
      <w:sz w:val="18"/>
      <w:szCs w:val="18"/>
    </w:rPr>
  </w:style>
  <w:style w:type="paragraph" w:styleId="Sommario9">
    <w:name w:val="toc 9"/>
    <w:basedOn w:val="Normale"/>
    <w:next w:val="Normale"/>
    <w:autoRedefine/>
    <w:uiPriority w:val="39"/>
    <w:unhideWhenUsed/>
    <w:rsid w:val="004B4A8D"/>
    <w:pPr>
      <w:ind w:left="1920"/>
    </w:pPr>
    <w:rPr>
      <w:rFonts w:asciiTheme="minorHAnsi" w:hAnsiTheme="minorHAnsi" w:cstheme="minorHAnsi"/>
      <w:sz w:val="18"/>
      <w:szCs w:val="18"/>
    </w:rPr>
  </w:style>
  <w:style w:type="paragraph" w:styleId="Testofumetto">
    <w:name w:val="Balloon Text"/>
    <w:basedOn w:val="Normale"/>
    <w:link w:val="TestofumettoCarattere"/>
    <w:uiPriority w:val="99"/>
    <w:semiHidden/>
    <w:unhideWhenUsed/>
    <w:qFormat/>
    <w:rsid w:val="004B4A8D"/>
    <w:rPr>
      <w:rFonts w:ascii="Tahoma" w:hAnsi="Tahoma" w:cs="Tahoma"/>
      <w:sz w:val="16"/>
      <w:szCs w:val="16"/>
    </w:rPr>
  </w:style>
  <w:style w:type="paragraph" w:customStyle="1" w:styleId="ICCitazione">
    <w:name w:val="IC_Citazione"/>
    <w:basedOn w:val="Normale"/>
    <w:qFormat/>
    <w:rsid w:val="006F2D2C"/>
    <w:pPr>
      <w:spacing w:after="120"/>
      <w:ind w:left="567"/>
      <w:contextualSpacing/>
    </w:pPr>
    <w:rPr>
      <w:rFonts w:ascii="Times New Roman" w:hAnsi="Times New Roman"/>
      <w:i/>
      <w:sz w:val="24"/>
    </w:rPr>
  </w:style>
  <w:style w:type="paragraph" w:styleId="Testonotaapidipagina">
    <w:name w:val="footnote text"/>
    <w:basedOn w:val="Normale"/>
    <w:link w:val="TestonotaapidipaginaCarattere"/>
    <w:uiPriority w:val="99"/>
    <w:semiHidden/>
    <w:unhideWhenUsed/>
    <w:rsid w:val="00AD5CF3"/>
    <w:rPr>
      <w:szCs w:val="20"/>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numbering" w:customStyle="1" w:styleId="CapitoliParagrafo">
    <w:name w:val="Capitoli Paragrafo"/>
    <w:uiPriority w:val="99"/>
    <w:qFormat/>
    <w:rsid w:val="004B4A8D"/>
  </w:style>
  <w:style w:type="numbering" w:customStyle="1" w:styleId="StileStrutturaLatinoArial13ptGrassettoSottolineatoSi">
    <w:name w:val="Stile Struttura (Latino) Arial 13 pt Grassetto Sottolineato Si..."/>
    <w:uiPriority w:val="99"/>
    <w:qFormat/>
    <w:rsid w:val="004B4A8D"/>
  </w:style>
  <w:style w:type="table" w:styleId="Grigliatabella">
    <w:name w:val="Table Grid"/>
    <w:basedOn w:val="Tabellanormale"/>
    <w:uiPriority w:val="59"/>
    <w:rsid w:val="004B4A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E164FB"/>
    <w:rPr>
      <w:sz w:val="16"/>
      <w:szCs w:val="16"/>
    </w:rPr>
  </w:style>
  <w:style w:type="paragraph" w:styleId="Testocommento">
    <w:name w:val="annotation text"/>
    <w:basedOn w:val="Normale"/>
    <w:link w:val="TestocommentoCarattere"/>
    <w:uiPriority w:val="99"/>
    <w:semiHidden/>
    <w:unhideWhenUsed/>
    <w:rsid w:val="00E164FB"/>
    <w:rPr>
      <w:szCs w:val="20"/>
    </w:rPr>
  </w:style>
  <w:style w:type="character" w:customStyle="1" w:styleId="TestocommentoCarattere">
    <w:name w:val="Testo commento Carattere"/>
    <w:basedOn w:val="Carpredefinitoparagrafo"/>
    <w:link w:val="Testocommento"/>
    <w:uiPriority w:val="99"/>
    <w:semiHidden/>
    <w:rsid w:val="00E164FB"/>
    <w:rPr>
      <w:rFonts w:ascii="Arial" w:hAnsi="Arial"/>
      <w:szCs w:val="20"/>
    </w:rPr>
  </w:style>
  <w:style w:type="paragraph" w:styleId="Soggettocommento">
    <w:name w:val="annotation subject"/>
    <w:basedOn w:val="Testocommento"/>
    <w:next w:val="Testocommento"/>
    <w:link w:val="SoggettocommentoCarattere"/>
    <w:uiPriority w:val="99"/>
    <w:semiHidden/>
    <w:unhideWhenUsed/>
    <w:rsid w:val="00E164FB"/>
    <w:rPr>
      <w:b/>
      <w:bCs/>
    </w:rPr>
  </w:style>
  <w:style w:type="character" w:customStyle="1" w:styleId="SoggettocommentoCarattere">
    <w:name w:val="Soggetto commento Carattere"/>
    <w:basedOn w:val="TestocommentoCarattere"/>
    <w:link w:val="Soggettocommento"/>
    <w:uiPriority w:val="99"/>
    <w:semiHidden/>
    <w:rsid w:val="00E164FB"/>
    <w:rPr>
      <w:rFonts w:ascii="Arial" w:hAnsi="Arial"/>
      <w:b/>
      <w:bCs/>
      <w:szCs w:val="20"/>
    </w:rPr>
  </w:style>
</w:styles>
</file>

<file path=word/webSettings.xml><?xml version="1.0" encoding="utf-8"?>
<w:webSettings xmlns:r="http://schemas.openxmlformats.org/officeDocument/2006/relationships" xmlns:w="http://schemas.openxmlformats.org/wordprocessingml/2006/main">
  <w:divs>
    <w:div w:id="980235964">
      <w:bodyDiv w:val="1"/>
      <w:marLeft w:val="0"/>
      <w:marRight w:val="0"/>
      <w:marTop w:val="0"/>
      <w:marBottom w:val="0"/>
      <w:divBdr>
        <w:top w:val="none" w:sz="0" w:space="0" w:color="auto"/>
        <w:left w:val="none" w:sz="0" w:space="0" w:color="auto"/>
        <w:bottom w:val="none" w:sz="0" w:space="0" w:color="auto"/>
        <w:right w:val="none" w:sz="0" w:space="0" w:color="auto"/>
      </w:divBdr>
    </w:div>
    <w:div w:id="1579512004">
      <w:bodyDiv w:val="1"/>
      <w:marLeft w:val="0"/>
      <w:marRight w:val="0"/>
      <w:marTop w:val="0"/>
      <w:marBottom w:val="0"/>
      <w:divBdr>
        <w:top w:val="none" w:sz="0" w:space="0" w:color="auto"/>
        <w:left w:val="none" w:sz="0" w:space="0" w:color="auto"/>
        <w:bottom w:val="none" w:sz="0" w:space="0" w:color="auto"/>
        <w:right w:val="none" w:sz="0" w:space="0" w:color="auto"/>
      </w:divBdr>
    </w:div>
    <w:div w:id="2026906368">
      <w:bodyDiv w:val="1"/>
      <w:marLeft w:val="0"/>
      <w:marRight w:val="0"/>
      <w:marTop w:val="0"/>
      <w:marBottom w:val="0"/>
      <w:divBdr>
        <w:top w:val="none" w:sz="0" w:space="0" w:color="auto"/>
        <w:left w:val="none" w:sz="0" w:space="0" w:color="auto"/>
        <w:bottom w:val="none" w:sz="0" w:space="0" w:color="auto"/>
        <w:right w:val="none" w:sz="0" w:space="0" w:color="auto"/>
      </w:divBdr>
    </w:div>
    <w:div w:id="2122412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mailto:ufficiostampa@infocamere.it" TargetMode="External"/><Relationship Id="rId2" Type="http://schemas.openxmlformats.org/officeDocument/2006/relationships/hyperlink" Target="http://www.unioncamere.gov.it" TargetMode="External"/><Relationship Id="rId1" Type="http://schemas.openxmlformats.org/officeDocument/2006/relationships/hyperlink" Target="mailto:ufficio.stampa@unioncamere.it" TargetMode="External"/><Relationship Id="rId4" Type="http://schemas.openxmlformats.org/officeDocument/2006/relationships/hyperlink" Target="http://www.infocamer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B6AF7-EDC2-4B46-A400-F72AE5851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1183</Words>
  <Characters>6744</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Infocamere S.c.p.a.</Company>
  <LinksUpToDate>false</LinksUpToDate>
  <CharactersWithSpaces>7912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Vincentiis Carlo</dc:creator>
  <cp:lastModifiedBy>simona.paronetto</cp:lastModifiedBy>
  <cp:revision>2</cp:revision>
  <cp:lastPrinted>2012-10-22T10:35:00Z</cp:lastPrinted>
  <dcterms:created xsi:type="dcterms:W3CDTF">2023-10-31T13:07:00Z</dcterms:created>
  <dcterms:modified xsi:type="dcterms:W3CDTF">2023-10-31T13:07:00Z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Infocamere S.c.p.a.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