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CellMar>
          <w:left w:w="70" w:type="dxa"/>
          <w:right w:w="70" w:type="dxa"/>
        </w:tblCellMar>
        <w:tblLook w:val="0000"/>
      </w:tblPr>
      <w:tblGrid>
        <w:gridCol w:w="4821"/>
        <w:gridCol w:w="4818"/>
      </w:tblGrid>
      <w:tr w:rsidR="00683233" w:rsidTr="00B378C5">
        <w:trPr>
          <w:trHeight w:val="1278"/>
        </w:trPr>
        <w:tc>
          <w:tcPr>
            <w:tcW w:w="4821" w:type="dxa"/>
            <w:shd w:val="clear" w:color="auto" w:fill="auto"/>
          </w:tcPr>
          <w:p w:rsidR="00683233" w:rsidRDefault="00683233">
            <w:pPr>
              <w:ind w:left="-142"/>
              <w:rPr>
                <w:rFonts w:ascii="Verdana" w:hAnsi="Verdana"/>
                <w:sz w:val="12"/>
              </w:rPr>
            </w:pPr>
          </w:p>
          <w:p w:rsidR="00683233" w:rsidRDefault="00183AF4">
            <w:pPr>
              <w:rPr>
                <w:rFonts w:ascii="Verdana" w:hAnsi="Verdana"/>
                <w:color w:val="808080"/>
                <w:spacing w:val="-20"/>
                <w:kern w:val="2"/>
              </w:rPr>
            </w:pPr>
            <w:r>
              <w:rPr>
                <w:rFonts w:ascii="Verdana" w:hAnsi="Verdana"/>
                <w:noProof/>
                <w:color w:val="808080"/>
                <w:spacing w:val="-20"/>
                <w:kern w:val="2"/>
                <w:lang w:eastAsia="it-IT"/>
              </w:rPr>
              <w:pict>
                <v:rect id="shapetype_75" o:spid="_x0000_s2050" style="position:absolute;margin-left:0;margin-top:0;width:50pt;height:50pt;z-index:25165721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  <o:lock v:ext="edit" aspectratio="t" selection="t"/>
                </v:rect>
              </w:pict>
            </w:r>
            <w:r w:rsidR="001D0880">
              <w:rPr>
                <w:rFonts w:ascii="Verdana" w:hAnsi="Verdana"/>
                <w:noProof/>
                <w:color w:val="808080"/>
                <w:spacing w:val="-20"/>
                <w:kern w:val="2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48895</wp:posOffset>
                  </wp:positionV>
                  <wp:extent cx="2329180" cy="547370"/>
                  <wp:effectExtent l="0" t="0" r="0" b="5080"/>
                  <wp:wrapNone/>
                  <wp:docPr id="1" name="Immagine 2" descr="imag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ag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9180" cy="547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18" w:type="dxa"/>
            <w:shd w:val="clear" w:color="auto" w:fill="auto"/>
            <w:vAlign w:val="center"/>
          </w:tcPr>
          <w:p w:rsidR="00683233" w:rsidRDefault="00683233">
            <w:pPr>
              <w:ind w:left="-142"/>
              <w:jc w:val="right"/>
              <w:rPr>
                <w:rFonts w:ascii="Verdana" w:hAnsi="Verdana"/>
                <w:color w:val="808080"/>
                <w:spacing w:val="-20"/>
                <w:kern w:val="2"/>
              </w:rPr>
            </w:pPr>
          </w:p>
          <w:p w:rsidR="00683233" w:rsidRDefault="00E95BCF">
            <w:pPr>
              <w:ind w:left="-142"/>
              <w:jc w:val="right"/>
              <w:rPr>
                <w:rFonts w:ascii="Verdana" w:hAnsi="Verdana"/>
                <w:color w:val="808080"/>
                <w:spacing w:val="-20"/>
                <w:kern w:val="2"/>
                <w:sz w:val="28"/>
                <w:szCs w:val="28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95400" cy="781050"/>
                  <wp:effectExtent l="0" t="0" r="0" b="0"/>
                  <wp:docPr id="2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3233" w:rsidRDefault="004E37E3">
      <w:r>
        <w:t xml:space="preserve">                                                         EMBARGO ORE 11 DELL’8 DICEMBRE</w:t>
      </w:r>
    </w:p>
    <w:p w:rsidR="001D4E69" w:rsidRPr="007B380D" w:rsidRDefault="001D4E69" w:rsidP="007B380D">
      <w:pPr>
        <w:jc w:val="center"/>
        <w:rPr>
          <w:rFonts w:ascii="Calibri" w:hAnsi="Calibri" w:cs="Calibri"/>
          <w:b/>
          <w:color w:val="FF0000"/>
          <w:sz w:val="32"/>
          <w:szCs w:val="32"/>
        </w:rPr>
      </w:pPr>
    </w:p>
    <w:p w:rsidR="00DF69C0" w:rsidRPr="00E2381C" w:rsidRDefault="00904FFE" w:rsidP="00B364D9">
      <w:pPr>
        <w:jc w:val="center"/>
        <w:rPr>
          <w:rFonts w:ascii="Calibri" w:hAnsi="Calibri" w:cs="Calibri"/>
          <w:b/>
          <w:sz w:val="32"/>
          <w:szCs w:val="32"/>
        </w:rPr>
      </w:pPr>
      <w:r w:rsidRPr="00F60F5E">
        <w:rPr>
          <w:rFonts w:ascii="Calibri" w:hAnsi="Calibri" w:cs="Calibri"/>
          <w:b/>
          <w:sz w:val="40"/>
          <w:szCs w:val="32"/>
        </w:rPr>
        <w:t>Abbigliamento</w:t>
      </w:r>
      <w:r w:rsidR="00DF69C0" w:rsidRPr="00F60F5E">
        <w:rPr>
          <w:rFonts w:ascii="Calibri" w:hAnsi="Calibri" w:cs="Calibri"/>
          <w:b/>
          <w:sz w:val="40"/>
          <w:szCs w:val="32"/>
        </w:rPr>
        <w:t xml:space="preserve">: </w:t>
      </w:r>
      <w:r w:rsidR="006C4F94" w:rsidRPr="00F60F5E">
        <w:rPr>
          <w:rFonts w:ascii="Calibri" w:hAnsi="Calibri" w:cs="Calibri"/>
          <w:b/>
          <w:sz w:val="40"/>
          <w:szCs w:val="32"/>
        </w:rPr>
        <w:t xml:space="preserve">in 5 anni </w:t>
      </w:r>
      <w:r w:rsidRPr="00F60F5E">
        <w:rPr>
          <w:rFonts w:ascii="Calibri" w:hAnsi="Calibri" w:cs="Calibri"/>
          <w:b/>
          <w:sz w:val="40"/>
          <w:szCs w:val="32"/>
        </w:rPr>
        <w:t>9mila</w:t>
      </w:r>
      <w:r w:rsidR="00DF69C0" w:rsidRPr="00F60F5E">
        <w:rPr>
          <w:rFonts w:ascii="Calibri" w:hAnsi="Calibri" w:cs="Calibri"/>
          <w:b/>
          <w:sz w:val="40"/>
          <w:szCs w:val="32"/>
        </w:rPr>
        <w:t xml:space="preserve"> </w:t>
      </w:r>
      <w:r w:rsidRPr="00F60F5E">
        <w:rPr>
          <w:rFonts w:ascii="Calibri" w:hAnsi="Calibri" w:cs="Calibri"/>
          <w:b/>
          <w:sz w:val="40"/>
          <w:szCs w:val="32"/>
        </w:rPr>
        <w:t xml:space="preserve">attività in meno </w:t>
      </w:r>
    </w:p>
    <w:p w:rsidR="00DF69C0" w:rsidRDefault="00955AEA" w:rsidP="00DF69C0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Sempre più italiani comprano on-line</w:t>
      </w:r>
    </w:p>
    <w:p w:rsidR="00955AEA" w:rsidRDefault="00955AEA" w:rsidP="00DF69C0">
      <w:pPr>
        <w:jc w:val="center"/>
        <w:rPr>
          <w:rFonts w:ascii="Calibri" w:hAnsi="Calibri" w:cs="Calibri"/>
          <w:b/>
          <w:sz w:val="32"/>
          <w:szCs w:val="32"/>
        </w:rPr>
      </w:pPr>
    </w:p>
    <w:p w:rsidR="009A2B59" w:rsidRDefault="00E11EAD" w:rsidP="009A2B59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Roma,</w:t>
      </w:r>
      <w:r w:rsidR="00326C0C">
        <w:rPr>
          <w:rFonts w:ascii="Calibri" w:hAnsi="Calibri" w:cs="Calibri"/>
          <w:sz w:val="24"/>
        </w:rPr>
        <w:t xml:space="preserve"> </w:t>
      </w:r>
      <w:r w:rsidR="004E37E3">
        <w:rPr>
          <w:rFonts w:ascii="Calibri" w:hAnsi="Calibri" w:cs="Calibri"/>
          <w:sz w:val="24"/>
        </w:rPr>
        <w:t xml:space="preserve">8 </w:t>
      </w:r>
      <w:r w:rsidR="00326C0C">
        <w:rPr>
          <w:rFonts w:ascii="Calibri" w:hAnsi="Calibri" w:cs="Calibri"/>
          <w:sz w:val="24"/>
        </w:rPr>
        <w:t xml:space="preserve">Dicembre </w:t>
      </w:r>
      <w:r w:rsidR="00DF69C0" w:rsidRPr="00DF69C0">
        <w:rPr>
          <w:rFonts w:ascii="Calibri" w:hAnsi="Calibri" w:cs="Calibri"/>
          <w:sz w:val="24"/>
        </w:rPr>
        <w:t xml:space="preserve">2023 – </w:t>
      </w:r>
      <w:r w:rsidR="001155FA" w:rsidRPr="001155FA">
        <w:rPr>
          <w:rFonts w:ascii="Calibri" w:hAnsi="Calibri" w:cs="Calibri"/>
          <w:sz w:val="24"/>
          <w:shd w:val="clear" w:color="auto" w:fill="FFFFFF"/>
        </w:rPr>
        <w:t xml:space="preserve">Pandemia, cambiamenti nelle abitudini di consumo e </w:t>
      </w:r>
      <w:r w:rsidR="006C4F94">
        <w:rPr>
          <w:rFonts w:ascii="Calibri" w:hAnsi="Calibri" w:cs="Calibri"/>
          <w:sz w:val="24"/>
          <w:shd w:val="clear" w:color="auto" w:fill="FFFFFF"/>
        </w:rPr>
        <w:t xml:space="preserve">fiammate inflazionistiche </w:t>
      </w:r>
      <w:r w:rsidR="001155FA" w:rsidRPr="001155FA">
        <w:rPr>
          <w:rFonts w:ascii="Calibri" w:hAnsi="Calibri" w:cs="Calibri"/>
          <w:sz w:val="24"/>
          <w:shd w:val="clear" w:color="auto" w:fill="FFFFFF"/>
        </w:rPr>
        <w:t>stanno mettendo a dura prova i negozi di abbigliamento</w:t>
      </w:r>
      <w:r w:rsidR="006C4F94">
        <w:rPr>
          <w:rFonts w:ascii="Calibri" w:hAnsi="Calibri" w:cs="Calibri"/>
          <w:sz w:val="24"/>
          <w:shd w:val="clear" w:color="auto" w:fill="FFFFFF"/>
        </w:rPr>
        <w:t xml:space="preserve"> lungo lo stivale</w:t>
      </w:r>
      <w:r w:rsidR="001155FA" w:rsidRPr="001155FA">
        <w:rPr>
          <w:rFonts w:ascii="Calibri" w:hAnsi="Calibri" w:cs="Calibri"/>
          <w:sz w:val="24"/>
          <w:shd w:val="clear" w:color="auto" w:fill="FFFFFF"/>
        </w:rPr>
        <w:t>.</w:t>
      </w:r>
      <w:r w:rsidR="0074524F">
        <w:rPr>
          <w:rFonts w:ascii="Calibri" w:hAnsi="Calibri" w:cs="Calibri"/>
          <w:sz w:val="24"/>
          <w:shd w:val="clear" w:color="auto" w:fill="FFFFFF"/>
        </w:rPr>
        <w:t xml:space="preserve"> </w:t>
      </w:r>
      <w:r w:rsidR="001155FA" w:rsidRPr="001155FA">
        <w:rPr>
          <w:rFonts w:ascii="Calibri" w:hAnsi="Calibri" w:cs="Calibri"/>
          <w:sz w:val="24"/>
          <w:shd w:val="clear" w:color="auto" w:fill="FFFFFF"/>
        </w:rPr>
        <w:t xml:space="preserve">Come mostra la fotografia scattata da </w:t>
      </w:r>
      <w:r w:rsidR="001155FA" w:rsidRPr="00271080">
        <w:rPr>
          <w:rFonts w:ascii="Calibri" w:hAnsi="Calibri" w:cs="Calibri"/>
          <w:b/>
          <w:sz w:val="24"/>
          <w:shd w:val="clear" w:color="auto" w:fill="FFFFFF"/>
        </w:rPr>
        <w:t>Unioncamere</w:t>
      </w:r>
      <w:r w:rsidR="001155FA" w:rsidRPr="001155FA">
        <w:rPr>
          <w:rFonts w:ascii="Calibri" w:hAnsi="Calibri" w:cs="Calibri"/>
          <w:sz w:val="24"/>
          <w:shd w:val="clear" w:color="auto" w:fill="FFFFFF"/>
        </w:rPr>
        <w:t xml:space="preserve"> e </w:t>
      </w:r>
      <w:r w:rsidR="001155FA" w:rsidRPr="00271080">
        <w:rPr>
          <w:rFonts w:ascii="Calibri" w:hAnsi="Calibri" w:cs="Calibri"/>
          <w:b/>
          <w:sz w:val="24"/>
          <w:shd w:val="clear" w:color="auto" w:fill="FFFFFF"/>
        </w:rPr>
        <w:t>InfoCamere</w:t>
      </w:r>
      <w:r w:rsidR="006C4F94">
        <w:rPr>
          <w:rFonts w:ascii="Calibri" w:hAnsi="Calibri" w:cs="Calibri"/>
          <w:b/>
          <w:sz w:val="24"/>
          <w:shd w:val="clear" w:color="auto" w:fill="FFFFFF"/>
        </w:rPr>
        <w:t>,</w:t>
      </w:r>
      <w:r w:rsidR="002C0F5D">
        <w:rPr>
          <w:rFonts w:ascii="Calibri" w:hAnsi="Calibri" w:cs="Calibri"/>
          <w:sz w:val="24"/>
          <w:shd w:val="clear" w:color="auto" w:fill="FFFFFF"/>
        </w:rPr>
        <w:t xml:space="preserve"> </w:t>
      </w:r>
      <w:r w:rsidR="006C4F94">
        <w:rPr>
          <w:rFonts w:ascii="Calibri" w:hAnsi="Calibri" w:cs="Calibri"/>
          <w:sz w:val="24"/>
          <w:shd w:val="clear" w:color="auto" w:fill="FFFFFF"/>
        </w:rPr>
        <w:t xml:space="preserve">negli ultimi cinque anni </w:t>
      </w:r>
      <w:r w:rsidR="002C0F5D">
        <w:rPr>
          <w:rFonts w:ascii="Calibri" w:hAnsi="Calibri" w:cs="Calibri"/>
          <w:sz w:val="24"/>
          <w:shd w:val="clear" w:color="auto" w:fill="FFFFFF"/>
        </w:rPr>
        <w:t>i</w:t>
      </w:r>
      <w:r w:rsidR="001155FA" w:rsidRPr="001155FA">
        <w:rPr>
          <w:rFonts w:ascii="Calibri" w:hAnsi="Calibri" w:cs="Calibri"/>
          <w:sz w:val="24"/>
          <w:shd w:val="clear" w:color="auto" w:fill="FFFFFF"/>
        </w:rPr>
        <w:t xml:space="preserve">l numero </w:t>
      </w:r>
      <w:r w:rsidR="002C0F5D" w:rsidRPr="002C0F5D">
        <w:rPr>
          <w:rFonts w:ascii="Calibri" w:hAnsi="Calibri" w:cs="Calibri"/>
          <w:sz w:val="24"/>
          <w:shd w:val="clear" w:color="auto" w:fill="FFFFFF"/>
        </w:rPr>
        <w:t>di negozi di abbigliamento</w:t>
      </w:r>
      <w:r w:rsidR="006C4F94">
        <w:rPr>
          <w:rFonts w:ascii="Calibri" w:hAnsi="Calibri" w:cs="Calibri"/>
          <w:sz w:val="24"/>
          <w:shd w:val="clear" w:color="auto" w:fill="FFFFFF"/>
        </w:rPr>
        <w:t xml:space="preserve"> è sceso di oltre 9mila unità, attestandosi</w:t>
      </w:r>
      <w:r w:rsidR="002C0F5D" w:rsidRPr="002C0F5D">
        <w:rPr>
          <w:rFonts w:ascii="Calibri" w:hAnsi="Calibri" w:cs="Calibri"/>
          <w:sz w:val="24"/>
          <w:shd w:val="clear" w:color="auto" w:fill="FFFFFF"/>
        </w:rPr>
        <w:t xml:space="preserve"> al 30 settembre </w:t>
      </w:r>
      <w:r w:rsidR="002C0F5D">
        <w:rPr>
          <w:rFonts w:ascii="Calibri" w:hAnsi="Calibri" w:cs="Calibri"/>
          <w:sz w:val="24"/>
          <w:shd w:val="clear" w:color="auto" w:fill="FFFFFF"/>
        </w:rPr>
        <w:t>scorso</w:t>
      </w:r>
      <w:r w:rsidR="002C0F5D" w:rsidRPr="002C0F5D">
        <w:rPr>
          <w:rFonts w:ascii="Calibri" w:hAnsi="Calibri" w:cs="Calibri"/>
          <w:sz w:val="24"/>
          <w:shd w:val="clear" w:color="auto" w:fill="FFFFFF"/>
        </w:rPr>
        <w:t xml:space="preserve"> leggermente </w:t>
      </w:r>
      <w:r w:rsidR="006C4F94">
        <w:rPr>
          <w:rFonts w:ascii="Calibri" w:hAnsi="Calibri" w:cs="Calibri"/>
          <w:sz w:val="24"/>
          <w:shd w:val="clear" w:color="auto" w:fill="FFFFFF"/>
        </w:rPr>
        <w:t xml:space="preserve">al di </w:t>
      </w:r>
      <w:r w:rsidR="002C0F5D" w:rsidRPr="002C0F5D">
        <w:rPr>
          <w:rFonts w:ascii="Calibri" w:hAnsi="Calibri" w:cs="Calibri"/>
          <w:sz w:val="24"/>
          <w:shd w:val="clear" w:color="auto" w:fill="FFFFFF"/>
        </w:rPr>
        <w:t xml:space="preserve">sopra </w:t>
      </w:r>
      <w:r w:rsidR="006C4F94">
        <w:rPr>
          <w:rFonts w:ascii="Calibri" w:hAnsi="Calibri" w:cs="Calibri"/>
          <w:sz w:val="24"/>
          <w:shd w:val="clear" w:color="auto" w:fill="FFFFFF"/>
        </w:rPr>
        <w:t>de</w:t>
      </w:r>
      <w:r w:rsidR="002C0F5D" w:rsidRPr="002C0F5D">
        <w:rPr>
          <w:rFonts w:ascii="Calibri" w:hAnsi="Calibri" w:cs="Calibri"/>
          <w:sz w:val="24"/>
          <w:shd w:val="clear" w:color="auto" w:fill="FFFFFF"/>
        </w:rPr>
        <w:t>i 78.000 esercizi commerciali</w:t>
      </w:r>
      <w:r w:rsidR="002C0F5D">
        <w:rPr>
          <w:rFonts w:ascii="Calibri" w:hAnsi="Calibri" w:cs="Calibri"/>
          <w:sz w:val="24"/>
          <w:shd w:val="clear" w:color="auto" w:fill="FFFFFF"/>
        </w:rPr>
        <w:t>.</w:t>
      </w:r>
      <w:r w:rsidR="001155FA" w:rsidRPr="001155FA">
        <w:rPr>
          <w:rFonts w:ascii="Calibri" w:hAnsi="Calibri" w:cs="Calibri"/>
          <w:sz w:val="24"/>
          <w:shd w:val="clear" w:color="auto" w:fill="FFFFFF"/>
        </w:rPr>
        <w:t xml:space="preserve"> </w:t>
      </w:r>
      <w:r w:rsidR="002C0F5D">
        <w:rPr>
          <w:rFonts w:ascii="Calibri" w:hAnsi="Calibri" w:cs="Calibri"/>
          <w:sz w:val="24"/>
          <w:shd w:val="clear" w:color="auto" w:fill="FFFFFF"/>
        </w:rPr>
        <w:t>T</w:t>
      </w:r>
      <w:r w:rsidR="001155FA" w:rsidRPr="001155FA">
        <w:rPr>
          <w:rFonts w:ascii="Calibri" w:hAnsi="Calibri" w:cs="Calibri"/>
          <w:sz w:val="24"/>
          <w:shd w:val="clear" w:color="auto" w:fill="FFFFFF"/>
        </w:rPr>
        <w:t>ra il 2019 e il 2023</w:t>
      </w:r>
      <w:r w:rsidR="006C4F94">
        <w:rPr>
          <w:rFonts w:ascii="Calibri" w:hAnsi="Calibri" w:cs="Calibri"/>
          <w:sz w:val="24"/>
          <w:shd w:val="clear" w:color="auto" w:fill="FFFFFF"/>
        </w:rPr>
        <w:t xml:space="preserve"> il bilancio tra aperture e chiusure di attività nel commercio di articoli di abbigliamento in esercizi specializzati è quantificabile in una riduzione di </w:t>
      </w:r>
      <w:r w:rsidR="007A01B8" w:rsidRPr="007A01B8">
        <w:rPr>
          <w:rFonts w:ascii="Calibri" w:hAnsi="Calibri" w:cs="Calibri"/>
          <w:sz w:val="24"/>
          <w:shd w:val="clear" w:color="auto" w:fill="FFFFFF"/>
        </w:rPr>
        <w:t xml:space="preserve">quasi l'11% </w:t>
      </w:r>
      <w:r w:rsidR="006C4F94">
        <w:rPr>
          <w:rFonts w:ascii="Calibri" w:hAnsi="Calibri" w:cs="Calibri"/>
          <w:sz w:val="24"/>
          <w:shd w:val="clear" w:color="auto" w:fill="FFFFFF"/>
        </w:rPr>
        <w:t>dei negozi</w:t>
      </w:r>
      <w:r w:rsidR="007A01B8" w:rsidRPr="007A01B8">
        <w:rPr>
          <w:rFonts w:ascii="Calibri" w:hAnsi="Calibri" w:cs="Calibri"/>
          <w:sz w:val="24"/>
          <w:shd w:val="clear" w:color="auto" w:fill="FFFFFF"/>
        </w:rPr>
        <w:t>.</w:t>
      </w:r>
      <w:r w:rsidR="007A01B8">
        <w:rPr>
          <w:rFonts w:ascii="Calibri" w:hAnsi="Calibri" w:cs="Calibri"/>
          <w:sz w:val="24"/>
          <w:shd w:val="clear" w:color="auto" w:fill="FFFFFF"/>
        </w:rPr>
        <w:t xml:space="preserve"> </w:t>
      </w:r>
      <w:r w:rsidR="00760D6A">
        <w:rPr>
          <w:rFonts w:ascii="Calibri" w:hAnsi="Calibri" w:cs="Calibri"/>
          <w:sz w:val="24"/>
        </w:rPr>
        <w:t>La frenata</w:t>
      </w:r>
      <w:r w:rsidR="009A2B59">
        <w:rPr>
          <w:rFonts w:ascii="Calibri" w:hAnsi="Calibri" w:cs="Calibri"/>
          <w:sz w:val="24"/>
        </w:rPr>
        <w:t xml:space="preserve"> </w:t>
      </w:r>
      <w:r w:rsidR="00760D6A">
        <w:rPr>
          <w:rFonts w:ascii="Calibri" w:hAnsi="Calibri" w:cs="Calibri"/>
          <w:sz w:val="24"/>
        </w:rPr>
        <w:t>h</w:t>
      </w:r>
      <w:r w:rsidR="009A2B59">
        <w:rPr>
          <w:rFonts w:ascii="Calibri" w:hAnsi="Calibri" w:cs="Calibri"/>
          <w:sz w:val="24"/>
        </w:rPr>
        <w:t xml:space="preserve">a </w:t>
      </w:r>
      <w:r w:rsidR="00760D6A">
        <w:rPr>
          <w:rFonts w:ascii="Calibri" w:hAnsi="Calibri" w:cs="Calibri"/>
          <w:sz w:val="24"/>
        </w:rPr>
        <w:t>inciso pesantemente sul</w:t>
      </w:r>
      <w:r w:rsidR="009A2B59">
        <w:rPr>
          <w:rFonts w:ascii="Calibri" w:hAnsi="Calibri" w:cs="Calibri"/>
          <w:sz w:val="24"/>
        </w:rPr>
        <w:t xml:space="preserve">le imprese individuali (il 53% del totale del comparto) </w:t>
      </w:r>
      <w:r w:rsidR="007A01B8">
        <w:rPr>
          <w:rFonts w:ascii="Calibri" w:hAnsi="Calibri" w:cs="Calibri"/>
          <w:sz w:val="24"/>
        </w:rPr>
        <w:t>che</w:t>
      </w:r>
      <w:r w:rsidR="00760D6A">
        <w:rPr>
          <w:rFonts w:ascii="Calibri" w:hAnsi="Calibri" w:cs="Calibri"/>
          <w:sz w:val="24"/>
        </w:rPr>
        <w:t xml:space="preserve">, per il </w:t>
      </w:r>
      <w:r w:rsidR="00326C0C">
        <w:rPr>
          <w:rFonts w:ascii="Calibri" w:hAnsi="Calibri" w:cs="Calibri"/>
          <w:sz w:val="24"/>
        </w:rPr>
        <w:t>periodo</w:t>
      </w:r>
      <w:r w:rsidR="00760D6A">
        <w:rPr>
          <w:rFonts w:ascii="Calibri" w:hAnsi="Calibri" w:cs="Calibri"/>
          <w:sz w:val="24"/>
        </w:rPr>
        <w:t xml:space="preserve"> in esame,</w:t>
      </w:r>
      <w:r w:rsidR="009A2B59">
        <w:rPr>
          <w:rFonts w:ascii="Calibri" w:hAnsi="Calibri" w:cs="Calibri"/>
          <w:sz w:val="24"/>
        </w:rPr>
        <w:t xml:space="preserve"> </w:t>
      </w:r>
      <w:r w:rsidR="007A01B8">
        <w:rPr>
          <w:rFonts w:ascii="Calibri" w:hAnsi="Calibri" w:cs="Calibri"/>
          <w:sz w:val="24"/>
        </w:rPr>
        <w:t>hanno fatto registrare</w:t>
      </w:r>
      <w:r w:rsidR="009A2B59">
        <w:rPr>
          <w:rFonts w:ascii="Calibri" w:hAnsi="Calibri" w:cs="Calibri"/>
          <w:sz w:val="24"/>
        </w:rPr>
        <w:t xml:space="preserve"> una </w:t>
      </w:r>
      <w:r w:rsidR="007A01B8">
        <w:rPr>
          <w:rFonts w:ascii="Calibri" w:hAnsi="Calibri" w:cs="Calibri"/>
          <w:sz w:val="24"/>
        </w:rPr>
        <w:t>diminuzione</w:t>
      </w:r>
      <w:r w:rsidR="009A2B59">
        <w:rPr>
          <w:rFonts w:ascii="Calibri" w:hAnsi="Calibri" w:cs="Calibri"/>
          <w:sz w:val="24"/>
        </w:rPr>
        <w:t xml:space="preserve"> superiore al 12% (-5.891 unità in termini assoluti)</w:t>
      </w:r>
      <w:r w:rsidR="009A2B59" w:rsidRPr="00DF69C0">
        <w:rPr>
          <w:rFonts w:ascii="Calibri" w:hAnsi="Calibri" w:cs="Calibri"/>
          <w:sz w:val="24"/>
        </w:rPr>
        <w:t>.</w:t>
      </w:r>
    </w:p>
    <w:p w:rsidR="0074524F" w:rsidRDefault="0074524F" w:rsidP="001155FA">
      <w:pPr>
        <w:jc w:val="both"/>
        <w:rPr>
          <w:rFonts w:ascii="Calibri" w:hAnsi="Calibri" w:cs="Calibri"/>
          <w:sz w:val="24"/>
          <w:shd w:val="clear" w:color="auto" w:fill="FFFFFF"/>
        </w:rPr>
      </w:pPr>
    </w:p>
    <w:p w:rsidR="001155FA" w:rsidRPr="001155FA" w:rsidRDefault="001155FA" w:rsidP="001155FA">
      <w:pPr>
        <w:jc w:val="both"/>
        <w:rPr>
          <w:rFonts w:ascii="Calibri" w:hAnsi="Calibri" w:cs="Calibri"/>
          <w:sz w:val="24"/>
          <w:shd w:val="clear" w:color="auto" w:fill="FFFFFF"/>
        </w:rPr>
      </w:pPr>
      <w:r w:rsidRPr="001155FA">
        <w:rPr>
          <w:rFonts w:ascii="Calibri" w:hAnsi="Calibri" w:cs="Calibri"/>
          <w:sz w:val="24"/>
          <w:shd w:val="clear" w:color="auto" w:fill="FFFFFF"/>
        </w:rPr>
        <w:t xml:space="preserve">Una </w:t>
      </w:r>
      <w:r w:rsidR="006C4F94">
        <w:rPr>
          <w:rFonts w:ascii="Calibri" w:hAnsi="Calibri" w:cs="Calibri"/>
          <w:sz w:val="24"/>
          <w:shd w:val="clear" w:color="auto" w:fill="FFFFFF"/>
        </w:rPr>
        <w:t>dinamica</w:t>
      </w:r>
      <w:r w:rsidR="00EB767C">
        <w:rPr>
          <w:rFonts w:ascii="Calibri" w:hAnsi="Calibri" w:cs="Calibri"/>
          <w:sz w:val="24"/>
          <w:shd w:val="clear" w:color="auto" w:fill="FFFFFF"/>
        </w:rPr>
        <w:t>, secondo l’associazione delle Camere di commercio guidata da Andrea Prete,</w:t>
      </w:r>
      <w:r w:rsidR="006C4F94" w:rsidRPr="001155FA">
        <w:rPr>
          <w:rFonts w:ascii="Calibri" w:hAnsi="Calibri" w:cs="Calibri"/>
          <w:sz w:val="24"/>
          <w:shd w:val="clear" w:color="auto" w:fill="FFFFFF"/>
        </w:rPr>
        <w:t xml:space="preserve"> </w:t>
      </w:r>
      <w:r w:rsidR="006C4F94">
        <w:rPr>
          <w:rFonts w:ascii="Calibri" w:hAnsi="Calibri" w:cs="Calibri"/>
          <w:sz w:val="24"/>
          <w:shd w:val="clear" w:color="auto" w:fill="FFFFFF"/>
        </w:rPr>
        <w:t xml:space="preserve">che riflette </w:t>
      </w:r>
      <w:r w:rsidR="000235F7">
        <w:rPr>
          <w:rFonts w:ascii="Calibri" w:hAnsi="Calibri" w:cs="Calibri"/>
          <w:sz w:val="24"/>
          <w:shd w:val="clear" w:color="auto" w:fill="FFFFFF"/>
        </w:rPr>
        <w:t xml:space="preserve">anche </w:t>
      </w:r>
      <w:r w:rsidRPr="001155FA">
        <w:rPr>
          <w:rFonts w:ascii="Calibri" w:hAnsi="Calibri" w:cs="Calibri"/>
          <w:sz w:val="24"/>
          <w:shd w:val="clear" w:color="auto" w:fill="FFFFFF"/>
        </w:rPr>
        <w:t xml:space="preserve">la </w:t>
      </w:r>
      <w:r w:rsidR="006C4F94">
        <w:rPr>
          <w:rFonts w:ascii="Calibri" w:hAnsi="Calibri" w:cs="Calibri"/>
          <w:sz w:val="24"/>
          <w:shd w:val="clear" w:color="auto" w:fill="FFFFFF"/>
        </w:rPr>
        <w:t xml:space="preserve">forte </w:t>
      </w:r>
      <w:r w:rsidRPr="001155FA">
        <w:rPr>
          <w:rFonts w:ascii="Calibri" w:hAnsi="Calibri" w:cs="Calibri"/>
          <w:sz w:val="24"/>
          <w:shd w:val="clear" w:color="auto" w:fill="FFFFFF"/>
        </w:rPr>
        <w:t>crescita del commercio online, con sempre più italiani che fanno i loro acquisti sulle apposite piattaforme dedicate.</w:t>
      </w:r>
    </w:p>
    <w:p w:rsidR="0074524F" w:rsidRDefault="0074524F" w:rsidP="001155FA">
      <w:pPr>
        <w:jc w:val="both"/>
        <w:rPr>
          <w:rFonts w:ascii="Calibri" w:hAnsi="Calibri" w:cs="Calibri"/>
          <w:sz w:val="24"/>
          <w:shd w:val="clear" w:color="auto" w:fill="FFFFFF"/>
        </w:rPr>
      </w:pPr>
    </w:p>
    <w:p w:rsidR="00271080" w:rsidRPr="00DF69C0" w:rsidRDefault="00271080" w:rsidP="00271080">
      <w:pPr>
        <w:jc w:val="both"/>
        <w:rPr>
          <w:rFonts w:ascii="Calibri" w:hAnsi="Calibri" w:cs="Calibri"/>
          <w:sz w:val="24"/>
        </w:rPr>
      </w:pPr>
      <w:r w:rsidRPr="00DF69C0">
        <w:rPr>
          <w:rFonts w:ascii="Calibri" w:hAnsi="Calibri" w:cs="Calibri"/>
          <w:sz w:val="24"/>
        </w:rPr>
        <w:t xml:space="preserve">La </w:t>
      </w:r>
      <w:r w:rsidR="00B364D9" w:rsidRPr="00DF69C0">
        <w:rPr>
          <w:rFonts w:ascii="Calibri" w:hAnsi="Calibri" w:cs="Calibri"/>
          <w:sz w:val="24"/>
        </w:rPr>
        <w:t xml:space="preserve">fotografia </w:t>
      </w:r>
      <w:r w:rsidRPr="00DF69C0">
        <w:rPr>
          <w:rFonts w:ascii="Calibri" w:hAnsi="Calibri" w:cs="Calibri"/>
          <w:sz w:val="24"/>
        </w:rPr>
        <w:t>a livello territoriale restituisce l</w:t>
      </w:r>
      <w:r w:rsidR="00B364D9">
        <w:rPr>
          <w:rFonts w:ascii="Calibri" w:hAnsi="Calibri" w:cs="Calibri"/>
          <w:sz w:val="24"/>
        </w:rPr>
        <w:t>’immagine</w:t>
      </w:r>
      <w:r w:rsidRPr="00DF69C0">
        <w:rPr>
          <w:rFonts w:ascii="Calibri" w:hAnsi="Calibri" w:cs="Calibri"/>
          <w:sz w:val="24"/>
        </w:rPr>
        <w:t xml:space="preserve"> di una Italia </w:t>
      </w:r>
      <w:r w:rsidR="00B364D9">
        <w:rPr>
          <w:rFonts w:ascii="Calibri" w:hAnsi="Calibri" w:cs="Calibri"/>
          <w:sz w:val="24"/>
        </w:rPr>
        <w:t>con meno</w:t>
      </w:r>
      <w:r w:rsidR="00B364D9" w:rsidRPr="00DF69C0">
        <w:rPr>
          <w:rFonts w:ascii="Calibri" w:hAnsi="Calibri" w:cs="Calibri"/>
          <w:sz w:val="24"/>
        </w:rPr>
        <w:t xml:space="preserve"> </w:t>
      </w:r>
      <w:r w:rsidR="00B364D9">
        <w:rPr>
          <w:rFonts w:ascii="Calibri" w:hAnsi="Calibri" w:cs="Calibri"/>
          <w:sz w:val="24"/>
        </w:rPr>
        <w:t xml:space="preserve">vetrine in </w:t>
      </w:r>
      <w:r w:rsidR="007130ED">
        <w:rPr>
          <w:rFonts w:ascii="Calibri" w:hAnsi="Calibri" w:cs="Calibri"/>
          <w:sz w:val="24"/>
        </w:rPr>
        <w:t>tutte</w:t>
      </w:r>
      <w:r w:rsidR="00B364D9">
        <w:rPr>
          <w:rFonts w:ascii="Calibri" w:hAnsi="Calibri" w:cs="Calibri"/>
          <w:sz w:val="24"/>
        </w:rPr>
        <w:t xml:space="preserve"> </w:t>
      </w:r>
      <w:r w:rsidR="007130ED">
        <w:rPr>
          <w:rFonts w:ascii="Calibri" w:hAnsi="Calibri" w:cs="Calibri"/>
          <w:sz w:val="24"/>
        </w:rPr>
        <w:t xml:space="preserve">le </w:t>
      </w:r>
      <w:r w:rsidR="00B364D9">
        <w:rPr>
          <w:rFonts w:ascii="Calibri" w:hAnsi="Calibri" w:cs="Calibri"/>
          <w:sz w:val="24"/>
        </w:rPr>
        <w:t>venti</w:t>
      </w:r>
      <w:r w:rsidR="007130ED">
        <w:rPr>
          <w:rFonts w:ascii="Calibri" w:hAnsi="Calibri" w:cs="Calibri"/>
          <w:sz w:val="24"/>
        </w:rPr>
        <w:t xml:space="preserve"> regioni</w:t>
      </w:r>
      <w:r w:rsidRPr="00DF69C0">
        <w:rPr>
          <w:rFonts w:ascii="Calibri" w:hAnsi="Calibri" w:cs="Calibri"/>
          <w:sz w:val="24"/>
        </w:rPr>
        <w:t xml:space="preserve">. Ad eccezione </w:t>
      </w:r>
      <w:r w:rsidR="00233677">
        <w:rPr>
          <w:rFonts w:ascii="Calibri" w:hAnsi="Calibri" w:cs="Calibri"/>
          <w:sz w:val="24"/>
        </w:rPr>
        <w:t>di Valle d’Aosta e Trentino Alto Adige,</w:t>
      </w:r>
      <w:r w:rsidRPr="00DF69C0">
        <w:rPr>
          <w:rFonts w:ascii="Calibri" w:hAnsi="Calibri" w:cs="Calibri"/>
          <w:sz w:val="24"/>
        </w:rPr>
        <w:t xml:space="preserve"> dove </w:t>
      </w:r>
      <w:r w:rsidR="00233677">
        <w:rPr>
          <w:rFonts w:ascii="Calibri" w:hAnsi="Calibri" w:cs="Calibri"/>
          <w:sz w:val="24"/>
        </w:rPr>
        <w:t>si conta una variazione</w:t>
      </w:r>
      <w:r w:rsidR="007130ED">
        <w:rPr>
          <w:rFonts w:ascii="Calibri" w:hAnsi="Calibri" w:cs="Calibri"/>
          <w:sz w:val="24"/>
        </w:rPr>
        <w:t xml:space="preserve"> negativa</w:t>
      </w:r>
      <w:r w:rsidR="00233677">
        <w:rPr>
          <w:rFonts w:ascii="Calibri" w:hAnsi="Calibri" w:cs="Calibri"/>
          <w:sz w:val="24"/>
        </w:rPr>
        <w:t xml:space="preserve"> in termini percentuale più contenuta, in</w:t>
      </w:r>
      <w:r w:rsidRPr="00DF69C0">
        <w:rPr>
          <w:rFonts w:ascii="Calibri" w:hAnsi="Calibri" w:cs="Calibri"/>
          <w:sz w:val="24"/>
        </w:rPr>
        <w:t xml:space="preserve"> </w:t>
      </w:r>
      <w:r w:rsidR="00233677">
        <w:rPr>
          <w:rFonts w:ascii="Calibri" w:hAnsi="Calibri" w:cs="Calibri"/>
          <w:sz w:val="24"/>
        </w:rPr>
        <w:t>tutte le altre</w:t>
      </w:r>
      <w:r w:rsidRPr="00DF69C0">
        <w:rPr>
          <w:rFonts w:ascii="Calibri" w:hAnsi="Calibri" w:cs="Calibri"/>
          <w:sz w:val="24"/>
        </w:rPr>
        <w:t xml:space="preserve"> regioni del </w:t>
      </w:r>
      <w:r w:rsidR="00233677">
        <w:rPr>
          <w:rFonts w:ascii="Calibri" w:hAnsi="Calibri" w:cs="Calibri"/>
          <w:sz w:val="24"/>
        </w:rPr>
        <w:t>Centro-Nord</w:t>
      </w:r>
      <w:r w:rsidRPr="00DF69C0">
        <w:rPr>
          <w:rFonts w:ascii="Calibri" w:hAnsi="Calibri" w:cs="Calibri"/>
          <w:sz w:val="24"/>
        </w:rPr>
        <w:t xml:space="preserve">, a partire da </w:t>
      </w:r>
      <w:r w:rsidR="00233677">
        <w:rPr>
          <w:rFonts w:ascii="Calibri" w:hAnsi="Calibri" w:cs="Calibri"/>
          <w:sz w:val="24"/>
        </w:rPr>
        <w:t>Lazio, Marche, Toscane e Friuli Venezia Giulia</w:t>
      </w:r>
      <w:r w:rsidRPr="00DF69C0">
        <w:rPr>
          <w:rFonts w:ascii="Calibri" w:hAnsi="Calibri" w:cs="Calibri"/>
          <w:sz w:val="24"/>
        </w:rPr>
        <w:t xml:space="preserve"> </w:t>
      </w:r>
      <w:r w:rsidR="00233677">
        <w:rPr>
          <w:rFonts w:ascii="Calibri" w:hAnsi="Calibri" w:cs="Calibri"/>
          <w:sz w:val="24"/>
        </w:rPr>
        <w:t>si registrano perdite superiori al 10%</w:t>
      </w:r>
      <w:r w:rsidR="00760D6A">
        <w:rPr>
          <w:rFonts w:ascii="Calibri" w:hAnsi="Calibri" w:cs="Calibri"/>
          <w:sz w:val="24"/>
        </w:rPr>
        <w:t>.</w:t>
      </w:r>
    </w:p>
    <w:p w:rsidR="00271080" w:rsidRDefault="00233677" w:rsidP="00271080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Lazio, Lombardia e Toscana</w:t>
      </w:r>
      <w:r w:rsidR="00271080" w:rsidRPr="00DF69C0">
        <w:rPr>
          <w:rFonts w:ascii="Calibri" w:hAnsi="Calibri" w:cs="Calibri"/>
          <w:sz w:val="24"/>
        </w:rPr>
        <w:t xml:space="preserve"> sono</w:t>
      </w:r>
      <w:r w:rsidR="00760D6A">
        <w:rPr>
          <w:rFonts w:ascii="Calibri" w:hAnsi="Calibri" w:cs="Calibri"/>
          <w:sz w:val="24"/>
        </w:rPr>
        <w:t xml:space="preserve"> invece</w:t>
      </w:r>
      <w:r w:rsidR="00271080" w:rsidRPr="00DF69C0">
        <w:rPr>
          <w:rFonts w:ascii="Calibri" w:hAnsi="Calibri" w:cs="Calibri"/>
          <w:sz w:val="24"/>
        </w:rPr>
        <w:t xml:space="preserve"> le regioni in cui</w:t>
      </w:r>
      <w:r>
        <w:rPr>
          <w:rFonts w:ascii="Calibri" w:hAnsi="Calibri" w:cs="Calibri"/>
          <w:sz w:val="24"/>
        </w:rPr>
        <w:t xml:space="preserve"> la </w:t>
      </w:r>
      <w:r w:rsidR="00B364D9">
        <w:rPr>
          <w:rFonts w:ascii="Calibri" w:hAnsi="Calibri" w:cs="Calibri"/>
          <w:sz w:val="24"/>
        </w:rPr>
        <w:t>contrazione degli esercizi appare maggiore</w:t>
      </w:r>
      <w:r>
        <w:rPr>
          <w:rFonts w:ascii="Calibri" w:hAnsi="Calibri" w:cs="Calibri"/>
          <w:sz w:val="24"/>
        </w:rPr>
        <w:t xml:space="preserve"> in termini assoluti: </w:t>
      </w:r>
      <w:r w:rsidR="00B364D9">
        <w:rPr>
          <w:rFonts w:ascii="Calibri" w:hAnsi="Calibri" w:cs="Calibri"/>
          <w:sz w:val="24"/>
        </w:rPr>
        <w:t xml:space="preserve">le tre regioni, infatti, </w:t>
      </w:r>
      <w:r w:rsidR="007A30EF">
        <w:rPr>
          <w:rFonts w:ascii="Calibri" w:hAnsi="Calibri" w:cs="Calibri"/>
          <w:sz w:val="24"/>
        </w:rPr>
        <w:t xml:space="preserve">determinano quasi la metà </w:t>
      </w:r>
      <w:r w:rsidR="00B364D9">
        <w:rPr>
          <w:rFonts w:ascii="Calibri" w:hAnsi="Calibri" w:cs="Calibri"/>
          <w:sz w:val="24"/>
        </w:rPr>
        <w:t xml:space="preserve">della variazione negativa registrata a livello nazionale </w:t>
      </w:r>
      <w:r w:rsidR="007A30EF">
        <w:rPr>
          <w:rFonts w:ascii="Calibri" w:hAnsi="Calibri" w:cs="Calibri"/>
          <w:sz w:val="24"/>
        </w:rPr>
        <w:t>(-4.272 attività nel periodo in esame, pari al 46% del totale)</w:t>
      </w:r>
      <w:r w:rsidR="00760D6A">
        <w:rPr>
          <w:rFonts w:ascii="Calibri" w:hAnsi="Calibri" w:cs="Calibri"/>
          <w:sz w:val="24"/>
        </w:rPr>
        <w:t>.</w:t>
      </w:r>
    </w:p>
    <w:p w:rsidR="00760D6A" w:rsidRDefault="00760D6A" w:rsidP="00271080">
      <w:pPr>
        <w:jc w:val="both"/>
        <w:rPr>
          <w:rFonts w:ascii="Calibri" w:hAnsi="Calibri" w:cs="Calibri"/>
          <w:sz w:val="24"/>
          <w:shd w:val="clear" w:color="auto" w:fill="FFFFFF"/>
        </w:rPr>
      </w:pPr>
    </w:p>
    <w:p w:rsidR="00233677" w:rsidRPr="00DF69C0" w:rsidRDefault="00B364D9" w:rsidP="00233677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A livello provinciale, le </w:t>
      </w:r>
      <w:r w:rsidR="00233677" w:rsidRPr="001155FA">
        <w:rPr>
          <w:rFonts w:ascii="Calibri" w:hAnsi="Calibri" w:cs="Calibri"/>
          <w:sz w:val="24"/>
          <w:shd w:val="clear" w:color="auto" w:fill="FFFFFF"/>
        </w:rPr>
        <w:t xml:space="preserve">variazioni percentuali più importanti </w:t>
      </w:r>
      <w:r>
        <w:rPr>
          <w:rFonts w:ascii="Calibri" w:hAnsi="Calibri" w:cs="Calibri"/>
          <w:sz w:val="24"/>
          <w:shd w:val="clear" w:color="auto" w:fill="FFFFFF"/>
        </w:rPr>
        <w:t xml:space="preserve">si registrano </w:t>
      </w:r>
      <w:r w:rsidR="00233677" w:rsidRPr="001155FA">
        <w:rPr>
          <w:rFonts w:ascii="Calibri" w:hAnsi="Calibri" w:cs="Calibri"/>
          <w:sz w:val="24"/>
          <w:shd w:val="clear" w:color="auto" w:fill="FFFFFF"/>
        </w:rPr>
        <w:t xml:space="preserve">al </w:t>
      </w:r>
      <w:r w:rsidR="00233677">
        <w:rPr>
          <w:rFonts w:ascii="Calibri" w:hAnsi="Calibri" w:cs="Calibri"/>
          <w:sz w:val="24"/>
          <w:shd w:val="clear" w:color="auto" w:fill="FFFFFF"/>
        </w:rPr>
        <w:t>Centro-Nord</w:t>
      </w:r>
      <w:r w:rsidR="00233677" w:rsidRPr="001155FA">
        <w:rPr>
          <w:rFonts w:ascii="Calibri" w:hAnsi="Calibri" w:cs="Calibri"/>
          <w:sz w:val="24"/>
          <w:shd w:val="clear" w:color="auto" w:fill="FFFFFF"/>
        </w:rPr>
        <w:t xml:space="preserve">: a </w:t>
      </w:r>
      <w:r w:rsidR="00233677">
        <w:rPr>
          <w:rFonts w:ascii="Calibri" w:hAnsi="Calibri" w:cs="Calibri"/>
          <w:sz w:val="24"/>
          <w:shd w:val="clear" w:color="auto" w:fill="FFFFFF"/>
        </w:rPr>
        <w:t>Roma</w:t>
      </w:r>
      <w:r w:rsidR="00233677" w:rsidRPr="001155FA">
        <w:rPr>
          <w:rFonts w:ascii="Calibri" w:hAnsi="Calibri" w:cs="Calibri"/>
          <w:sz w:val="24"/>
          <w:shd w:val="clear" w:color="auto" w:fill="FFFFFF"/>
        </w:rPr>
        <w:t xml:space="preserve">, </w:t>
      </w:r>
      <w:r w:rsidR="00233677">
        <w:rPr>
          <w:rFonts w:ascii="Calibri" w:hAnsi="Calibri" w:cs="Calibri"/>
          <w:sz w:val="24"/>
          <w:shd w:val="clear" w:color="auto" w:fill="FFFFFF"/>
        </w:rPr>
        <w:t>Ancona</w:t>
      </w:r>
      <w:r w:rsidR="00233677" w:rsidRPr="001155FA">
        <w:rPr>
          <w:rFonts w:ascii="Calibri" w:hAnsi="Calibri" w:cs="Calibri"/>
          <w:sz w:val="24"/>
          <w:shd w:val="clear" w:color="auto" w:fill="FFFFFF"/>
        </w:rPr>
        <w:t xml:space="preserve">, </w:t>
      </w:r>
      <w:r w:rsidR="00233677">
        <w:rPr>
          <w:rFonts w:ascii="Calibri" w:hAnsi="Calibri" w:cs="Calibri"/>
          <w:sz w:val="24"/>
          <w:shd w:val="clear" w:color="auto" w:fill="FFFFFF"/>
        </w:rPr>
        <w:t>Ferrara</w:t>
      </w:r>
      <w:r w:rsidR="00233677" w:rsidRPr="001155FA">
        <w:rPr>
          <w:rFonts w:ascii="Calibri" w:hAnsi="Calibri" w:cs="Calibri"/>
          <w:sz w:val="24"/>
          <w:shd w:val="clear" w:color="auto" w:fill="FFFFFF"/>
        </w:rPr>
        <w:t xml:space="preserve"> e </w:t>
      </w:r>
      <w:r w:rsidR="00233677">
        <w:rPr>
          <w:rFonts w:ascii="Calibri" w:hAnsi="Calibri" w:cs="Calibri"/>
          <w:sz w:val="24"/>
          <w:shd w:val="clear" w:color="auto" w:fill="FFFFFF"/>
        </w:rPr>
        <w:t>Rieti</w:t>
      </w:r>
      <w:r w:rsidR="00233677" w:rsidRPr="001155FA">
        <w:rPr>
          <w:rFonts w:ascii="Calibri" w:hAnsi="Calibri" w:cs="Calibri"/>
          <w:sz w:val="24"/>
          <w:shd w:val="clear" w:color="auto" w:fill="FFFFFF"/>
        </w:rPr>
        <w:t xml:space="preserve"> per il commercio </w:t>
      </w:r>
      <w:r w:rsidR="00233677">
        <w:rPr>
          <w:rFonts w:ascii="Calibri" w:hAnsi="Calibri" w:cs="Calibri"/>
          <w:sz w:val="24"/>
          <w:shd w:val="clear" w:color="auto" w:fill="FFFFFF"/>
        </w:rPr>
        <w:t>al dettaglio di articoli di abbigliamento</w:t>
      </w:r>
      <w:r w:rsidR="00233677" w:rsidRPr="001155FA">
        <w:rPr>
          <w:rFonts w:ascii="Calibri" w:hAnsi="Calibri" w:cs="Calibri"/>
          <w:sz w:val="24"/>
          <w:shd w:val="clear" w:color="auto" w:fill="FFFFFF"/>
        </w:rPr>
        <w:t xml:space="preserve"> si contano </w:t>
      </w:r>
      <w:r w:rsidR="00233677">
        <w:rPr>
          <w:rFonts w:ascii="Calibri" w:hAnsi="Calibri" w:cs="Calibri"/>
          <w:sz w:val="24"/>
          <w:shd w:val="clear" w:color="auto" w:fill="FFFFFF"/>
        </w:rPr>
        <w:t>diminuzioni</w:t>
      </w:r>
      <w:r w:rsidR="00233677" w:rsidRPr="001155FA">
        <w:rPr>
          <w:rFonts w:ascii="Calibri" w:hAnsi="Calibri" w:cs="Calibri"/>
          <w:sz w:val="24"/>
          <w:shd w:val="clear" w:color="auto" w:fill="FFFFFF"/>
        </w:rPr>
        <w:t xml:space="preserve"> superiori al 20% nell'arco dell'intero periodo considerato.</w:t>
      </w:r>
      <w:r>
        <w:rPr>
          <w:rFonts w:ascii="Calibri" w:hAnsi="Calibri" w:cs="Calibri"/>
          <w:sz w:val="24"/>
          <w:shd w:val="clear" w:color="auto" w:fill="FFFFFF"/>
        </w:rPr>
        <w:t xml:space="preserve"> Qualche nota positiva arriva dal Sud, dove </w:t>
      </w:r>
      <w:r w:rsidR="00233677">
        <w:rPr>
          <w:rFonts w:ascii="Calibri" w:hAnsi="Calibri" w:cs="Calibri"/>
          <w:sz w:val="24"/>
          <w:shd w:val="clear" w:color="auto" w:fill="FFFFFF"/>
        </w:rPr>
        <w:t xml:space="preserve">Crotone, Ragusa e Siracusa sono le uniche </w:t>
      </w:r>
      <w:r w:rsidR="00233677" w:rsidRPr="001155FA">
        <w:rPr>
          <w:rFonts w:ascii="Calibri" w:hAnsi="Calibri" w:cs="Calibri"/>
          <w:sz w:val="24"/>
          <w:shd w:val="clear" w:color="auto" w:fill="FFFFFF"/>
        </w:rPr>
        <w:t xml:space="preserve">province </w:t>
      </w:r>
      <w:r w:rsidR="00233677">
        <w:rPr>
          <w:rFonts w:ascii="Calibri" w:hAnsi="Calibri" w:cs="Calibri"/>
          <w:sz w:val="24"/>
          <w:shd w:val="clear" w:color="auto" w:fill="FFFFFF"/>
        </w:rPr>
        <w:t xml:space="preserve">in cui </w:t>
      </w:r>
      <w:r w:rsidR="00233677" w:rsidRPr="001155FA">
        <w:rPr>
          <w:rFonts w:ascii="Calibri" w:hAnsi="Calibri" w:cs="Calibri"/>
          <w:sz w:val="24"/>
          <w:shd w:val="clear" w:color="auto" w:fill="FFFFFF"/>
        </w:rPr>
        <w:t xml:space="preserve">la variazione di attività </w:t>
      </w:r>
      <w:r w:rsidR="00233677">
        <w:rPr>
          <w:rFonts w:ascii="Calibri" w:hAnsi="Calibri" w:cs="Calibri"/>
          <w:sz w:val="24"/>
          <w:shd w:val="clear" w:color="auto" w:fill="FFFFFF"/>
        </w:rPr>
        <w:t>dell’abbigliamento</w:t>
      </w:r>
      <w:r w:rsidR="00233677" w:rsidRPr="001155FA">
        <w:rPr>
          <w:rFonts w:ascii="Calibri" w:hAnsi="Calibri" w:cs="Calibri"/>
          <w:sz w:val="24"/>
          <w:shd w:val="clear" w:color="auto" w:fill="FFFFFF"/>
        </w:rPr>
        <w:t xml:space="preserve"> nel </w:t>
      </w:r>
      <w:r w:rsidR="00233677">
        <w:rPr>
          <w:rFonts w:ascii="Calibri" w:hAnsi="Calibri" w:cs="Calibri"/>
          <w:sz w:val="24"/>
          <w:shd w:val="clear" w:color="auto" w:fill="FFFFFF"/>
        </w:rPr>
        <w:t>quinquennio</w:t>
      </w:r>
      <w:r w:rsidR="00233677" w:rsidRPr="001155FA">
        <w:rPr>
          <w:rFonts w:ascii="Calibri" w:hAnsi="Calibri" w:cs="Calibri"/>
          <w:sz w:val="24"/>
          <w:shd w:val="clear" w:color="auto" w:fill="FFFFFF"/>
        </w:rPr>
        <w:t xml:space="preserve"> è </w:t>
      </w:r>
      <w:r w:rsidR="00233677">
        <w:rPr>
          <w:rFonts w:ascii="Calibri" w:hAnsi="Calibri" w:cs="Calibri"/>
          <w:sz w:val="24"/>
          <w:shd w:val="clear" w:color="auto" w:fill="FFFFFF"/>
        </w:rPr>
        <w:t>positiva</w:t>
      </w:r>
      <w:r w:rsidR="00233677" w:rsidRPr="001155FA">
        <w:rPr>
          <w:rFonts w:ascii="Calibri" w:hAnsi="Calibri" w:cs="Calibri"/>
          <w:sz w:val="24"/>
          <w:shd w:val="clear" w:color="auto" w:fill="FFFFFF"/>
        </w:rPr>
        <w:t xml:space="preserve">, rispettivamente </w:t>
      </w:r>
      <w:r w:rsidR="00233677">
        <w:rPr>
          <w:rFonts w:ascii="Calibri" w:hAnsi="Calibri" w:cs="Calibri"/>
          <w:sz w:val="24"/>
          <w:shd w:val="clear" w:color="auto" w:fill="FFFFFF"/>
        </w:rPr>
        <w:t>con +1,6% e +0,5% per le due città siciliane</w:t>
      </w:r>
      <w:r w:rsidR="00233677" w:rsidRPr="001155FA">
        <w:rPr>
          <w:rFonts w:ascii="Calibri" w:hAnsi="Calibri" w:cs="Calibri"/>
          <w:sz w:val="24"/>
          <w:shd w:val="clear" w:color="auto" w:fill="FFFFFF"/>
        </w:rPr>
        <w:t>.</w:t>
      </w:r>
    </w:p>
    <w:p w:rsidR="00233677" w:rsidRDefault="00233677" w:rsidP="00271080">
      <w:pPr>
        <w:jc w:val="both"/>
        <w:rPr>
          <w:rFonts w:ascii="Calibri" w:hAnsi="Calibri" w:cs="Calibri"/>
          <w:sz w:val="24"/>
          <w:shd w:val="clear" w:color="auto" w:fill="FFFFFF"/>
        </w:rPr>
      </w:pPr>
    </w:p>
    <w:p w:rsidR="001155FA" w:rsidRPr="001155FA" w:rsidRDefault="001340C2" w:rsidP="001155FA">
      <w:pPr>
        <w:jc w:val="both"/>
        <w:rPr>
          <w:rFonts w:ascii="Calibri" w:hAnsi="Calibri" w:cs="Calibri"/>
          <w:sz w:val="24"/>
          <w:shd w:val="clear" w:color="auto" w:fill="FFFFFF"/>
        </w:rPr>
      </w:pPr>
      <w:r>
        <w:rPr>
          <w:rFonts w:ascii="Calibri" w:hAnsi="Calibri" w:cs="Calibri"/>
          <w:sz w:val="24"/>
          <w:shd w:val="clear" w:color="auto" w:fill="FFFFFF"/>
        </w:rPr>
        <w:t>Il declino</w:t>
      </w:r>
      <w:r w:rsidR="001155FA" w:rsidRPr="001155FA">
        <w:rPr>
          <w:rFonts w:ascii="Calibri" w:hAnsi="Calibri" w:cs="Calibri"/>
          <w:sz w:val="24"/>
          <w:shd w:val="clear" w:color="auto" w:fill="FFFFFF"/>
        </w:rPr>
        <w:t xml:space="preserve"> nei </w:t>
      </w:r>
      <w:r w:rsidR="007A30EF">
        <w:rPr>
          <w:rFonts w:ascii="Calibri" w:hAnsi="Calibri" w:cs="Calibri"/>
          <w:sz w:val="24"/>
          <w:shd w:val="clear" w:color="auto" w:fill="FFFFFF"/>
        </w:rPr>
        <w:t>cinque</w:t>
      </w:r>
      <w:r w:rsidR="001155FA" w:rsidRPr="001155FA">
        <w:rPr>
          <w:rFonts w:ascii="Calibri" w:hAnsi="Calibri" w:cs="Calibri"/>
          <w:sz w:val="24"/>
          <w:shd w:val="clear" w:color="auto" w:fill="FFFFFF"/>
        </w:rPr>
        <w:t xml:space="preserve"> anni esaminati </w:t>
      </w:r>
      <w:r w:rsidR="00B364D9">
        <w:rPr>
          <w:rFonts w:ascii="Calibri" w:hAnsi="Calibri" w:cs="Calibri"/>
          <w:sz w:val="24"/>
          <w:shd w:val="clear" w:color="auto" w:fill="FFFFFF"/>
        </w:rPr>
        <w:t xml:space="preserve">ha interessato fortemente le componenti </w:t>
      </w:r>
      <w:r>
        <w:rPr>
          <w:rFonts w:ascii="Calibri" w:hAnsi="Calibri" w:cs="Calibri"/>
          <w:sz w:val="24"/>
          <w:shd w:val="clear" w:color="auto" w:fill="FFFFFF"/>
        </w:rPr>
        <w:t xml:space="preserve"> femminili e giovanili</w:t>
      </w:r>
      <w:r w:rsidR="001155FA" w:rsidRPr="001155FA">
        <w:rPr>
          <w:rFonts w:ascii="Calibri" w:hAnsi="Calibri" w:cs="Calibri"/>
          <w:sz w:val="24"/>
          <w:shd w:val="clear" w:color="auto" w:fill="FFFFFF"/>
        </w:rPr>
        <w:t>.</w:t>
      </w:r>
      <w:r>
        <w:rPr>
          <w:rFonts w:ascii="Calibri" w:hAnsi="Calibri" w:cs="Calibri"/>
          <w:sz w:val="24"/>
          <w:shd w:val="clear" w:color="auto" w:fill="FFFFFF"/>
        </w:rPr>
        <w:t xml:space="preserve"> E’, rispettivamente, di oltre 4.700 e 2.500 negozi la perdita registrata nel settore in termini assoluti, corrispondente ad una variazione percentuale negativa pari al 10% per le imprese “rosa” e di oltre il 26% per quelle under35.</w:t>
      </w:r>
    </w:p>
    <w:p w:rsidR="0074524F" w:rsidRDefault="0074524F" w:rsidP="001155FA">
      <w:pPr>
        <w:jc w:val="both"/>
        <w:rPr>
          <w:rFonts w:ascii="Calibri" w:hAnsi="Calibri" w:cs="Calibri"/>
          <w:sz w:val="24"/>
          <w:shd w:val="clear" w:color="auto" w:fill="FFFFFF"/>
        </w:rPr>
      </w:pPr>
    </w:p>
    <w:p w:rsidR="001155FA" w:rsidRDefault="00FC29C7" w:rsidP="001155FA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  <w:shd w:val="clear" w:color="auto" w:fill="FFFFFF"/>
        </w:rPr>
        <w:t>Uno scenario s</w:t>
      </w:r>
      <w:r w:rsidR="009535B8">
        <w:rPr>
          <w:rFonts w:ascii="Calibri" w:hAnsi="Calibri" w:cs="Calibri"/>
          <w:sz w:val="24"/>
          <w:shd w:val="clear" w:color="auto" w:fill="FFFFFF"/>
        </w:rPr>
        <w:t>empre negativo</w:t>
      </w:r>
      <w:r>
        <w:rPr>
          <w:rFonts w:ascii="Calibri" w:hAnsi="Calibri" w:cs="Calibri"/>
          <w:sz w:val="24"/>
          <w:shd w:val="clear" w:color="auto" w:fill="FFFFFF"/>
        </w:rPr>
        <w:t>,</w:t>
      </w:r>
      <w:r w:rsidR="001155FA" w:rsidRPr="001155FA">
        <w:rPr>
          <w:rFonts w:ascii="Calibri" w:hAnsi="Calibri" w:cs="Calibri"/>
          <w:sz w:val="24"/>
          <w:shd w:val="clear" w:color="auto" w:fill="FFFFFF"/>
        </w:rPr>
        <w:t xml:space="preserve"> ma meno significativo in termini assoluti, </w:t>
      </w:r>
      <w:r>
        <w:rPr>
          <w:rFonts w:ascii="Calibri" w:hAnsi="Calibri" w:cs="Calibri"/>
          <w:sz w:val="24"/>
          <w:shd w:val="clear" w:color="auto" w:fill="FFFFFF"/>
        </w:rPr>
        <w:t>risulta anche quello</w:t>
      </w:r>
      <w:r w:rsidR="001155FA" w:rsidRPr="001155FA">
        <w:rPr>
          <w:rFonts w:ascii="Calibri" w:hAnsi="Calibri" w:cs="Calibri"/>
          <w:sz w:val="24"/>
          <w:shd w:val="clear" w:color="auto" w:fill="FFFFFF"/>
        </w:rPr>
        <w:t xml:space="preserve"> delle imprese </w:t>
      </w:r>
      <w:r w:rsidR="00C94A5D">
        <w:rPr>
          <w:rFonts w:ascii="Calibri" w:hAnsi="Calibri" w:cs="Calibri"/>
          <w:sz w:val="24"/>
          <w:shd w:val="clear" w:color="auto" w:fill="FFFFFF"/>
        </w:rPr>
        <w:t>straniere</w:t>
      </w:r>
      <w:r>
        <w:rPr>
          <w:rFonts w:ascii="Calibri" w:hAnsi="Calibri" w:cs="Calibri"/>
          <w:sz w:val="24"/>
          <w:shd w:val="clear" w:color="auto" w:fill="FFFFFF"/>
        </w:rPr>
        <w:t xml:space="preserve"> (il 10% sul totale del settore)</w:t>
      </w:r>
      <w:r w:rsidR="001155FA" w:rsidRPr="001155FA">
        <w:rPr>
          <w:rFonts w:ascii="Calibri" w:hAnsi="Calibri" w:cs="Calibri"/>
          <w:sz w:val="24"/>
          <w:shd w:val="clear" w:color="auto" w:fill="FFFFFF"/>
        </w:rPr>
        <w:t xml:space="preserve">, </w:t>
      </w:r>
      <w:r>
        <w:rPr>
          <w:rFonts w:ascii="Calibri" w:hAnsi="Calibri" w:cs="Calibri"/>
          <w:sz w:val="24"/>
          <w:shd w:val="clear" w:color="auto" w:fill="FFFFFF"/>
        </w:rPr>
        <w:t xml:space="preserve">dove </w:t>
      </w:r>
      <w:r w:rsidR="00C94A5D">
        <w:rPr>
          <w:rFonts w:ascii="Calibri" w:hAnsi="Calibri" w:cs="Calibri"/>
          <w:sz w:val="24"/>
          <w:shd w:val="clear" w:color="auto" w:fill="FFFFFF"/>
        </w:rPr>
        <w:t>sono state estromesse</w:t>
      </w:r>
      <w:r>
        <w:rPr>
          <w:rFonts w:ascii="Calibri" w:hAnsi="Calibri" w:cs="Calibri"/>
          <w:sz w:val="24"/>
          <w:shd w:val="clear" w:color="auto" w:fill="FFFFFF"/>
        </w:rPr>
        <w:t xml:space="preserve"> per sempre dal mercato circa 1.000 </w:t>
      </w:r>
      <w:r w:rsidR="00C94A5D">
        <w:rPr>
          <w:rFonts w:ascii="Calibri" w:hAnsi="Calibri" w:cs="Calibri"/>
          <w:sz w:val="24"/>
          <w:shd w:val="clear" w:color="auto" w:fill="FFFFFF"/>
        </w:rPr>
        <w:t>attività</w:t>
      </w:r>
      <w:r>
        <w:rPr>
          <w:rFonts w:ascii="Calibri" w:hAnsi="Calibri" w:cs="Calibri"/>
          <w:sz w:val="24"/>
          <w:shd w:val="clear" w:color="auto" w:fill="FFFFFF"/>
        </w:rPr>
        <w:t xml:space="preserve"> (-10,4</w:t>
      </w:r>
      <w:r w:rsidR="001155FA" w:rsidRPr="001155FA">
        <w:rPr>
          <w:rFonts w:ascii="Calibri" w:hAnsi="Calibri" w:cs="Calibri"/>
          <w:sz w:val="24"/>
          <w:shd w:val="clear" w:color="auto" w:fill="FFFFFF"/>
        </w:rPr>
        <w:t xml:space="preserve">% la </w:t>
      </w:r>
      <w:r>
        <w:rPr>
          <w:rFonts w:ascii="Calibri" w:hAnsi="Calibri" w:cs="Calibri"/>
          <w:sz w:val="24"/>
          <w:shd w:val="clear" w:color="auto" w:fill="FFFFFF"/>
        </w:rPr>
        <w:t>diminuzione</w:t>
      </w:r>
      <w:r w:rsidR="001155FA" w:rsidRPr="001155FA">
        <w:rPr>
          <w:rFonts w:ascii="Calibri" w:hAnsi="Calibri" w:cs="Calibri"/>
          <w:sz w:val="24"/>
          <w:shd w:val="clear" w:color="auto" w:fill="FFFFFF"/>
        </w:rPr>
        <w:t xml:space="preserve"> della componente </w:t>
      </w:r>
      <w:r>
        <w:rPr>
          <w:rFonts w:ascii="Calibri" w:hAnsi="Calibri" w:cs="Calibri"/>
          <w:sz w:val="24"/>
          <w:shd w:val="clear" w:color="auto" w:fill="FFFFFF"/>
        </w:rPr>
        <w:t>straniera</w:t>
      </w:r>
      <w:r>
        <w:rPr>
          <w:rFonts w:ascii="Calibri" w:hAnsi="Calibri" w:cs="Calibri"/>
          <w:sz w:val="24"/>
        </w:rPr>
        <w:t xml:space="preserve"> nel periodo)</w:t>
      </w:r>
      <w:r w:rsidR="001155FA" w:rsidRPr="001155FA">
        <w:rPr>
          <w:rFonts w:ascii="Calibri" w:hAnsi="Calibri" w:cs="Calibri"/>
          <w:sz w:val="24"/>
        </w:rPr>
        <w:t>.</w:t>
      </w:r>
    </w:p>
    <w:p w:rsidR="00DF69C0" w:rsidRPr="00DF69C0" w:rsidRDefault="00DF69C0" w:rsidP="00DF69C0">
      <w:pPr>
        <w:jc w:val="both"/>
        <w:rPr>
          <w:rFonts w:ascii="Calibri" w:hAnsi="Calibri" w:cs="Calibri"/>
          <w:sz w:val="24"/>
        </w:rPr>
      </w:pPr>
    </w:p>
    <w:p w:rsidR="00DF69C0" w:rsidRDefault="00DF69C0" w:rsidP="00DF69C0">
      <w:pPr>
        <w:rPr>
          <w:rFonts w:ascii="Calibri" w:hAnsi="Calibri" w:cs="Calibri"/>
        </w:rPr>
      </w:pPr>
    </w:p>
    <w:p w:rsidR="00E42BDC" w:rsidRPr="00E42BDC" w:rsidRDefault="00E42BDC" w:rsidP="00DF69C0">
      <w:pPr>
        <w:rPr>
          <w:rFonts w:ascii="Calibri" w:hAnsi="Calibri" w:cs="Calibri"/>
          <w:b/>
          <w:bCs/>
          <w:smallCaps/>
          <w:sz w:val="28"/>
        </w:rPr>
      </w:pPr>
      <w:r w:rsidRPr="00E42BDC">
        <w:rPr>
          <w:rFonts w:ascii="Calibri" w:hAnsi="Calibri" w:cs="Calibri"/>
          <w:b/>
          <w:bCs/>
          <w:smallCaps/>
          <w:sz w:val="28"/>
        </w:rPr>
        <w:t>Commercio di articoli di abbigliamento</w:t>
      </w:r>
      <w:r>
        <w:rPr>
          <w:rFonts w:ascii="Calibri" w:hAnsi="Calibri" w:cs="Calibri"/>
          <w:b/>
          <w:bCs/>
          <w:smallCaps/>
          <w:sz w:val="28"/>
        </w:rPr>
        <w:t xml:space="preserve"> per regione</w:t>
      </w:r>
    </w:p>
    <w:p w:rsidR="00DF69C0" w:rsidRDefault="00DF69C0" w:rsidP="00DF69C0">
      <w:pPr>
        <w:rPr>
          <w:rFonts w:ascii="Calibri" w:hAnsi="Calibri" w:cs="Calibri"/>
          <w:i/>
          <w:iCs/>
        </w:rPr>
      </w:pPr>
      <w:r w:rsidRPr="001C2DBD">
        <w:rPr>
          <w:rFonts w:ascii="Calibri" w:hAnsi="Calibri" w:cs="Calibri"/>
          <w:i/>
          <w:iCs/>
        </w:rPr>
        <w:t>Confronto</w:t>
      </w:r>
      <w:r w:rsidR="00E42BDC">
        <w:rPr>
          <w:rFonts w:ascii="Calibri" w:hAnsi="Calibri" w:cs="Calibri"/>
          <w:i/>
          <w:iCs/>
        </w:rPr>
        <w:t xml:space="preserve"> 2019</w:t>
      </w:r>
      <w:r w:rsidRPr="001C2DBD">
        <w:rPr>
          <w:rFonts w:ascii="Calibri" w:hAnsi="Calibri" w:cs="Calibri"/>
          <w:i/>
          <w:iCs/>
        </w:rPr>
        <w:t>-2023 - Variazioni assolute e percentuali</w:t>
      </w:r>
      <w:r w:rsidR="00E42BDC">
        <w:rPr>
          <w:rFonts w:ascii="Calibri" w:hAnsi="Calibri" w:cs="Calibri"/>
          <w:i/>
          <w:iCs/>
        </w:rPr>
        <w:t xml:space="preserve">. </w:t>
      </w:r>
      <w:r w:rsidR="00E42BDC" w:rsidRPr="00E42BDC">
        <w:rPr>
          <w:rFonts w:ascii="Calibri" w:hAnsi="Calibri" w:cs="Calibri"/>
          <w:i/>
          <w:iCs/>
        </w:rPr>
        <w:t>Graduatoria per variazione % del periodo</w:t>
      </w:r>
    </w:p>
    <w:p w:rsidR="00DF69C0" w:rsidRDefault="00DF69C0" w:rsidP="00DF69C0">
      <w:pPr>
        <w:rPr>
          <w:rFonts w:ascii="Calibri" w:hAnsi="Calibri" w:cs="Calibri"/>
          <w:i/>
          <w:iCs/>
        </w:rPr>
      </w:pPr>
    </w:p>
    <w:tbl>
      <w:tblPr>
        <w:tblStyle w:val="Grigliatabella1"/>
        <w:tblW w:w="9747" w:type="dxa"/>
        <w:tblLook w:val="04A0"/>
      </w:tblPr>
      <w:tblGrid>
        <w:gridCol w:w="1668"/>
        <w:gridCol w:w="721"/>
        <w:gridCol w:w="1203"/>
        <w:gridCol w:w="911"/>
        <w:gridCol w:w="1134"/>
        <w:gridCol w:w="850"/>
        <w:gridCol w:w="1134"/>
        <w:gridCol w:w="992"/>
        <w:gridCol w:w="1134"/>
      </w:tblGrid>
      <w:tr w:rsidR="001155FA" w:rsidRPr="001155FA" w:rsidTr="00233677">
        <w:trPr>
          <w:trHeight w:val="510"/>
        </w:trPr>
        <w:tc>
          <w:tcPr>
            <w:tcW w:w="1668" w:type="dxa"/>
          </w:tcPr>
          <w:p w:rsidR="001155FA" w:rsidRPr="001155FA" w:rsidRDefault="001155FA" w:rsidP="001155F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1" w:type="dxa"/>
            <w:hideMark/>
          </w:tcPr>
          <w:p w:rsidR="001155FA" w:rsidRPr="001155FA" w:rsidRDefault="001155FA" w:rsidP="001155F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Totale</w:t>
            </w:r>
          </w:p>
        </w:tc>
        <w:tc>
          <w:tcPr>
            <w:tcW w:w="1203" w:type="dxa"/>
            <w:hideMark/>
          </w:tcPr>
          <w:p w:rsidR="001155FA" w:rsidRPr="001155FA" w:rsidRDefault="001155FA" w:rsidP="001155F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di cui imprese individuali</w:t>
            </w:r>
          </w:p>
        </w:tc>
        <w:tc>
          <w:tcPr>
            <w:tcW w:w="911" w:type="dxa"/>
            <w:hideMark/>
          </w:tcPr>
          <w:p w:rsidR="001155FA" w:rsidRPr="001155FA" w:rsidRDefault="001155FA" w:rsidP="001155F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Totale</w:t>
            </w:r>
          </w:p>
        </w:tc>
        <w:tc>
          <w:tcPr>
            <w:tcW w:w="1134" w:type="dxa"/>
            <w:hideMark/>
          </w:tcPr>
          <w:p w:rsidR="001155FA" w:rsidRPr="001155FA" w:rsidRDefault="001155FA" w:rsidP="001155F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di cui imprese individuali</w:t>
            </w:r>
          </w:p>
        </w:tc>
        <w:tc>
          <w:tcPr>
            <w:tcW w:w="850" w:type="dxa"/>
            <w:hideMark/>
          </w:tcPr>
          <w:p w:rsidR="001155FA" w:rsidRPr="001155FA" w:rsidRDefault="001155FA" w:rsidP="001155F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Totale</w:t>
            </w:r>
          </w:p>
        </w:tc>
        <w:tc>
          <w:tcPr>
            <w:tcW w:w="1134" w:type="dxa"/>
            <w:hideMark/>
          </w:tcPr>
          <w:p w:rsidR="001155FA" w:rsidRPr="001155FA" w:rsidRDefault="001155FA" w:rsidP="001155F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di cui imprese individuali</w:t>
            </w:r>
          </w:p>
        </w:tc>
        <w:tc>
          <w:tcPr>
            <w:tcW w:w="992" w:type="dxa"/>
            <w:hideMark/>
          </w:tcPr>
          <w:p w:rsidR="001155FA" w:rsidRPr="001155FA" w:rsidRDefault="001155FA" w:rsidP="001155F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Totale</w:t>
            </w:r>
          </w:p>
        </w:tc>
        <w:tc>
          <w:tcPr>
            <w:tcW w:w="1134" w:type="dxa"/>
            <w:hideMark/>
          </w:tcPr>
          <w:p w:rsidR="001155FA" w:rsidRPr="001155FA" w:rsidRDefault="001155FA" w:rsidP="001155F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di cui imprese individuali</w:t>
            </w:r>
          </w:p>
        </w:tc>
      </w:tr>
      <w:tr w:rsidR="001155FA" w:rsidRPr="001155FA" w:rsidTr="00233677">
        <w:trPr>
          <w:trHeight w:val="255"/>
        </w:trPr>
        <w:tc>
          <w:tcPr>
            <w:tcW w:w="1668" w:type="dxa"/>
          </w:tcPr>
          <w:p w:rsidR="001155FA" w:rsidRPr="001155FA" w:rsidRDefault="001155FA" w:rsidP="001155FA">
            <w:pPr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hideMark/>
          </w:tcPr>
          <w:p w:rsidR="001155FA" w:rsidRPr="001155FA" w:rsidRDefault="001155FA" w:rsidP="001155FA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30-set-23</w:t>
            </w:r>
          </w:p>
        </w:tc>
        <w:tc>
          <w:tcPr>
            <w:tcW w:w="2045" w:type="dxa"/>
            <w:gridSpan w:val="2"/>
            <w:hideMark/>
          </w:tcPr>
          <w:p w:rsidR="001155FA" w:rsidRPr="001155FA" w:rsidRDefault="001155FA" w:rsidP="001155FA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30-set-19</w:t>
            </w:r>
          </w:p>
        </w:tc>
        <w:tc>
          <w:tcPr>
            <w:tcW w:w="1984" w:type="dxa"/>
            <w:gridSpan w:val="2"/>
            <w:noWrap/>
            <w:hideMark/>
          </w:tcPr>
          <w:p w:rsidR="001155FA" w:rsidRPr="001155FA" w:rsidRDefault="001155FA" w:rsidP="001155FA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Variazioni assolute</w:t>
            </w:r>
          </w:p>
        </w:tc>
        <w:tc>
          <w:tcPr>
            <w:tcW w:w="2126" w:type="dxa"/>
            <w:gridSpan w:val="2"/>
            <w:noWrap/>
            <w:hideMark/>
          </w:tcPr>
          <w:p w:rsidR="001155FA" w:rsidRPr="001155FA" w:rsidRDefault="001155FA" w:rsidP="001155FA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Variazioni %</w:t>
            </w:r>
          </w:p>
        </w:tc>
      </w:tr>
      <w:tr w:rsidR="001155FA" w:rsidRPr="001155FA" w:rsidTr="00233677">
        <w:trPr>
          <w:trHeight w:val="255"/>
        </w:trPr>
        <w:tc>
          <w:tcPr>
            <w:tcW w:w="1668" w:type="dxa"/>
            <w:vAlign w:val="center"/>
          </w:tcPr>
          <w:p w:rsidR="001155FA" w:rsidRPr="001155FA" w:rsidRDefault="001155FA" w:rsidP="001155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Lazio</w:t>
            </w:r>
          </w:p>
        </w:tc>
        <w:tc>
          <w:tcPr>
            <w:tcW w:w="721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8.389</w:t>
            </w:r>
          </w:p>
        </w:tc>
        <w:tc>
          <w:tcPr>
            <w:tcW w:w="1203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3.252</w:t>
            </w:r>
          </w:p>
        </w:tc>
        <w:tc>
          <w:tcPr>
            <w:tcW w:w="911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10.765</w:t>
            </w:r>
          </w:p>
        </w:tc>
        <w:tc>
          <w:tcPr>
            <w:tcW w:w="1134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4.569</w:t>
            </w:r>
          </w:p>
        </w:tc>
        <w:tc>
          <w:tcPr>
            <w:tcW w:w="850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-2.376</w:t>
            </w:r>
          </w:p>
        </w:tc>
        <w:tc>
          <w:tcPr>
            <w:tcW w:w="1134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-1.317</w:t>
            </w:r>
          </w:p>
        </w:tc>
        <w:tc>
          <w:tcPr>
            <w:tcW w:w="992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-22,1%</w:t>
            </w:r>
          </w:p>
        </w:tc>
        <w:tc>
          <w:tcPr>
            <w:tcW w:w="1134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-28,8%</w:t>
            </w:r>
          </w:p>
        </w:tc>
      </w:tr>
      <w:tr w:rsidR="001155FA" w:rsidRPr="001155FA" w:rsidTr="00233677">
        <w:trPr>
          <w:trHeight w:val="255"/>
        </w:trPr>
        <w:tc>
          <w:tcPr>
            <w:tcW w:w="1668" w:type="dxa"/>
            <w:vAlign w:val="center"/>
          </w:tcPr>
          <w:p w:rsidR="001155FA" w:rsidRPr="001155FA" w:rsidRDefault="001155FA" w:rsidP="001155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Marche</w:t>
            </w:r>
          </w:p>
        </w:tc>
        <w:tc>
          <w:tcPr>
            <w:tcW w:w="721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1.822</w:t>
            </w:r>
          </w:p>
        </w:tc>
        <w:tc>
          <w:tcPr>
            <w:tcW w:w="1203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916</w:t>
            </w:r>
          </w:p>
        </w:tc>
        <w:tc>
          <w:tcPr>
            <w:tcW w:w="911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2.122</w:t>
            </w:r>
          </w:p>
        </w:tc>
        <w:tc>
          <w:tcPr>
            <w:tcW w:w="1134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1.113</w:t>
            </w:r>
          </w:p>
        </w:tc>
        <w:tc>
          <w:tcPr>
            <w:tcW w:w="850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-300</w:t>
            </w:r>
          </w:p>
        </w:tc>
        <w:tc>
          <w:tcPr>
            <w:tcW w:w="1134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-197</w:t>
            </w:r>
          </w:p>
        </w:tc>
        <w:tc>
          <w:tcPr>
            <w:tcW w:w="992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-14,1%</w:t>
            </w:r>
          </w:p>
        </w:tc>
        <w:tc>
          <w:tcPr>
            <w:tcW w:w="1134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-17,7%</w:t>
            </w:r>
          </w:p>
        </w:tc>
      </w:tr>
      <w:tr w:rsidR="001155FA" w:rsidRPr="001155FA" w:rsidTr="00233677">
        <w:trPr>
          <w:trHeight w:val="255"/>
        </w:trPr>
        <w:tc>
          <w:tcPr>
            <w:tcW w:w="1668" w:type="dxa"/>
            <w:vAlign w:val="center"/>
          </w:tcPr>
          <w:p w:rsidR="001155FA" w:rsidRPr="001155FA" w:rsidRDefault="001155FA" w:rsidP="001155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Toscana</w:t>
            </w:r>
          </w:p>
        </w:tc>
        <w:tc>
          <w:tcPr>
            <w:tcW w:w="721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4.799</w:t>
            </w:r>
          </w:p>
        </w:tc>
        <w:tc>
          <w:tcPr>
            <w:tcW w:w="1203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2.380</w:t>
            </w:r>
          </w:p>
        </w:tc>
        <w:tc>
          <w:tcPr>
            <w:tcW w:w="911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5.503</w:t>
            </w:r>
          </w:p>
        </w:tc>
        <w:tc>
          <w:tcPr>
            <w:tcW w:w="1134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2.732</w:t>
            </w:r>
          </w:p>
        </w:tc>
        <w:tc>
          <w:tcPr>
            <w:tcW w:w="850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-704</w:t>
            </w:r>
          </w:p>
        </w:tc>
        <w:tc>
          <w:tcPr>
            <w:tcW w:w="1134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-352</w:t>
            </w:r>
          </w:p>
        </w:tc>
        <w:tc>
          <w:tcPr>
            <w:tcW w:w="992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-12,8%</w:t>
            </w:r>
          </w:p>
        </w:tc>
        <w:tc>
          <w:tcPr>
            <w:tcW w:w="1134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-12,9%</w:t>
            </w:r>
          </w:p>
        </w:tc>
      </w:tr>
      <w:tr w:rsidR="001155FA" w:rsidRPr="001155FA" w:rsidTr="00233677">
        <w:trPr>
          <w:trHeight w:val="255"/>
        </w:trPr>
        <w:tc>
          <w:tcPr>
            <w:tcW w:w="1668" w:type="dxa"/>
            <w:vAlign w:val="center"/>
          </w:tcPr>
          <w:p w:rsidR="001155FA" w:rsidRPr="001155FA" w:rsidRDefault="001155FA" w:rsidP="001155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Friuli Venezia Giulia</w:t>
            </w:r>
          </w:p>
        </w:tc>
        <w:tc>
          <w:tcPr>
            <w:tcW w:w="721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1.005</w:t>
            </w:r>
          </w:p>
        </w:tc>
        <w:tc>
          <w:tcPr>
            <w:tcW w:w="1203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559</w:t>
            </w:r>
          </w:p>
        </w:tc>
        <w:tc>
          <w:tcPr>
            <w:tcW w:w="911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1.150</w:t>
            </w:r>
          </w:p>
        </w:tc>
        <w:tc>
          <w:tcPr>
            <w:tcW w:w="1134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673</w:t>
            </w:r>
          </w:p>
        </w:tc>
        <w:tc>
          <w:tcPr>
            <w:tcW w:w="850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-145</w:t>
            </w:r>
          </w:p>
        </w:tc>
        <w:tc>
          <w:tcPr>
            <w:tcW w:w="1134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-114</w:t>
            </w:r>
          </w:p>
        </w:tc>
        <w:tc>
          <w:tcPr>
            <w:tcW w:w="992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-12,6%</w:t>
            </w:r>
          </w:p>
        </w:tc>
        <w:tc>
          <w:tcPr>
            <w:tcW w:w="1134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-16,9%</w:t>
            </w:r>
          </w:p>
        </w:tc>
      </w:tr>
      <w:tr w:rsidR="001155FA" w:rsidRPr="001155FA" w:rsidTr="00233677">
        <w:trPr>
          <w:trHeight w:val="255"/>
        </w:trPr>
        <w:tc>
          <w:tcPr>
            <w:tcW w:w="1668" w:type="dxa"/>
            <w:vAlign w:val="center"/>
          </w:tcPr>
          <w:p w:rsidR="001155FA" w:rsidRPr="001155FA" w:rsidRDefault="001155FA" w:rsidP="001155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Lombardia</w:t>
            </w:r>
          </w:p>
        </w:tc>
        <w:tc>
          <w:tcPr>
            <w:tcW w:w="721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8.264</w:t>
            </w:r>
          </w:p>
        </w:tc>
        <w:tc>
          <w:tcPr>
            <w:tcW w:w="1203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3.891</w:t>
            </w:r>
          </w:p>
        </w:tc>
        <w:tc>
          <w:tcPr>
            <w:tcW w:w="911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9.456</w:t>
            </w:r>
          </w:p>
        </w:tc>
        <w:tc>
          <w:tcPr>
            <w:tcW w:w="1134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4.521</w:t>
            </w:r>
          </w:p>
        </w:tc>
        <w:tc>
          <w:tcPr>
            <w:tcW w:w="850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-1.192</w:t>
            </w:r>
          </w:p>
        </w:tc>
        <w:tc>
          <w:tcPr>
            <w:tcW w:w="1134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-630</w:t>
            </w:r>
          </w:p>
        </w:tc>
        <w:tc>
          <w:tcPr>
            <w:tcW w:w="992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-12,6%</w:t>
            </w:r>
          </w:p>
        </w:tc>
        <w:tc>
          <w:tcPr>
            <w:tcW w:w="1134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-13,9%</w:t>
            </w:r>
          </w:p>
        </w:tc>
      </w:tr>
      <w:tr w:rsidR="001155FA" w:rsidRPr="001155FA" w:rsidTr="00233677">
        <w:trPr>
          <w:trHeight w:val="255"/>
        </w:trPr>
        <w:tc>
          <w:tcPr>
            <w:tcW w:w="1668" w:type="dxa"/>
            <w:vAlign w:val="center"/>
          </w:tcPr>
          <w:p w:rsidR="001155FA" w:rsidRPr="001155FA" w:rsidRDefault="001155FA" w:rsidP="001155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Veneto</w:t>
            </w:r>
          </w:p>
        </w:tc>
        <w:tc>
          <w:tcPr>
            <w:tcW w:w="721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4.459</w:t>
            </w:r>
          </w:p>
        </w:tc>
        <w:tc>
          <w:tcPr>
            <w:tcW w:w="1203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2.371</w:t>
            </w:r>
          </w:p>
        </w:tc>
        <w:tc>
          <w:tcPr>
            <w:tcW w:w="911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5.093</w:t>
            </w:r>
          </w:p>
        </w:tc>
        <w:tc>
          <w:tcPr>
            <w:tcW w:w="1134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2.712</w:t>
            </w:r>
          </w:p>
        </w:tc>
        <w:tc>
          <w:tcPr>
            <w:tcW w:w="850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-634</w:t>
            </w:r>
          </w:p>
        </w:tc>
        <w:tc>
          <w:tcPr>
            <w:tcW w:w="1134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-341</w:t>
            </w:r>
          </w:p>
        </w:tc>
        <w:tc>
          <w:tcPr>
            <w:tcW w:w="992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-12,4%</w:t>
            </w:r>
          </w:p>
        </w:tc>
        <w:tc>
          <w:tcPr>
            <w:tcW w:w="1134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-12,6%</w:t>
            </w:r>
          </w:p>
        </w:tc>
      </w:tr>
      <w:tr w:rsidR="001155FA" w:rsidRPr="001155FA" w:rsidTr="00233677">
        <w:trPr>
          <w:trHeight w:val="255"/>
        </w:trPr>
        <w:tc>
          <w:tcPr>
            <w:tcW w:w="1668" w:type="dxa"/>
            <w:vAlign w:val="center"/>
          </w:tcPr>
          <w:p w:rsidR="001155FA" w:rsidRPr="001155FA" w:rsidRDefault="001155FA" w:rsidP="001155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Liguria</w:t>
            </w:r>
          </w:p>
        </w:tc>
        <w:tc>
          <w:tcPr>
            <w:tcW w:w="721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2.308</w:t>
            </w:r>
          </w:p>
        </w:tc>
        <w:tc>
          <w:tcPr>
            <w:tcW w:w="1203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1.226</w:t>
            </w:r>
          </w:p>
        </w:tc>
        <w:tc>
          <w:tcPr>
            <w:tcW w:w="911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2.615</w:t>
            </w:r>
          </w:p>
        </w:tc>
        <w:tc>
          <w:tcPr>
            <w:tcW w:w="1134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1.423</w:t>
            </w:r>
          </w:p>
        </w:tc>
        <w:tc>
          <w:tcPr>
            <w:tcW w:w="850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-307</w:t>
            </w:r>
          </w:p>
        </w:tc>
        <w:tc>
          <w:tcPr>
            <w:tcW w:w="1134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-197</w:t>
            </w:r>
          </w:p>
        </w:tc>
        <w:tc>
          <w:tcPr>
            <w:tcW w:w="992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-11,7%</w:t>
            </w:r>
          </w:p>
        </w:tc>
        <w:tc>
          <w:tcPr>
            <w:tcW w:w="1134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-13,8%</w:t>
            </w:r>
          </w:p>
        </w:tc>
      </w:tr>
      <w:tr w:rsidR="001155FA" w:rsidRPr="001155FA" w:rsidTr="00233677">
        <w:trPr>
          <w:trHeight w:val="255"/>
        </w:trPr>
        <w:tc>
          <w:tcPr>
            <w:tcW w:w="1668" w:type="dxa"/>
            <w:vAlign w:val="center"/>
          </w:tcPr>
          <w:p w:rsidR="001155FA" w:rsidRPr="001155FA" w:rsidRDefault="001155FA" w:rsidP="001155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Emilia Romagna</w:t>
            </w:r>
          </w:p>
        </w:tc>
        <w:tc>
          <w:tcPr>
            <w:tcW w:w="721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4.750</w:t>
            </w:r>
          </w:p>
        </w:tc>
        <w:tc>
          <w:tcPr>
            <w:tcW w:w="1203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2.623</w:t>
            </w:r>
          </w:p>
        </w:tc>
        <w:tc>
          <w:tcPr>
            <w:tcW w:w="911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5.377</w:t>
            </w:r>
          </w:p>
        </w:tc>
        <w:tc>
          <w:tcPr>
            <w:tcW w:w="1134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2.952</w:t>
            </w:r>
          </w:p>
        </w:tc>
        <w:tc>
          <w:tcPr>
            <w:tcW w:w="850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-627</w:t>
            </w:r>
          </w:p>
        </w:tc>
        <w:tc>
          <w:tcPr>
            <w:tcW w:w="1134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-329</w:t>
            </w:r>
          </w:p>
        </w:tc>
        <w:tc>
          <w:tcPr>
            <w:tcW w:w="992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-11,7%</w:t>
            </w:r>
          </w:p>
        </w:tc>
        <w:tc>
          <w:tcPr>
            <w:tcW w:w="1134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-11,1%</w:t>
            </w:r>
          </w:p>
        </w:tc>
      </w:tr>
      <w:tr w:rsidR="001155FA" w:rsidRPr="001155FA" w:rsidTr="00233677">
        <w:trPr>
          <w:trHeight w:val="255"/>
        </w:trPr>
        <w:tc>
          <w:tcPr>
            <w:tcW w:w="1668" w:type="dxa"/>
            <w:vAlign w:val="center"/>
          </w:tcPr>
          <w:p w:rsidR="001155FA" w:rsidRPr="001155FA" w:rsidRDefault="001155FA" w:rsidP="001155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Sardegna</w:t>
            </w:r>
          </w:p>
        </w:tc>
        <w:tc>
          <w:tcPr>
            <w:tcW w:w="721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2.000</w:t>
            </w:r>
          </w:p>
        </w:tc>
        <w:tc>
          <w:tcPr>
            <w:tcW w:w="1203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1.126</w:t>
            </w:r>
          </w:p>
        </w:tc>
        <w:tc>
          <w:tcPr>
            <w:tcW w:w="911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2.256</w:t>
            </w:r>
          </w:p>
        </w:tc>
        <w:tc>
          <w:tcPr>
            <w:tcW w:w="1134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1.317</w:t>
            </w:r>
          </w:p>
        </w:tc>
        <w:tc>
          <w:tcPr>
            <w:tcW w:w="850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-256</w:t>
            </w:r>
          </w:p>
        </w:tc>
        <w:tc>
          <w:tcPr>
            <w:tcW w:w="1134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-191</w:t>
            </w:r>
          </w:p>
        </w:tc>
        <w:tc>
          <w:tcPr>
            <w:tcW w:w="992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-11,3%</w:t>
            </w:r>
          </w:p>
        </w:tc>
        <w:tc>
          <w:tcPr>
            <w:tcW w:w="1134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-14,5%</w:t>
            </w:r>
          </w:p>
        </w:tc>
      </w:tr>
      <w:tr w:rsidR="001155FA" w:rsidRPr="001155FA" w:rsidTr="00233677">
        <w:trPr>
          <w:trHeight w:val="255"/>
        </w:trPr>
        <w:tc>
          <w:tcPr>
            <w:tcW w:w="1668" w:type="dxa"/>
            <w:vAlign w:val="center"/>
          </w:tcPr>
          <w:p w:rsidR="001155FA" w:rsidRPr="001155FA" w:rsidRDefault="001155FA" w:rsidP="001155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Piemonte</w:t>
            </w:r>
          </w:p>
        </w:tc>
        <w:tc>
          <w:tcPr>
            <w:tcW w:w="721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4.005</w:t>
            </w:r>
          </w:p>
        </w:tc>
        <w:tc>
          <w:tcPr>
            <w:tcW w:w="1203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2.379</w:t>
            </w:r>
          </w:p>
        </w:tc>
        <w:tc>
          <w:tcPr>
            <w:tcW w:w="911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4.479</w:t>
            </w:r>
          </w:p>
        </w:tc>
        <w:tc>
          <w:tcPr>
            <w:tcW w:w="1134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2.657</w:t>
            </w:r>
          </w:p>
        </w:tc>
        <w:tc>
          <w:tcPr>
            <w:tcW w:w="850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-474</w:t>
            </w:r>
          </w:p>
        </w:tc>
        <w:tc>
          <w:tcPr>
            <w:tcW w:w="1134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-278</w:t>
            </w:r>
          </w:p>
        </w:tc>
        <w:tc>
          <w:tcPr>
            <w:tcW w:w="992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-10,6%</w:t>
            </w:r>
          </w:p>
        </w:tc>
        <w:tc>
          <w:tcPr>
            <w:tcW w:w="1134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-10,5%</w:t>
            </w:r>
          </w:p>
        </w:tc>
      </w:tr>
      <w:tr w:rsidR="001155FA" w:rsidRPr="001155FA" w:rsidTr="00233677">
        <w:trPr>
          <w:trHeight w:val="255"/>
        </w:trPr>
        <w:tc>
          <w:tcPr>
            <w:tcW w:w="1668" w:type="dxa"/>
            <w:vAlign w:val="center"/>
          </w:tcPr>
          <w:p w:rsidR="001155FA" w:rsidRPr="001155FA" w:rsidRDefault="001155FA" w:rsidP="001155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Molise</w:t>
            </w:r>
          </w:p>
        </w:tc>
        <w:tc>
          <w:tcPr>
            <w:tcW w:w="721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459</w:t>
            </w:r>
          </w:p>
        </w:tc>
        <w:tc>
          <w:tcPr>
            <w:tcW w:w="1203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276</w:t>
            </w:r>
          </w:p>
        </w:tc>
        <w:tc>
          <w:tcPr>
            <w:tcW w:w="911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510</w:t>
            </w:r>
          </w:p>
        </w:tc>
        <w:tc>
          <w:tcPr>
            <w:tcW w:w="1134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312</w:t>
            </w:r>
          </w:p>
        </w:tc>
        <w:tc>
          <w:tcPr>
            <w:tcW w:w="850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-51</w:t>
            </w:r>
          </w:p>
        </w:tc>
        <w:tc>
          <w:tcPr>
            <w:tcW w:w="1134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-36</w:t>
            </w:r>
          </w:p>
        </w:tc>
        <w:tc>
          <w:tcPr>
            <w:tcW w:w="992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-10,0%</w:t>
            </w:r>
          </w:p>
        </w:tc>
        <w:tc>
          <w:tcPr>
            <w:tcW w:w="1134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-11,5%</w:t>
            </w:r>
          </w:p>
        </w:tc>
      </w:tr>
      <w:tr w:rsidR="001155FA" w:rsidRPr="001155FA" w:rsidTr="00233677">
        <w:trPr>
          <w:trHeight w:val="255"/>
        </w:trPr>
        <w:tc>
          <w:tcPr>
            <w:tcW w:w="1668" w:type="dxa"/>
            <w:vAlign w:val="center"/>
          </w:tcPr>
          <w:p w:rsidR="001155FA" w:rsidRPr="001155FA" w:rsidRDefault="001155FA" w:rsidP="001155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Umbria</w:t>
            </w:r>
          </w:p>
        </w:tc>
        <w:tc>
          <w:tcPr>
            <w:tcW w:w="721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1.265</w:t>
            </w:r>
          </w:p>
        </w:tc>
        <w:tc>
          <w:tcPr>
            <w:tcW w:w="1203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616</w:t>
            </w:r>
          </w:p>
        </w:tc>
        <w:tc>
          <w:tcPr>
            <w:tcW w:w="911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1.395</w:t>
            </w:r>
          </w:p>
        </w:tc>
        <w:tc>
          <w:tcPr>
            <w:tcW w:w="1134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696</w:t>
            </w:r>
          </w:p>
        </w:tc>
        <w:tc>
          <w:tcPr>
            <w:tcW w:w="850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-130</w:t>
            </w:r>
          </w:p>
        </w:tc>
        <w:tc>
          <w:tcPr>
            <w:tcW w:w="1134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-80</w:t>
            </w:r>
          </w:p>
        </w:tc>
        <w:tc>
          <w:tcPr>
            <w:tcW w:w="992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-9,3%</w:t>
            </w:r>
          </w:p>
        </w:tc>
        <w:tc>
          <w:tcPr>
            <w:tcW w:w="1134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-11,5%</w:t>
            </w:r>
          </w:p>
        </w:tc>
      </w:tr>
      <w:tr w:rsidR="001155FA" w:rsidRPr="001155FA" w:rsidTr="00233677">
        <w:trPr>
          <w:trHeight w:val="255"/>
        </w:trPr>
        <w:tc>
          <w:tcPr>
            <w:tcW w:w="1668" w:type="dxa"/>
            <w:vAlign w:val="center"/>
          </w:tcPr>
          <w:p w:rsidR="001155FA" w:rsidRPr="001155FA" w:rsidRDefault="001155FA" w:rsidP="001155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Puglia</w:t>
            </w:r>
          </w:p>
        </w:tc>
        <w:tc>
          <w:tcPr>
            <w:tcW w:w="721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6.034</w:t>
            </w:r>
          </w:p>
        </w:tc>
        <w:tc>
          <w:tcPr>
            <w:tcW w:w="1203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3.682</w:t>
            </w:r>
          </w:p>
        </w:tc>
        <w:tc>
          <w:tcPr>
            <w:tcW w:w="911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6.648</w:t>
            </w:r>
          </w:p>
        </w:tc>
        <w:tc>
          <w:tcPr>
            <w:tcW w:w="1134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4.128</w:t>
            </w:r>
          </w:p>
        </w:tc>
        <w:tc>
          <w:tcPr>
            <w:tcW w:w="850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-614</w:t>
            </w:r>
          </w:p>
        </w:tc>
        <w:tc>
          <w:tcPr>
            <w:tcW w:w="1134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-446</w:t>
            </w:r>
          </w:p>
        </w:tc>
        <w:tc>
          <w:tcPr>
            <w:tcW w:w="992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-9,2%</w:t>
            </w:r>
          </w:p>
        </w:tc>
        <w:tc>
          <w:tcPr>
            <w:tcW w:w="1134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-10,8%</w:t>
            </w:r>
          </w:p>
        </w:tc>
      </w:tr>
      <w:tr w:rsidR="001155FA" w:rsidRPr="001155FA" w:rsidTr="00233677">
        <w:trPr>
          <w:trHeight w:val="255"/>
        </w:trPr>
        <w:tc>
          <w:tcPr>
            <w:tcW w:w="1668" w:type="dxa"/>
            <w:vAlign w:val="center"/>
          </w:tcPr>
          <w:p w:rsidR="001155FA" w:rsidRPr="001155FA" w:rsidRDefault="001155FA" w:rsidP="001155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Basilicata</w:t>
            </w:r>
          </w:p>
        </w:tc>
        <w:tc>
          <w:tcPr>
            <w:tcW w:w="721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855</w:t>
            </w:r>
          </w:p>
        </w:tc>
        <w:tc>
          <w:tcPr>
            <w:tcW w:w="1203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570</w:t>
            </w:r>
          </w:p>
        </w:tc>
        <w:tc>
          <w:tcPr>
            <w:tcW w:w="911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934</w:t>
            </w:r>
          </w:p>
        </w:tc>
        <w:tc>
          <w:tcPr>
            <w:tcW w:w="1134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638</w:t>
            </w:r>
          </w:p>
        </w:tc>
        <w:tc>
          <w:tcPr>
            <w:tcW w:w="850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-79</w:t>
            </w:r>
          </w:p>
        </w:tc>
        <w:tc>
          <w:tcPr>
            <w:tcW w:w="1134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-68</w:t>
            </w:r>
          </w:p>
        </w:tc>
        <w:tc>
          <w:tcPr>
            <w:tcW w:w="992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-8,5%</w:t>
            </w:r>
          </w:p>
        </w:tc>
        <w:tc>
          <w:tcPr>
            <w:tcW w:w="1134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-10,7%</w:t>
            </w:r>
          </w:p>
        </w:tc>
      </w:tr>
      <w:tr w:rsidR="001155FA" w:rsidRPr="001155FA" w:rsidTr="00233677">
        <w:trPr>
          <w:trHeight w:val="255"/>
        </w:trPr>
        <w:tc>
          <w:tcPr>
            <w:tcW w:w="1668" w:type="dxa"/>
            <w:vAlign w:val="center"/>
          </w:tcPr>
          <w:p w:rsidR="001155FA" w:rsidRPr="001155FA" w:rsidRDefault="001155FA" w:rsidP="001155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Trentino Alto Adige</w:t>
            </w:r>
          </w:p>
        </w:tc>
        <w:tc>
          <w:tcPr>
            <w:tcW w:w="721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961</w:t>
            </w:r>
          </w:p>
        </w:tc>
        <w:tc>
          <w:tcPr>
            <w:tcW w:w="1203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451</w:t>
            </w:r>
          </w:p>
        </w:tc>
        <w:tc>
          <w:tcPr>
            <w:tcW w:w="911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1.049</w:t>
            </w:r>
          </w:p>
        </w:tc>
        <w:tc>
          <w:tcPr>
            <w:tcW w:w="1134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518</w:t>
            </w:r>
          </w:p>
        </w:tc>
        <w:tc>
          <w:tcPr>
            <w:tcW w:w="850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-88</w:t>
            </w:r>
          </w:p>
        </w:tc>
        <w:tc>
          <w:tcPr>
            <w:tcW w:w="1134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-67</w:t>
            </w:r>
          </w:p>
        </w:tc>
        <w:tc>
          <w:tcPr>
            <w:tcW w:w="992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-8,4%</w:t>
            </w:r>
          </w:p>
        </w:tc>
        <w:tc>
          <w:tcPr>
            <w:tcW w:w="1134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-12,9%</w:t>
            </w:r>
          </w:p>
        </w:tc>
      </w:tr>
      <w:tr w:rsidR="001155FA" w:rsidRPr="001155FA" w:rsidTr="00233677">
        <w:trPr>
          <w:trHeight w:val="255"/>
        </w:trPr>
        <w:tc>
          <w:tcPr>
            <w:tcW w:w="1668" w:type="dxa"/>
            <w:vAlign w:val="center"/>
          </w:tcPr>
          <w:p w:rsidR="001155FA" w:rsidRPr="001155FA" w:rsidRDefault="001155FA" w:rsidP="001155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Valle D'Aosta</w:t>
            </w:r>
          </w:p>
        </w:tc>
        <w:tc>
          <w:tcPr>
            <w:tcW w:w="721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132</w:t>
            </w:r>
          </w:p>
        </w:tc>
        <w:tc>
          <w:tcPr>
            <w:tcW w:w="1203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80</w:t>
            </w:r>
          </w:p>
        </w:tc>
        <w:tc>
          <w:tcPr>
            <w:tcW w:w="911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143</w:t>
            </w:r>
          </w:p>
        </w:tc>
        <w:tc>
          <w:tcPr>
            <w:tcW w:w="1134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88</w:t>
            </w:r>
          </w:p>
        </w:tc>
        <w:tc>
          <w:tcPr>
            <w:tcW w:w="850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-11</w:t>
            </w:r>
          </w:p>
        </w:tc>
        <w:tc>
          <w:tcPr>
            <w:tcW w:w="1134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-8</w:t>
            </w:r>
          </w:p>
        </w:tc>
        <w:tc>
          <w:tcPr>
            <w:tcW w:w="992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-7,7%</w:t>
            </w:r>
          </w:p>
        </w:tc>
        <w:tc>
          <w:tcPr>
            <w:tcW w:w="1134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-9,1%</w:t>
            </w:r>
          </w:p>
        </w:tc>
      </w:tr>
      <w:tr w:rsidR="001155FA" w:rsidRPr="001155FA" w:rsidTr="00233677">
        <w:trPr>
          <w:trHeight w:val="255"/>
        </w:trPr>
        <w:tc>
          <w:tcPr>
            <w:tcW w:w="1668" w:type="dxa"/>
            <w:vAlign w:val="center"/>
          </w:tcPr>
          <w:p w:rsidR="001155FA" w:rsidRPr="001155FA" w:rsidRDefault="001155FA" w:rsidP="001155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Calabria</w:t>
            </w:r>
          </w:p>
        </w:tc>
        <w:tc>
          <w:tcPr>
            <w:tcW w:w="721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3.311</w:t>
            </w:r>
          </w:p>
        </w:tc>
        <w:tc>
          <w:tcPr>
            <w:tcW w:w="1203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2.127</w:t>
            </w:r>
          </w:p>
        </w:tc>
        <w:tc>
          <w:tcPr>
            <w:tcW w:w="911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3.559</w:t>
            </w:r>
          </w:p>
        </w:tc>
        <w:tc>
          <w:tcPr>
            <w:tcW w:w="1134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2.400</w:t>
            </w:r>
          </w:p>
        </w:tc>
        <w:tc>
          <w:tcPr>
            <w:tcW w:w="850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-248</w:t>
            </w:r>
          </w:p>
        </w:tc>
        <w:tc>
          <w:tcPr>
            <w:tcW w:w="1134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-273</w:t>
            </w:r>
          </w:p>
        </w:tc>
        <w:tc>
          <w:tcPr>
            <w:tcW w:w="992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-7,0%</w:t>
            </w:r>
          </w:p>
        </w:tc>
        <w:tc>
          <w:tcPr>
            <w:tcW w:w="1134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-11,4%</w:t>
            </w:r>
          </w:p>
        </w:tc>
      </w:tr>
      <w:tr w:rsidR="001155FA" w:rsidRPr="001155FA" w:rsidTr="00233677">
        <w:trPr>
          <w:trHeight w:val="255"/>
        </w:trPr>
        <w:tc>
          <w:tcPr>
            <w:tcW w:w="1668" w:type="dxa"/>
            <w:vAlign w:val="center"/>
          </w:tcPr>
          <w:p w:rsidR="001155FA" w:rsidRPr="001155FA" w:rsidRDefault="001155FA" w:rsidP="001155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Abruzzo</w:t>
            </w:r>
          </w:p>
        </w:tc>
        <w:tc>
          <w:tcPr>
            <w:tcW w:w="721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2.144</w:t>
            </w:r>
          </w:p>
        </w:tc>
        <w:tc>
          <w:tcPr>
            <w:tcW w:w="1203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1.013</w:t>
            </w:r>
          </w:p>
        </w:tc>
        <w:tc>
          <w:tcPr>
            <w:tcW w:w="911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2.280</w:t>
            </w:r>
          </w:p>
        </w:tc>
        <w:tc>
          <w:tcPr>
            <w:tcW w:w="1134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1.160</w:t>
            </w:r>
          </w:p>
        </w:tc>
        <w:tc>
          <w:tcPr>
            <w:tcW w:w="850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-136</w:t>
            </w:r>
          </w:p>
        </w:tc>
        <w:tc>
          <w:tcPr>
            <w:tcW w:w="1134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-147</w:t>
            </w:r>
          </w:p>
        </w:tc>
        <w:tc>
          <w:tcPr>
            <w:tcW w:w="992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-6,0%</w:t>
            </w:r>
          </w:p>
        </w:tc>
        <w:tc>
          <w:tcPr>
            <w:tcW w:w="1134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-12,7%</w:t>
            </w:r>
          </w:p>
        </w:tc>
      </w:tr>
      <w:tr w:rsidR="001155FA" w:rsidRPr="001155FA" w:rsidTr="00233677">
        <w:trPr>
          <w:trHeight w:val="255"/>
        </w:trPr>
        <w:tc>
          <w:tcPr>
            <w:tcW w:w="1668" w:type="dxa"/>
            <w:vAlign w:val="center"/>
          </w:tcPr>
          <w:p w:rsidR="001155FA" w:rsidRPr="001155FA" w:rsidRDefault="001155FA" w:rsidP="001155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Campania</w:t>
            </w:r>
          </w:p>
        </w:tc>
        <w:tc>
          <w:tcPr>
            <w:tcW w:w="721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13.318</w:t>
            </w:r>
          </w:p>
        </w:tc>
        <w:tc>
          <w:tcPr>
            <w:tcW w:w="1203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7.603</w:t>
            </w:r>
          </w:p>
        </w:tc>
        <w:tc>
          <w:tcPr>
            <w:tcW w:w="911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14.004</w:t>
            </w:r>
          </w:p>
        </w:tc>
        <w:tc>
          <w:tcPr>
            <w:tcW w:w="1134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8.114</w:t>
            </w:r>
          </w:p>
        </w:tc>
        <w:tc>
          <w:tcPr>
            <w:tcW w:w="850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-686</w:t>
            </w:r>
          </w:p>
        </w:tc>
        <w:tc>
          <w:tcPr>
            <w:tcW w:w="1134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-511</w:t>
            </w:r>
          </w:p>
        </w:tc>
        <w:tc>
          <w:tcPr>
            <w:tcW w:w="992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-4,9%</w:t>
            </w:r>
          </w:p>
        </w:tc>
        <w:tc>
          <w:tcPr>
            <w:tcW w:w="1134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-6,3%</w:t>
            </w:r>
          </w:p>
        </w:tc>
      </w:tr>
      <w:tr w:rsidR="001155FA" w:rsidRPr="001155FA" w:rsidTr="00233677">
        <w:trPr>
          <w:trHeight w:val="255"/>
        </w:trPr>
        <w:tc>
          <w:tcPr>
            <w:tcW w:w="1668" w:type="dxa"/>
            <w:vAlign w:val="center"/>
          </w:tcPr>
          <w:p w:rsidR="001155FA" w:rsidRPr="001155FA" w:rsidRDefault="001155FA" w:rsidP="001155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Sicilia</w:t>
            </w:r>
          </w:p>
        </w:tc>
        <w:tc>
          <w:tcPr>
            <w:tcW w:w="721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7.749</w:t>
            </w:r>
          </w:p>
        </w:tc>
        <w:tc>
          <w:tcPr>
            <w:tcW w:w="1203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4.500</w:t>
            </w:r>
          </w:p>
        </w:tc>
        <w:tc>
          <w:tcPr>
            <w:tcW w:w="911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8.039</w:t>
            </w:r>
          </w:p>
        </w:tc>
        <w:tc>
          <w:tcPr>
            <w:tcW w:w="1134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4.809</w:t>
            </w:r>
          </w:p>
        </w:tc>
        <w:tc>
          <w:tcPr>
            <w:tcW w:w="850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-290</w:t>
            </w:r>
          </w:p>
        </w:tc>
        <w:tc>
          <w:tcPr>
            <w:tcW w:w="1134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-309</w:t>
            </w:r>
          </w:p>
        </w:tc>
        <w:tc>
          <w:tcPr>
            <w:tcW w:w="992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-3,6%</w:t>
            </w:r>
          </w:p>
        </w:tc>
        <w:tc>
          <w:tcPr>
            <w:tcW w:w="1134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sz w:val="18"/>
                <w:szCs w:val="18"/>
              </w:rPr>
              <w:t>-6,4%</w:t>
            </w:r>
          </w:p>
        </w:tc>
      </w:tr>
      <w:tr w:rsidR="001155FA" w:rsidRPr="001155FA" w:rsidTr="00233677">
        <w:trPr>
          <w:trHeight w:val="300"/>
        </w:trPr>
        <w:tc>
          <w:tcPr>
            <w:tcW w:w="1668" w:type="dxa"/>
            <w:vAlign w:val="center"/>
          </w:tcPr>
          <w:p w:rsidR="001155FA" w:rsidRPr="001155FA" w:rsidRDefault="001155FA" w:rsidP="001155F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Italia</w:t>
            </w:r>
          </w:p>
        </w:tc>
        <w:tc>
          <w:tcPr>
            <w:tcW w:w="721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78.029</w:t>
            </w:r>
          </w:p>
        </w:tc>
        <w:tc>
          <w:tcPr>
            <w:tcW w:w="1203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41.641</w:t>
            </w:r>
          </w:p>
        </w:tc>
        <w:tc>
          <w:tcPr>
            <w:tcW w:w="911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87.377</w:t>
            </w:r>
          </w:p>
        </w:tc>
        <w:tc>
          <w:tcPr>
            <w:tcW w:w="1134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47.532</w:t>
            </w:r>
          </w:p>
        </w:tc>
        <w:tc>
          <w:tcPr>
            <w:tcW w:w="850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-9.348</w:t>
            </w:r>
          </w:p>
        </w:tc>
        <w:tc>
          <w:tcPr>
            <w:tcW w:w="1134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-5.891</w:t>
            </w:r>
          </w:p>
        </w:tc>
        <w:tc>
          <w:tcPr>
            <w:tcW w:w="992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-10,7%</w:t>
            </w:r>
          </w:p>
        </w:tc>
        <w:tc>
          <w:tcPr>
            <w:tcW w:w="1134" w:type="dxa"/>
            <w:noWrap/>
            <w:vAlign w:val="center"/>
            <w:hideMark/>
          </w:tcPr>
          <w:p w:rsidR="001155FA" w:rsidRPr="001155FA" w:rsidRDefault="001155FA" w:rsidP="001155FA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55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-12,4%</w:t>
            </w:r>
          </w:p>
        </w:tc>
      </w:tr>
    </w:tbl>
    <w:p w:rsidR="00DF69C0" w:rsidRDefault="00DF69C0" w:rsidP="00DF69C0">
      <w:pPr>
        <w:rPr>
          <w:rFonts w:ascii="Calibri" w:hAnsi="Calibri" w:cs="Calibri"/>
          <w:i/>
          <w:iCs/>
          <w:sz w:val="16"/>
          <w:szCs w:val="16"/>
        </w:rPr>
      </w:pPr>
      <w:r w:rsidRPr="001C2DBD">
        <w:rPr>
          <w:rFonts w:ascii="Calibri" w:hAnsi="Calibri" w:cs="Calibri"/>
          <w:i/>
          <w:iCs/>
          <w:sz w:val="16"/>
          <w:szCs w:val="16"/>
        </w:rPr>
        <w:t>Fonte: InfoCamere-Unioncamere, Movimprese</w:t>
      </w:r>
    </w:p>
    <w:p w:rsidR="00DF69C0" w:rsidRDefault="00DF69C0"/>
    <w:p w:rsidR="00C14FE8" w:rsidRDefault="00C14FE8"/>
    <w:p w:rsidR="00042A8C" w:rsidRPr="00E42BDC" w:rsidRDefault="00042A8C" w:rsidP="00042A8C">
      <w:pPr>
        <w:rPr>
          <w:rFonts w:ascii="Calibri" w:hAnsi="Calibri" w:cs="Calibri"/>
          <w:b/>
          <w:bCs/>
          <w:smallCaps/>
          <w:sz w:val="28"/>
        </w:rPr>
      </w:pPr>
      <w:r w:rsidRPr="00E42BDC">
        <w:rPr>
          <w:rFonts w:ascii="Calibri" w:hAnsi="Calibri" w:cs="Calibri"/>
          <w:b/>
          <w:bCs/>
          <w:smallCaps/>
          <w:sz w:val="28"/>
        </w:rPr>
        <w:t>Commercio di articoli di abbigliamento</w:t>
      </w:r>
      <w:r>
        <w:rPr>
          <w:rFonts w:ascii="Calibri" w:hAnsi="Calibri" w:cs="Calibri"/>
          <w:b/>
          <w:bCs/>
          <w:smallCaps/>
          <w:sz w:val="28"/>
        </w:rPr>
        <w:t xml:space="preserve"> per regione per tipo di imprenditore</w:t>
      </w:r>
    </w:p>
    <w:p w:rsidR="00C14FE8" w:rsidRDefault="00042A8C">
      <w:r w:rsidRPr="001C2DBD">
        <w:rPr>
          <w:rFonts w:ascii="Calibri" w:hAnsi="Calibri" w:cs="Calibri"/>
          <w:i/>
          <w:iCs/>
        </w:rPr>
        <w:t>Confronto</w:t>
      </w:r>
      <w:r>
        <w:rPr>
          <w:rFonts w:ascii="Calibri" w:hAnsi="Calibri" w:cs="Calibri"/>
          <w:i/>
          <w:iCs/>
        </w:rPr>
        <w:t xml:space="preserve"> 2019</w:t>
      </w:r>
      <w:r w:rsidRPr="001C2DBD">
        <w:rPr>
          <w:rFonts w:ascii="Calibri" w:hAnsi="Calibri" w:cs="Calibri"/>
          <w:i/>
          <w:iCs/>
        </w:rPr>
        <w:t>-2023 - Variazioni assolute e percentuali</w:t>
      </w:r>
      <w:r>
        <w:rPr>
          <w:rFonts w:ascii="Calibri" w:hAnsi="Calibri" w:cs="Calibri"/>
          <w:i/>
          <w:iCs/>
        </w:rPr>
        <w:t>.</w:t>
      </w:r>
    </w:p>
    <w:tbl>
      <w:tblPr>
        <w:tblW w:w="1001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75"/>
        <w:gridCol w:w="1417"/>
        <w:gridCol w:w="2709"/>
        <w:gridCol w:w="1402"/>
        <w:gridCol w:w="2916"/>
      </w:tblGrid>
      <w:tr w:rsidR="00C14FE8" w:rsidRPr="00C14FE8" w:rsidTr="00C14FE8">
        <w:trPr>
          <w:trHeight w:val="227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</w:tcPr>
          <w:p w:rsidR="00C14FE8" w:rsidRPr="00C14FE8" w:rsidRDefault="00C14FE8" w:rsidP="00C14FE8">
            <w:pPr>
              <w:jc w:val="center"/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it-IT"/>
              </w:rPr>
              <w:t>Imprese registrate al 30.09.2023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C14FE8" w:rsidRPr="00C14FE8" w:rsidRDefault="00C14FE8" w:rsidP="00C14FE8">
            <w:pPr>
              <w:jc w:val="center"/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it-IT"/>
              </w:rPr>
            </w:pPr>
            <w:r w:rsidRPr="00C14FE8"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it-IT"/>
              </w:rPr>
              <w:t xml:space="preserve">di cui </w:t>
            </w:r>
          </w:p>
          <w:p w:rsidR="00C14FE8" w:rsidRPr="00C14FE8" w:rsidRDefault="00C14FE8" w:rsidP="00E96E05">
            <w:pPr>
              <w:jc w:val="center"/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it-IT"/>
              </w:rPr>
              <w:t>under35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</w:tcPr>
          <w:p w:rsidR="00C14FE8" w:rsidRPr="00C14FE8" w:rsidRDefault="00C14FE8" w:rsidP="00C14FE8">
            <w:pPr>
              <w:jc w:val="center"/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it-IT"/>
              </w:rPr>
            </w:pPr>
            <w:r w:rsidRPr="00C14FE8"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it-IT"/>
              </w:rPr>
              <w:t xml:space="preserve">Saldo </w:t>
            </w:r>
            <w:r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it-IT"/>
              </w:rPr>
              <w:t>under35</w:t>
            </w:r>
          </w:p>
          <w:p w:rsidR="00C14FE8" w:rsidRPr="00C14FE8" w:rsidRDefault="00C14FE8" w:rsidP="00C14FE8">
            <w:pPr>
              <w:jc w:val="center"/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it-IT"/>
              </w:rPr>
            </w:pPr>
            <w:r w:rsidRPr="00C14FE8"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it-IT"/>
              </w:rPr>
              <w:t>2016-2012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FE8" w:rsidRPr="00C14FE8" w:rsidRDefault="00C14FE8" w:rsidP="00C14FE8">
            <w:pPr>
              <w:jc w:val="center"/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it-IT"/>
              </w:rPr>
            </w:pPr>
            <w:r w:rsidRPr="00C14FE8"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it-IT"/>
              </w:rPr>
              <w:t xml:space="preserve">var. % </w:t>
            </w:r>
            <w:r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it-IT"/>
              </w:rPr>
              <w:t>under35</w:t>
            </w:r>
            <w:r w:rsidRPr="00C14FE8"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it-IT"/>
              </w:rPr>
              <w:t xml:space="preserve"> 2016/2012</w:t>
            </w:r>
          </w:p>
        </w:tc>
        <w:tc>
          <w:tcPr>
            <w:tcW w:w="2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FE8" w:rsidRPr="00C14FE8" w:rsidRDefault="00C14FE8" w:rsidP="00C14FE8">
            <w:pPr>
              <w:jc w:val="center"/>
              <w:rPr>
                <w:rFonts w:asciiTheme="minorHAnsi" w:eastAsia="Times New Roman" w:hAnsiTheme="minorHAnsi" w:cs="Arial"/>
                <w:b/>
                <w:sz w:val="18"/>
                <w:szCs w:val="20"/>
                <w:lang w:eastAsia="it-IT"/>
              </w:rPr>
            </w:pPr>
            <w:r w:rsidRPr="00C14FE8">
              <w:rPr>
                <w:rFonts w:asciiTheme="minorHAnsi" w:eastAsia="Times New Roman" w:hAnsiTheme="minorHAnsi" w:cs="Arial"/>
                <w:b/>
                <w:sz w:val="18"/>
                <w:szCs w:val="20"/>
                <w:lang w:eastAsia="it-IT"/>
              </w:rPr>
              <w:t xml:space="preserve">Quota % </w:t>
            </w:r>
            <w:r>
              <w:rPr>
                <w:rFonts w:asciiTheme="minorHAnsi" w:eastAsia="Times New Roman" w:hAnsiTheme="minorHAnsi" w:cs="Arial"/>
                <w:b/>
                <w:sz w:val="18"/>
                <w:szCs w:val="20"/>
                <w:lang w:eastAsia="it-IT"/>
              </w:rPr>
              <w:t>under35</w:t>
            </w:r>
            <w:r w:rsidRPr="00C14FE8">
              <w:rPr>
                <w:rFonts w:asciiTheme="minorHAnsi" w:eastAsia="Times New Roman" w:hAnsiTheme="minorHAnsi" w:cs="Arial"/>
                <w:b/>
                <w:sz w:val="18"/>
                <w:szCs w:val="20"/>
                <w:lang w:eastAsia="it-IT"/>
              </w:rPr>
              <w:t xml:space="preserve"> sul totale </w:t>
            </w:r>
          </w:p>
        </w:tc>
      </w:tr>
      <w:tr w:rsidR="00786D25" w:rsidRPr="00C14FE8" w:rsidTr="00786D25">
        <w:trPr>
          <w:trHeight w:val="227"/>
        </w:trPr>
        <w:tc>
          <w:tcPr>
            <w:tcW w:w="1575" w:type="dxa"/>
            <w:vMerge w:val="restart"/>
            <w:tcBorders>
              <w:top w:val="single" w:sz="4" w:space="0" w:color="auto"/>
            </w:tcBorders>
            <w:vAlign w:val="center"/>
          </w:tcPr>
          <w:p w:rsidR="00786D25" w:rsidRPr="00786D25" w:rsidRDefault="00786D25" w:rsidP="00786D25">
            <w:pPr>
              <w:jc w:val="center"/>
              <w:rPr>
                <w:rFonts w:asciiTheme="minorHAnsi" w:eastAsia="Times New Roman" w:hAnsiTheme="minorHAnsi" w:cs="Times New Roman"/>
                <w:sz w:val="18"/>
                <w:szCs w:val="20"/>
                <w:lang w:eastAsia="it-IT"/>
              </w:rPr>
            </w:pPr>
            <w:r w:rsidRPr="00786D25">
              <w:rPr>
                <w:rFonts w:asciiTheme="minorHAnsi" w:eastAsia="Times New Roman" w:hAnsiTheme="minorHAnsi" w:cs="Times New Roman"/>
                <w:sz w:val="18"/>
                <w:szCs w:val="20"/>
                <w:lang w:eastAsia="it-IT"/>
              </w:rPr>
              <w:t>78.029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D25" w:rsidRPr="00786D25" w:rsidRDefault="00786D25" w:rsidP="00C14FE8">
            <w:pPr>
              <w:jc w:val="center"/>
              <w:rPr>
                <w:rFonts w:asciiTheme="minorHAnsi" w:eastAsia="Times New Roman" w:hAnsiTheme="minorHAnsi" w:cs="Times New Roman"/>
                <w:sz w:val="18"/>
                <w:szCs w:val="20"/>
                <w:lang w:eastAsia="it-IT"/>
              </w:rPr>
            </w:pPr>
            <w:r w:rsidRPr="00786D25">
              <w:rPr>
                <w:rFonts w:asciiTheme="minorHAnsi" w:eastAsia="Times New Roman" w:hAnsiTheme="minorHAnsi" w:cs="Times New Roman"/>
                <w:sz w:val="18"/>
                <w:szCs w:val="20"/>
                <w:lang w:eastAsia="it-IT"/>
              </w:rPr>
              <w:t>6.825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</w:tcPr>
          <w:p w:rsidR="00786D25" w:rsidRPr="00786D25" w:rsidRDefault="00786D25" w:rsidP="00786D25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786D25">
              <w:rPr>
                <w:rFonts w:asciiTheme="minorHAnsi" w:hAnsiTheme="minorHAnsi" w:cstheme="minorHAnsi"/>
                <w:sz w:val="18"/>
                <w:szCs w:val="20"/>
              </w:rPr>
              <w:t>-2</w:t>
            </w:r>
            <w:r w:rsidR="00FC29C7">
              <w:rPr>
                <w:rFonts w:asciiTheme="minorHAnsi" w:hAnsiTheme="minorHAnsi" w:cstheme="minorHAnsi"/>
                <w:sz w:val="18"/>
                <w:szCs w:val="20"/>
              </w:rPr>
              <w:t>.</w:t>
            </w:r>
            <w:r w:rsidRPr="00786D25">
              <w:rPr>
                <w:rFonts w:asciiTheme="minorHAnsi" w:hAnsiTheme="minorHAnsi" w:cstheme="minorHAnsi"/>
                <w:sz w:val="18"/>
                <w:szCs w:val="20"/>
              </w:rPr>
              <w:t>457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D25" w:rsidRPr="00786D25" w:rsidRDefault="00786D25" w:rsidP="00786D25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786D25">
              <w:rPr>
                <w:rFonts w:asciiTheme="minorHAnsi" w:hAnsiTheme="minorHAnsi" w:cstheme="minorHAnsi"/>
                <w:sz w:val="18"/>
                <w:szCs w:val="20"/>
              </w:rPr>
              <w:t>-26,5%</w:t>
            </w:r>
          </w:p>
        </w:tc>
        <w:tc>
          <w:tcPr>
            <w:tcW w:w="2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D25" w:rsidRPr="00786D25" w:rsidRDefault="00786D25" w:rsidP="00786D25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786D25">
              <w:rPr>
                <w:rFonts w:asciiTheme="minorHAnsi" w:hAnsiTheme="minorHAnsi" w:cstheme="minorHAnsi"/>
                <w:sz w:val="18"/>
                <w:szCs w:val="20"/>
              </w:rPr>
              <w:t>8,7%</w:t>
            </w:r>
          </w:p>
        </w:tc>
      </w:tr>
      <w:tr w:rsidR="00786D25" w:rsidRPr="00C14FE8" w:rsidTr="00233677">
        <w:trPr>
          <w:trHeight w:val="227"/>
        </w:trPr>
        <w:tc>
          <w:tcPr>
            <w:tcW w:w="1575" w:type="dxa"/>
            <w:vMerge/>
          </w:tcPr>
          <w:p w:rsidR="00786D25" w:rsidRPr="00C14FE8" w:rsidRDefault="00786D25" w:rsidP="00233677">
            <w:pPr>
              <w:jc w:val="center"/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D25" w:rsidRPr="00C14FE8" w:rsidRDefault="00786D25" w:rsidP="00233677">
            <w:pPr>
              <w:jc w:val="center"/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it-IT"/>
              </w:rPr>
            </w:pPr>
            <w:r w:rsidRPr="00C14FE8"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it-IT"/>
              </w:rPr>
              <w:t xml:space="preserve">di cui </w:t>
            </w:r>
          </w:p>
          <w:p w:rsidR="00786D25" w:rsidRPr="00C14FE8" w:rsidRDefault="00786D25" w:rsidP="00233677">
            <w:pPr>
              <w:jc w:val="center"/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it-IT"/>
              </w:rPr>
              <w:t>femminili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</w:tcPr>
          <w:p w:rsidR="00786D25" w:rsidRPr="00C14FE8" w:rsidRDefault="00786D25" w:rsidP="00233677">
            <w:pPr>
              <w:jc w:val="center"/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it-IT"/>
              </w:rPr>
            </w:pPr>
            <w:r w:rsidRPr="00C14FE8"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it-IT"/>
              </w:rPr>
              <w:t xml:space="preserve">Saldo </w:t>
            </w:r>
            <w:r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it-IT"/>
              </w:rPr>
              <w:t>femminili</w:t>
            </w:r>
          </w:p>
          <w:p w:rsidR="00786D25" w:rsidRPr="00C14FE8" w:rsidRDefault="00786D25" w:rsidP="00233677">
            <w:pPr>
              <w:jc w:val="center"/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it-IT"/>
              </w:rPr>
            </w:pPr>
            <w:r w:rsidRPr="00C14FE8"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it-IT"/>
              </w:rPr>
              <w:t>2016-2012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D25" w:rsidRPr="00C14FE8" w:rsidRDefault="00786D25" w:rsidP="00E96E05">
            <w:pPr>
              <w:jc w:val="center"/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it-IT"/>
              </w:rPr>
            </w:pPr>
            <w:r w:rsidRPr="00C14FE8"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it-IT"/>
              </w:rPr>
              <w:t xml:space="preserve">var. % </w:t>
            </w:r>
            <w:r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it-IT"/>
              </w:rPr>
              <w:t>femminili</w:t>
            </w:r>
            <w:r w:rsidRPr="00C14FE8"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it-IT"/>
              </w:rPr>
              <w:t xml:space="preserve"> 2016/2012</w:t>
            </w:r>
          </w:p>
        </w:tc>
        <w:tc>
          <w:tcPr>
            <w:tcW w:w="2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D25" w:rsidRPr="00C14FE8" w:rsidRDefault="00786D25" w:rsidP="00E96E05">
            <w:pPr>
              <w:jc w:val="center"/>
              <w:rPr>
                <w:rFonts w:asciiTheme="minorHAnsi" w:eastAsia="Times New Roman" w:hAnsiTheme="minorHAnsi" w:cs="Arial"/>
                <w:b/>
                <w:sz w:val="18"/>
                <w:szCs w:val="20"/>
                <w:lang w:eastAsia="it-IT"/>
              </w:rPr>
            </w:pPr>
            <w:r w:rsidRPr="00C14FE8">
              <w:rPr>
                <w:rFonts w:asciiTheme="minorHAnsi" w:eastAsia="Times New Roman" w:hAnsiTheme="minorHAnsi" w:cs="Arial"/>
                <w:b/>
                <w:sz w:val="18"/>
                <w:szCs w:val="20"/>
                <w:lang w:eastAsia="it-IT"/>
              </w:rPr>
              <w:t xml:space="preserve">Quota % </w:t>
            </w:r>
            <w:r>
              <w:rPr>
                <w:rFonts w:asciiTheme="minorHAnsi" w:eastAsia="Times New Roman" w:hAnsiTheme="minorHAnsi" w:cs="Arial"/>
                <w:b/>
                <w:sz w:val="18"/>
                <w:szCs w:val="20"/>
                <w:lang w:eastAsia="it-IT"/>
              </w:rPr>
              <w:t>femminili</w:t>
            </w:r>
            <w:r w:rsidRPr="00C14FE8">
              <w:rPr>
                <w:rFonts w:asciiTheme="minorHAnsi" w:eastAsia="Times New Roman" w:hAnsiTheme="minorHAnsi" w:cs="Arial"/>
                <w:b/>
                <w:sz w:val="18"/>
                <w:szCs w:val="20"/>
                <w:lang w:eastAsia="it-IT"/>
              </w:rPr>
              <w:t xml:space="preserve"> sul totale </w:t>
            </w:r>
          </w:p>
        </w:tc>
      </w:tr>
      <w:tr w:rsidR="00786D25" w:rsidRPr="00C14FE8" w:rsidTr="00786D25">
        <w:trPr>
          <w:trHeight w:val="227"/>
        </w:trPr>
        <w:tc>
          <w:tcPr>
            <w:tcW w:w="1575" w:type="dxa"/>
            <w:vMerge/>
          </w:tcPr>
          <w:p w:rsidR="00786D25" w:rsidRDefault="00786D25" w:rsidP="00C14FE8">
            <w:pPr>
              <w:jc w:val="center"/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D25" w:rsidRPr="00786D25" w:rsidRDefault="00786D25" w:rsidP="00786D25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786D25">
              <w:rPr>
                <w:rFonts w:asciiTheme="minorHAnsi" w:hAnsiTheme="minorHAnsi" w:cstheme="minorHAnsi"/>
                <w:sz w:val="18"/>
                <w:szCs w:val="20"/>
              </w:rPr>
              <w:t>41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.</w:t>
            </w:r>
            <w:r w:rsidRPr="00786D25">
              <w:rPr>
                <w:rFonts w:asciiTheme="minorHAnsi" w:hAnsiTheme="minorHAnsi" w:cstheme="minorHAnsi"/>
                <w:sz w:val="18"/>
                <w:szCs w:val="20"/>
              </w:rPr>
              <w:t>290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D25" w:rsidRPr="00786D25" w:rsidRDefault="00786D25" w:rsidP="002336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786D25">
              <w:rPr>
                <w:rFonts w:asciiTheme="minorHAnsi" w:hAnsiTheme="minorHAnsi" w:cstheme="minorHAnsi"/>
                <w:sz w:val="18"/>
                <w:szCs w:val="20"/>
              </w:rPr>
              <w:t>-4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.</w:t>
            </w:r>
            <w:r w:rsidRPr="00786D25">
              <w:rPr>
                <w:rFonts w:asciiTheme="minorHAnsi" w:hAnsiTheme="minorHAnsi" w:cstheme="minorHAnsi"/>
                <w:sz w:val="18"/>
                <w:szCs w:val="20"/>
              </w:rPr>
              <w:t>717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D25" w:rsidRPr="00786D25" w:rsidRDefault="00786D25" w:rsidP="002336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786D25">
              <w:rPr>
                <w:rFonts w:asciiTheme="minorHAnsi" w:hAnsiTheme="minorHAnsi" w:cstheme="minorHAnsi"/>
                <w:sz w:val="18"/>
                <w:szCs w:val="20"/>
              </w:rPr>
              <w:t>-10,3%</w:t>
            </w:r>
          </w:p>
        </w:tc>
        <w:tc>
          <w:tcPr>
            <w:tcW w:w="2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D25" w:rsidRPr="00786D25" w:rsidRDefault="00786D25" w:rsidP="00786D25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786D25">
              <w:rPr>
                <w:rFonts w:asciiTheme="minorHAnsi" w:hAnsiTheme="minorHAnsi" w:cstheme="minorHAnsi"/>
                <w:sz w:val="18"/>
                <w:szCs w:val="20"/>
              </w:rPr>
              <w:t>52,9%</w:t>
            </w:r>
          </w:p>
        </w:tc>
      </w:tr>
      <w:tr w:rsidR="00786D25" w:rsidRPr="00C14FE8" w:rsidTr="00233677">
        <w:trPr>
          <w:trHeight w:val="227"/>
        </w:trPr>
        <w:tc>
          <w:tcPr>
            <w:tcW w:w="1575" w:type="dxa"/>
            <w:vMerge/>
          </w:tcPr>
          <w:p w:rsidR="00786D25" w:rsidRPr="00C14FE8" w:rsidRDefault="00786D25" w:rsidP="00233677">
            <w:pPr>
              <w:jc w:val="center"/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D25" w:rsidRPr="00C14FE8" w:rsidRDefault="00786D25" w:rsidP="00233677">
            <w:pPr>
              <w:jc w:val="center"/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it-IT"/>
              </w:rPr>
            </w:pPr>
            <w:r w:rsidRPr="00C14FE8"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it-IT"/>
              </w:rPr>
              <w:t xml:space="preserve">di cui </w:t>
            </w:r>
          </w:p>
          <w:p w:rsidR="00786D25" w:rsidRPr="00C14FE8" w:rsidRDefault="00786D25" w:rsidP="00233677">
            <w:pPr>
              <w:jc w:val="center"/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it-IT"/>
              </w:rPr>
              <w:t>straniere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</w:tcPr>
          <w:p w:rsidR="00786D25" w:rsidRPr="00C14FE8" w:rsidRDefault="00786D25" w:rsidP="00233677">
            <w:pPr>
              <w:jc w:val="center"/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it-IT"/>
              </w:rPr>
            </w:pPr>
            <w:r w:rsidRPr="00C14FE8"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it-IT"/>
              </w:rPr>
              <w:t xml:space="preserve">Saldo </w:t>
            </w:r>
            <w:r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it-IT"/>
              </w:rPr>
              <w:t>straniere</w:t>
            </w:r>
          </w:p>
          <w:p w:rsidR="00786D25" w:rsidRPr="00C14FE8" w:rsidRDefault="00786D25" w:rsidP="00233677">
            <w:pPr>
              <w:jc w:val="center"/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it-IT"/>
              </w:rPr>
            </w:pPr>
            <w:r w:rsidRPr="00C14FE8"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it-IT"/>
              </w:rPr>
              <w:t>2016-2012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D25" w:rsidRPr="00C14FE8" w:rsidRDefault="00786D25" w:rsidP="00EC495E">
            <w:pPr>
              <w:jc w:val="center"/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it-IT"/>
              </w:rPr>
            </w:pPr>
            <w:r w:rsidRPr="00C14FE8"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it-IT"/>
              </w:rPr>
              <w:t xml:space="preserve">var. % </w:t>
            </w:r>
            <w:r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it-IT"/>
              </w:rPr>
              <w:t>straniere</w:t>
            </w:r>
            <w:r w:rsidRPr="00C14FE8"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it-IT"/>
              </w:rPr>
              <w:t xml:space="preserve"> 2016/2012</w:t>
            </w:r>
          </w:p>
        </w:tc>
        <w:tc>
          <w:tcPr>
            <w:tcW w:w="2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D25" w:rsidRPr="00C14FE8" w:rsidRDefault="00786D25" w:rsidP="00EC495E">
            <w:pPr>
              <w:jc w:val="center"/>
              <w:rPr>
                <w:rFonts w:asciiTheme="minorHAnsi" w:eastAsia="Times New Roman" w:hAnsiTheme="minorHAnsi" w:cs="Arial"/>
                <w:b/>
                <w:sz w:val="18"/>
                <w:szCs w:val="20"/>
                <w:lang w:eastAsia="it-IT"/>
              </w:rPr>
            </w:pPr>
            <w:r w:rsidRPr="00C14FE8">
              <w:rPr>
                <w:rFonts w:asciiTheme="minorHAnsi" w:eastAsia="Times New Roman" w:hAnsiTheme="minorHAnsi" w:cs="Arial"/>
                <w:b/>
                <w:sz w:val="18"/>
                <w:szCs w:val="20"/>
                <w:lang w:eastAsia="it-IT"/>
              </w:rPr>
              <w:t xml:space="preserve">Quota % </w:t>
            </w:r>
            <w:r>
              <w:rPr>
                <w:rFonts w:asciiTheme="minorHAnsi" w:eastAsia="Times New Roman" w:hAnsiTheme="minorHAnsi" w:cs="Arial"/>
                <w:b/>
                <w:sz w:val="18"/>
                <w:szCs w:val="20"/>
                <w:lang w:eastAsia="it-IT"/>
              </w:rPr>
              <w:t>straniere</w:t>
            </w:r>
            <w:r w:rsidRPr="00C14FE8">
              <w:rPr>
                <w:rFonts w:asciiTheme="minorHAnsi" w:eastAsia="Times New Roman" w:hAnsiTheme="minorHAnsi" w:cs="Arial"/>
                <w:b/>
                <w:sz w:val="18"/>
                <w:szCs w:val="20"/>
                <w:lang w:eastAsia="it-IT"/>
              </w:rPr>
              <w:t xml:space="preserve"> sul totale </w:t>
            </w:r>
          </w:p>
        </w:tc>
      </w:tr>
      <w:tr w:rsidR="00786D25" w:rsidRPr="00C14FE8" w:rsidTr="00233677">
        <w:trPr>
          <w:trHeight w:val="227"/>
        </w:trPr>
        <w:tc>
          <w:tcPr>
            <w:tcW w:w="1575" w:type="dxa"/>
            <w:vMerge/>
            <w:tcBorders>
              <w:bottom w:val="single" w:sz="4" w:space="0" w:color="auto"/>
            </w:tcBorders>
          </w:tcPr>
          <w:p w:rsidR="00786D25" w:rsidRDefault="00786D25" w:rsidP="00C14FE8">
            <w:pPr>
              <w:jc w:val="center"/>
              <w:rPr>
                <w:rFonts w:asciiTheme="minorHAnsi" w:eastAsia="Times New Roman" w:hAnsiTheme="minorHAnsi" w:cs="Times New Roman"/>
                <w:b/>
                <w:sz w:val="18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D25" w:rsidRPr="00786D25" w:rsidRDefault="00786D25" w:rsidP="00C14FE8">
            <w:pPr>
              <w:jc w:val="center"/>
              <w:rPr>
                <w:rFonts w:asciiTheme="minorHAnsi" w:eastAsia="Times New Roman" w:hAnsiTheme="minorHAnsi" w:cs="Times New Roman"/>
                <w:sz w:val="18"/>
                <w:szCs w:val="20"/>
                <w:lang w:eastAsia="it-IT"/>
              </w:rPr>
            </w:pPr>
            <w:r w:rsidRPr="00786D25">
              <w:rPr>
                <w:rFonts w:asciiTheme="minorHAnsi" w:eastAsia="Times New Roman" w:hAnsiTheme="minorHAnsi" w:cs="Times New Roman"/>
                <w:sz w:val="18"/>
                <w:szCs w:val="20"/>
                <w:lang w:eastAsia="it-IT"/>
              </w:rPr>
              <w:t>7.872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</w:tcPr>
          <w:p w:rsidR="00786D25" w:rsidRPr="00786D25" w:rsidRDefault="00786D25" w:rsidP="00786D25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786D25">
              <w:rPr>
                <w:rFonts w:asciiTheme="minorHAnsi" w:hAnsiTheme="minorHAnsi" w:cstheme="minorHAnsi"/>
                <w:sz w:val="18"/>
                <w:szCs w:val="20"/>
              </w:rPr>
              <w:t>-915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D25" w:rsidRPr="00786D25" w:rsidRDefault="00786D25" w:rsidP="00786D25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786D25">
              <w:rPr>
                <w:rFonts w:asciiTheme="minorHAnsi" w:hAnsiTheme="minorHAnsi" w:cstheme="minorHAnsi"/>
                <w:sz w:val="18"/>
                <w:szCs w:val="20"/>
              </w:rPr>
              <w:t>-10,4%</w:t>
            </w:r>
          </w:p>
        </w:tc>
        <w:tc>
          <w:tcPr>
            <w:tcW w:w="2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D25" w:rsidRPr="00786D25" w:rsidRDefault="00786D25" w:rsidP="00786D25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786D25">
              <w:rPr>
                <w:rFonts w:asciiTheme="minorHAnsi" w:hAnsiTheme="minorHAnsi" w:cstheme="minorHAnsi"/>
                <w:sz w:val="18"/>
                <w:szCs w:val="20"/>
              </w:rPr>
              <w:t>10,1%</w:t>
            </w:r>
          </w:p>
        </w:tc>
      </w:tr>
    </w:tbl>
    <w:p w:rsidR="00C14FE8" w:rsidRDefault="00C14FE8"/>
    <w:p w:rsidR="00C14FE8" w:rsidRDefault="00C14FE8">
      <w:r>
        <w:br w:type="page"/>
      </w:r>
    </w:p>
    <w:p w:rsidR="00F34FB2" w:rsidRDefault="00F34FB2" w:rsidP="00F34FB2">
      <w:pPr>
        <w:jc w:val="center"/>
        <w:rPr>
          <w:rFonts w:ascii="Calibri" w:hAnsi="Calibri" w:cs="Calibri"/>
          <w:b/>
        </w:rPr>
      </w:pPr>
      <w:r w:rsidRPr="00F34FB2">
        <w:rPr>
          <w:rFonts w:ascii="Calibri" w:hAnsi="Calibri" w:cs="Calibri"/>
          <w:b/>
        </w:rPr>
        <w:lastRenderedPageBreak/>
        <w:t xml:space="preserve">COMMERCIO DI ARTICOLI DI ABBIGLIAMENTO PER </w:t>
      </w:r>
      <w:r>
        <w:rPr>
          <w:rFonts w:ascii="Calibri" w:hAnsi="Calibri" w:cs="Calibri"/>
          <w:b/>
        </w:rPr>
        <w:t>PROVINCE</w:t>
      </w:r>
    </w:p>
    <w:p w:rsidR="00F34FB2" w:rsidRDefault="00A4455C" w:rsidP="00F34FB2">
      <w:pPr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Graduatoria per entità della variazione %</w:t>
      </w:r>
      <w:r w:rsidR="00F34FB2">
        <w:rPr>
          <w:rFonts w:ascii="Calibri" w:hAnsi="Calibri" w:cs="Calibri"/>
          <w:i/>
        </w:rPr>
        <w:t xml:space="preserve"> dello stock rispetto al 30 settembre 2023</w:t>
      </w:r>
    </w:p>
    <w:p w:rsidR="00F34FB2" w:rsidRDefault="00F34FB2" w:rsidP="00F34FB2">
      <w:pPr>
        <w:jc w:val="center"/>
        <w:rPr>
          <w:rFonts w:ascii="Calibri" w:hAnsi="Calibri" w:cs="Calibri"/>
          <w:i/>
        </w:rPr>
      </w:pPr>
    </w:p>
    <w:tbl>
      <w:tblPr>
        <w:tblW w:w="11055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59"/>
        <w:gridCol w:w="992"/>
        <w:gridCol w:w="849"/>
        <w:gridCol w:w="992"/>
        <w:gridCol w:w="1134"/>
        <w:gridCol w:w="284"/>
        <w:gridCol w:w="1559"/>
        <w:gridCol w:w="851"/>
        <w:gridCol w:w="850"/>
        <w:gridCol w:w="993"/>
        <w:gridCol w:w="992"/>
      </w:tblGrid>
      <w:tr w:rsidR="004F695E" w:rsidTr="004F695E">
        <w:trPr>
          <w:trHeight w:val="450"/>
        </w:trPr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F695E" w:rsidRDefault="004F695E">
            <w:pPr>
              <w:jc w:val="center"/>
              <w:rPr>
                <w:rFonts w:ascii="Calibri" w:hAnsi="Calibri" w:cs="Calibri"/>
                <w:i/>
                <w:sz w:val="16"/>
              </w:rPr>
            </w:pPr>
            <w:r>
              <w:rPr>
                <w:rFonts w:ascii="Calibri" w:hAnsi="Calibri" w:cs="Calibri"/>
                <w:i/>
                <w:sz w:val="16"/>
              </w:rPr>
              <w:t>PROVINCE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F695E" w:rsidRDefault="004F695E">
            <w:pPr>
              <w:jc w:val="center"/>
              <w:rPr>
                <w:rFonts w:ascii="Calibri" w:hAnsi="Calibri" w:cs="Calibri"/>
                <w:i/>
                <w:sz w:val="16"/>
              </w:rPr>
            </w:pPr>
            <w:r>
              <w:rPr>
                <w:rFonts w:ascii="Calibri" w:hAnsi="Calibri" w:cs="Calibri"/>
                <w:i/>
                <w:sz w:val="16"/>
              </w:rPr>
              <w:t>Registrate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F695E" w:rsidRDefault="004F695E">
            <w:pPr>
              <w:jc w:val="center"/>
              <w:rPr>
                <w:rFonts w:ascii="Calibri" w:hAnsi="Calibri" w:cs="Calibri"/>
                <w:i/>
                <w:sz w:val="16"/>
              </w:rPr>
            </w:pPr>
            <w:r>
              <w:rPr>
                <w:rFonts w:ascii="Calibri" w:hAnsi="Calibri" w:cs="Calibri"/>
                <w:i/>
                <w:sz w:val="16"/>
              </w:rPr>
              <w:t>di cui individuali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F695E" w:rsidRDefault="004F695E" w:rsidP="004F695E">
            <w:pPr>
              <w:jc w:val="center"/>
              <w:rPr>
                <w:rFonts w:ascii="Calibri" w:hAnsi="Calibri" w:cs="Calibri"/>
                <w:i/>
                <w:sz w:val="16"/>
              </w:rPr>
            </w:pPr>
            <w:r>
              <w:rPr>
                <w:rFonts w:ascii="Calibri" w:hAnsi="Calibri" w:cs="Calibri"/>
                <w:i/>
                <w:sz w:val="16"/>
              </w:rPr>
              <w:t xml:space="preserve">Saldo </w:t>
            </w:r>
          </w:p>
          <w:p w:rsidR="004F695E" w:rsidRDefault="004F695E" w:rsidP="004F695E">
            <w:pPr>
              <w:jc w:val="center"/>
              <w:rPr>
                <w:rFonts w:ascii="Calibri" w:hAnsi="Calibri" w:cs="Calibri"/>
                <w:i/>
                <w:sz w:val="16"/>
              </w:rPr>
            </w:pPr>
            <w:r>
              <w:rPr>
                <w:rFonts w:ascii="Calibri" w:hAnsi="Calibri" w:cs="Calibri"/>
                <w:i/>
                <w:sz w:val="16"/>
              </w:rPr>
              <w:t>2019-2023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F695E" w:rsidRDefault="004F695E" w:rsidP="004F695E">
            <w:pPr>
              <w:jc w:val="center"/>
              <w:rPr>
                <w:rFonts w:ascii="Calibri" w:hAnsi="Calibri" w:cs="Calibri"/>
                <w:i/>
                <w:sz w:val="16"/>
              </w:rPr>
            </w:pPr>
            <w:r>
              <w:rPr>
                <w:rFonts w:ascii="Calibri" w:hAnsi="Calibri" w:cs="Calibri"/>
                <w:i/>
                <w:sz w:val="16"/>
              </w:rPr>
              <w:t xml:space="preserve">Var % </w:t>
            </w:r>
          </w:p>
          <w:p w:rsidR="004F695E" w:rsidRDefault="004F695E" w:rsidP="004F695E">
            <w:pPr>
              <w:jc w:val="center"/>
              <w:rPr>
                <w:rFonts w:ascii="Calibri" w:hAnsi="Calibri" w:cs="Calibri"/>
                <w:i/>
                <w:sz w:val="16"/>
              </w:rPr>
            </w:pPr>
            <w:r>
              <w:rPr>
                <w:rFonts w:ascii="Calibri" w:hAnsi="Calibri" w:cs="Calibri"/>
                <w:i/>
                <w:sz w:val="16"/>
              </w:rPr>
              <w:t>2019-2023</w:t>
            </w:r>
          </w:p>
        </w:tc>
        <w:tc>
          <w:tcPr>
            <w:tcW w:w="284" w:type="dxa"/>
          </w:tcPr>
          <w:p w:rsidR="004F695E" w:rsidRDefault="004F695E">
            <w:pPr>
              <w:jc w:val="center"/>
              <w:rPr>
                <w:rFonts w:ascii="Calibri" w:hAnsi="Calibri" w:cs="Calibri"/>
                <w:i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F695E" w:rsidRDefault="004F695E">
            <w:pPr>
              <w:jc w:val="center"/>
              <w:rPr>
                <w:rFonts w:ascii="Calibri" w:hAnsi="Calibri" w:cs="Calibri"/>
                <w:i/>
                <w:sz w:val="16"/>
              </w:rPr>
            </w:pPr>
            <w:r>
              <w:rPr>
                <w:rFonts w:ascii="Calibri" w:hAnsi="Calibri" w:cs="Calibri"/>
                <w:i/>
                <w:sz w:val="16"/>
              </w:rPr>
              <w:t>PROVINCE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F695E" w:rsidRDefault="004F695E" w:rsidP="00233677">
            <w:pPr>
              <w:jc w:val="center"/>
              <w:rPr>
                <w:rFonts w:ascii="Calibri" w:hAnsi="Calibri" w:cs="Calibri"/>
                <w:i/>
                <w:sz w:val="16"/>
              </w:rPr>
            </w:pPr>
            <w:r>
              <w:rPr>
                <w:rFonts w:ascii="Calibri" w:hAnsi="Calibri" w:cs="Calibri"/>
                <w:i/>
                <w:sz w:val="16"/>
              </w:rPr>
              <w:t>Registrate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F695E" w:rsidRDefault="004F695E" w:rsidP="00233677">
            <w:pPr>
              <w:jc w:val="center"/>
              <w:rPr>
                <w:rFonts w:ascii="Calibri" w:hAnsi="Calibri" w:cs="Calibri"/>
                <w:i/>
                <w:sz w:val="16"/>
              </w:rPr>
            </w:pPr>
            <w:r>
              <w:rPr>
                <w:rFonts w:ascii="Calibri" w:hAnsi="Calibri" w:cs="Calibri"/>
                <w:i/>
                <w:sz w:val="16"/>
              </w:rPr>
              <w:t>di cui individuali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F695E" w:rsidRDefault="004F695E" w:rsidP="00233677">
            <w:pPr>
              <w:jc w:val="center"/>
              <w:rPr>
                <w:rFonts w:ascii="Calibri" w:hAnsi="Calibri" w:cs="Calibri"/>
                <w:i/>
                <w:sz w:val="16"/>
              </w:rPr>
            </w:pPr>
            <w:r>
              <w:rPr>
                <w:rFonts w:ascii="Calibri" w:hAnsi="Calibri" w:cs="Calibri"/>
                <w:i/>
                <w:sz w:val="16"/>
              </w:rPr>
              <w:t xml:space="preserve">Saldo </w:t>
            </w:r>
          </w:p>
          <w:p w:rsidR="004F695E" w:rsidRDefault="004F695E" w:rsidP="00233677">
            <w:pPr>
              <w:jc w:val="center"/>
              <w:rPr>
                <w:rFonts w:ascii="Calibri" w:hAnsi="Calibri" w:cs="Calibri"/>
                <w:i/>
                <w:sz w:val="16"/>
              </w:rPr>
            </w:pPr>
            <w:r>
              <w:rPr>
                <w:rFonts w:ascii="Calibri" w:hAnsi="Calibri" w:cs="Calibri"/>
                <w:i/>
                <w:sz w:val="16"/>
              </w:rPr>
              <w:t>2019-2023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F695E" w:rsidRDefault="004F695E" w:rsidP="00233677">
            <w:pPr>
              <w:jc w:val="center"/>
              <w:rPr>
                <w:rFonts w:ascii="Calibri" w:hAnsi="Calibri" w:cs="Calibri"/>
                <w:i/>
                <w:sz w:val="16"/>
              </w:rPr>
            </w:pPr>
            <w:r>
              <w:rPr>
                <w:rFonts w:ascii="Calibri" w:hAnsi="Calibri" w:cs="Calibri"/>
                <w:i/>
                <w:sz w:val="16"/>
              </w:rPr>
              <w:t xml:space="preserve">Var % </w:t>
            </w:r>
          </w:p>
          <w:p w:rsidR="004F695E" w:rsidRDefault="004F695E" w:rsidP="00233677">
            <w:pPr>
              <w:jc w:val="center"/>
              <w:rPr>
                <w:rFonts w:ascii="Calibri" w:hAnsi="Calibri" w:cs="Calibri"/>
                <w:i/>
                <w:sz w:val="16"/>
              </w:rPr>
            </w:pPr>
            <w:r>
              <w:rPr>
                <w:rFonts w:ascii="Calibri" w:hAnsi="Calibri" w:cs="Calibri"/>
                <w:i/>
                <w:sz w:val="16"/>
              </w:rPr>
              <w:t>2019-2023</w:t>
            </w:r>
          </w:p>
        </w:tc>
      </w:tr>
      <w:tr w:rsidR="001945E2" w:rsidTr="008D1C8D">
        <w:trPr>
          <w:trHeight w:val="225"/>
        </w:trPr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ROMA                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6.269</w:t>
            </w:r>
          </w:p>
        </w:tc>
        <w:tc>
          <w:tcPr>
            <w:tcW w:w="849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2.214</w:t>
            </w:r>
          </w:p>
        </w:tc>
        <w:tc>
          <w:tcPr>
            <w:tcW w:w="992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-2.186</w:t>
            </w:r>
          </w:p>
        </w:tc>
        <w:tc>
          <w:tcPr>
            <w:tcW w:w="1134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-25,9%</w:t>
            </w:r>
          </w:p>
        </w:tc>
        <w:tc>
          <w:tcPr>
            <w:tcW w:w="284" w:type="dxa"/>
            <w:vAlign w:val="center"/>
          </w:tcPr>
          <w:p w:rsidR="001945E2" w:rsidRDefault="001945E2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PRATO               </w:t>
            </w:r>
          </w:p>
        </w:tc>
        <w:tc>
          <w:tcPr>
            <w:tcW w:w="851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342</w:t>
            </w:r>
          </w:p>
        </w:tc>
        <w:tc>
          <w:tcPr>
            <w:tcW w:w="850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170</w:t>
            </w:r>
          </w:p>
        </w:tc>
        <w:tc>
          <w:tcPr>
            <w:tcW w:w="993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-38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-10,0%</w:t>
            </w:r>
          </w:p>
        </w:tc>
      </w:tr>
      <w:tr w:rsidR="001945E2" w:rsidTr="008D1C8D">
        <w:trPr>
          <w:trHeight w:val="225"/>
        </w:trPr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ANCONA              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445</w:t>
            </w:r>
          </w:p>
        </w:tc>
        <w:tc>
          <w:tcPr>
            <w:tcW w:w="849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237</w:t>
            </w:r>
          </w:p>
        </w:tc>
        <w:tc>
          <w:tcPr>
            <w:tcW w:w="992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-130</w:t>
            </w:r>
          </w:p>
        </w:tc>
        <w:tc>
          <w:tcPr>
            <w:tcW w:w="1134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-22,6%</w:t>
            </w:r>
          </w:p>
        </w:tc>
        <w:tc>
          <w:tcPr>
            <w:tcW w:w="284" w:type="dxa"/>
            <w:vAlign w:val="center"/>
          </w:tcPr>
          <w:p w:rsidR="001945E2" w:rsidRDefault="001945E2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RIMINI              </w:t>
            </w:r>
          </w:p>
        </w:tc>
        <w:tc>
          <w:tcPr>
            <w:tcW w:w="851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632</w:t>
            </w:r>
          </w:p>
        </w:tc>
        <w:tc>
          <w:tcPr>
            <w:tcW w:w="850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381</w:t>
            </w:r>
          </w:p>
        </w:tc>
        <w:tc>
          <w:tcPr>
            <w:tcW w:w="993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-70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-10,0%</w:t>
            </w:r>
          </w:p>
        </w:tc>
      </w:tr>
      <w:tr w:rsidR="001945E2" w:rsidTr="008D1C8D">
        <w:trPr>
          <w:trHeight w:val="225"/>
        </w:trPr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FERRARA             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330</w:t>
            </w:r>
          </w:p>
        </w:tc>
        <w:tc>
          <w:tcPr>
            <w:tcW w:w="849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199</w:t>
            </w:r>
          </w:p>
        </w:tc>
        <w:tc>
          <w:tcPr>
            <w:tcW w:w="992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-89</w:t>
            </w:r>
          </w:p>
        </w:tc>
        <w:tc>
          <w:tcPr>
            <w:tcW w:w="1134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-21,2%</w:t>
            </w:r>
          </w:p>
        </w:tc>
        <w:tc>
          <w:tcPr>
            <w:tcW w:w="284" w:type="dxa"/>
            <w:vAlign w:val="center"/>
          </w:tcPr>
          <w:p w:rsidR="001945E2" w:rsidRDefault="001945E2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PADOVA              </w:t>
            </w:r>
          </w:p>
        </w:tc>
        <w:tc>
          <w:tcPr>
            <w:tcW w:w="851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871</w:t>
            </w:r>
          </w:p>
        </w:tc>
        <w:tc>
          <w:tcPr>
            <w:tcW w:w="850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464</w:t>
            </w:r>
          </w:p>
        </w:tc>
        <w:tc>
          <w:tcPr>
            <w:tcW w:w="993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-96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-9,9%</w:t>
            </w:r>
          </w:p>
        </w:tc>
      </w:tr>
      <w:tr w:rsidR="001945E2" w:rsidTr="008D1C8D">
        <w:trPr>
          <w:trHeight w:val="225"/>
        </w:trPr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RIETI               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146</w:t>
            </w:r>
          </w:p>
        </w:tc>
        <w:tc>
          <w:tcPr>
            <w:tcW w:w="849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81</w:t>
            </w:r>
          </w:p>
        </w:tc>
        <w:tc>
          <w:tcPr>
            <w:tcW w:w="992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-37</w:t>
            </w:r>
          </w:p>
        </w:tc>
        <w:tc>
          <w:tcPr>
            <w:tcW w:w="1134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-20,2%</w:t>
            </w:r>
          </w:p>
        </w:tc>
        <w:tc>
          <w:tcPr>
            <w:tcW w:w="284" w:type="dxa"/>
            <w:vAlign w:val="center"/>
          </w:tcPr>
          <w:p w:rsidR="001945E2" w:rsidRDefault="001945E2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TRENTO              </w:t>
            </w:r>
          </w:p>
        </w:tc>
        <w:tc>
          <w:tcPr>
            <w:tcW w:w="851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498</w:t>
            </w:r>
          </w:p>
        </w:tc>
        <w:tc>
          <w:tcPr>
            <w:tcW w:w="850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231</w:t>
            </w:r>
          </w:p>
        </w:tc>
        <w:tc>
          <w:tcPr>
            <w:tcW w:w="993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-54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-9,8%</w:t>
            </w:r>
          </w:p>
        </w:tc>
      </w:tr>
      <w:tr w:rsidR="001945E2" w:rsidTr="008D1C8D">
        <w:trPr>
          <w:trHeight w:val="225"/>
        </w:trPr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TRIESTE             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226</w:t>
            </w:r>
          </w:p>
        </w:tc>
        <w:tc>
          <w:tcPr>
            <w:tcW w:w="849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133</w:t>
            </w:r>
          </w:p>
        </w:tc>
        <w:tc>
          <w:tcPr>
            <w:tcW w:w="992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-49</w:t>
            </w:r>
          </w:p>
        </w:tc>
        <w:tc>
          <w:tcPr>
            <w:tcW w:w="1134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-17,8%</w:t>
            </w:r>
          </w:p>
        </w:tc>
        <w:tc>
          <w:tcPr>
            <w:tcW w:w="284" w:type="dxa"/>
            <w:vAlign w:val="center"/>
          </w:tcPr>
          <w:p w:rsidR="001945E2" w:rsidRDefault="001945E2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CREMONA             </w:t>
            </w:r>
          </w:p>
        </w:tc>
        <w:tc>
          <w:tcPr>
            <w:tcW w:w="851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280</w:t>
            </w:r>
          </w:p>
        </w:tc>
        <w:tc>
          <w:tcPr>
            <w:tcW w:w="850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146</w:t>
            </w:r>
          </w:p>
        </w:tc>
        <w:tc>
          <w:tcPr>
            <w:tcW w:w="993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-30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-9,7%</w:t>
            </w:r>
          </w:p>
        </w:tc>
      </w:tr>
      <w:tr w:rsidR="001945E2" w:rsidTr="008D1C8D">
        <w:trPr>
          <w:trHeight w:val="225"/>
        </w:trPr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MONZA E BRIANZA     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610</w:t>
            </w:r>
          </w:p>
        </w:tc>
        <w:tc>
          <w:tcPr>
            <w:tcW w:w="849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272</w:t>
            </w:r>
          </w:p>
        </w:tc>
        <w:tc>
          <w:tcPr>
            <w:tcW w:w="992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-125</w:t>
            </w:r>
          </w:p>
        </w:tc>
        <w:tc>
          <w:tcPr>
            <w:tcW w:w="1134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-17,0%</w:t>
            </w:r>
          </w:p>
        </w:tc>
        <w:tc>
          <w:tcPr>
            <w:tcW w:w="284" w:type="dxa"/>
            <w:vAlign w:val="center"/>
          </w:tcPr>
          <w:p w:rsidR="001945E2" w:rsidRDefault="001945E2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PERUGIA             </w:t>
            </w:r>
          </w:p>
        </w:tc>
        <w:tc>
          <w:tcPr>
            <w:tcW w:w="851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953</w:t>
            </w:r>
          </w:p>
        </w:tc>
        <w:tc>
          <w:tcPr>
            <w:tcW w:w="850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458</w:t>
            </w:r>
          </w:p>
        </w:tc>
        <w:tc>
          <w:tcPr>
            <w:tcW w:w="993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-101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-9,6%</w:t>
            </w:r>
          </w:p>
        </w:tc>
      </w:tr>
      <w:tr w:rsidR="001945E2" w:rsidTr="008D1C8D">
        <w:trPr>
          <w:trHeight w:val="225"/>
        </w:trPr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MANTOVA             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323</w:t>
            </w:r>
          </w:p>
        </w:tc>
        <w:tc>
          <w:tcPr>
            <w:tcW w:w="849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180</w:t>
            </w:r>
          </w:p>
        </w:tc>
        <w:tc>
          <w:tcPr>
            <w:tcW w:w="992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-65</w:t>
            </w:r>
          </w:p>
        </w:tc>
        <w:tc>
          <w:tcPr>
            <w:tcW w:w="1134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-16,8%</w:t>
            </w:r>
          </w:p>
        </w:tc>
        <w:tc>
          <w:tcPr>
            <w:tcW w:w="284" w:type="dxa"/>
            <w:vAlign w:val="center"/>
          </w:tcPr>
          <w:p w:rsidR="001945E2" w:rsidRDefault="001945E2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LODI                </w:t>
            </w:r>
          </w:p>
        </w:tc>
        <w:tc>
          <w:tcPr>
            <w:tcW w:w="851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161</w:t>
            </w:r>
          </w:p>
        </w:tc>
        <w:tc>
          <w:tcPr>
            <w:tcW w:w="850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79</w:t>
            </w:r>
          </w:p>
        </w:tc>
        <w:tc>
          <w:tcPr>
            <w:tcW w:w="993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-17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-9,6%</w:t>
            </w:r>
          </w:p>
        </w:tc>
      </w:tr>
      <w:tr w:rsidR="001945E2" w:rsidTr="008D1C8D">
        <w:trPr>
          <w:trHeight w:val="225"/>
        </w:trPr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ALESSANDRIA         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351</w:t>
            </w:r>
          </w:p>
        </w:tc>
        <w:tc>
          <w:tcPr>
            <w:tcW w:w="849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196</w:t>
            </w:r>
          </w:p>
        </w:tc>
        <w:tc>
          <w:tcPr>
            <w:tcW w:w="992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-68</w:t>
            </w:r>
          </w:p>
        </w:tc>
        <w:tc>
          <w:tcPr>
            <w:tcW w:w="1134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-16,2%</w:t>
            </w:r>
          </w:p>
        </w:tc>
        <w:tc>
          <w:tcPr>
            <w:tcW w:w="284" w:type="dxa"/>
            <w:vAlign w:val="center"/>
          </w:tcPr>
          <w:p w:rsidR="001945E2" w:rsidRDefault="001945E2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BOLOGNA             </w:t>
            </w:r>
          </w:p>
        </w:tc>
        <w:tc>
          <w:tcPr>
            <w:tcW w:w="851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932</w:t>
            </w:r>
          </w:p>
        </w:tc>
        <w:tc>
          <w:tcPr>
            <w:tcW w:w="850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495</w:t>
            </w:r>
          </w:p>
        </w:tc>
        <w:tc>
          <w:tcPr>
            <w:tcW w:w="993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-98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-9,5%</w:t>
            </w:r>
          </w:p>
        </w:tc>
      </w:tr>
      <w:tr w:rsidR="001945E2" w:rsidTr="008D1C8D">
        <w:trPr>
          <w:trHeight w:val="225"/>
        </w:trPr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SASSARI             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689</w:t>
            </w:r>
          </w:p>
        </w:tc>
        <w:tc>
          <w:tcPr>
            <w:tcW w:w="849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379</w:t>
            </w:r>
          </w:p>
        </w:tc>
        <w:tc>
          <w:tcPr>
            <w:tcW w:w="992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-133</w:t>
            </w:r>
          </w:p>
        </w:tc>
        <w:tc>
          <w:tcPr>
            <w:tcW w:w="1134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-16,2%</w:t>
            </w:r>
          </w:p>
        </w:tc>
        <w:tc>
          <w:tcPr>
            <w:tcW w:w="284" w:type="dxa"/>
            <w:vAlign w:val="center"/>
          </w:tcPr>
          <w:p w:rsidR="001945E2" w:rsidRDefault="001945E2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CAGLIARI            </w:t>
            </w:r>
          </w:p>
        </w:tc>
        <w:tc>
          <w:tcPr>
            <w:tcW w:w="851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818</w:t>
            </w:r>
          </w:p>
        </w:tc>
        <w:tc>
          <w:tcPr>
            <w:tcW w:w="850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413</w:t>
            </w:r>
          </w:p>
        </w:tc>
        <w:tc>
          <w:tcPr>
            <w:tcW w:w="993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-86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-9,5%</w:t>
            </w:r>
          </w:p>
        </w:tc>
      </w:tr>
      <w:tr w:rsidR="001945E2" w:rsidTr="008D1C8D">
        <w:trPr>
          <w:trHeight w:val="225"/>
        </w:trPr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FIRENZE             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1.184</w:t>
            </w:r>
          </w:p>
        </w:tc>
        <w:tc>
          <w:tcPr>
            <w:tcW w:w="849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541</w:t>
            </w:r>
          </w:p>
        </w:tc>
        <w:tc>
          <w:tcPr>
            <w:tcW w:w="992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-226</w:t>
            </w:r>
          </w:p>
        </w:tc>
        <w:tc>
          <w:tcPr>
            <w:tcW w:w="1134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-16,0%</w:t>
            </w:r>
          </w:p>
        </w:tc>
        <w:tc>
          <w:tcPr>
            <w:tcW w:w="284" w:type="dxa"/>
            <w:vAlign w:val="center"/>
          </w:tcPr>
          <w:p w:rsidR="001945E2" w:rsidRDefault="001945E2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LATINA              </w:t>
            </w:r>
          </w:p>
        </w:tc>
        <w:tc>
          <w:tcPr>
            <w:tcW w:w="851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811</w:t>
            </w:r>
          </w:p>
        </w:tc>
        <w:tc>
          <w:tcPr>
            <w:tcW w:w="850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377</w:t>
            </w:r>
          </w:p>
        </w:tc>
        <w:tc>
          <w:tcPr>
            <w:tcW w:w="993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-84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-9,4%</w:t>
            </w:r>
          </w:p>
        </w:tc>
      </w:tr>
      <w:tr w:rsidR="001945E2" w:rsidTr="008D1C8D">
        <w:trPr>
          <w:trHeight w:val="225"/>
        </w:trPr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IMPERIA             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349</w:t>
            </w:r>
          </w:p>
        </w:tc>
        <w:tc>
          <w:tcPr>
            <w:tcW w:w="849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173</w:t>
            </w:r>
          </w:p>
        </w:tc>
        <w:tc>
          <w:tcPr>
            <w:tcW w:w="992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-65</w:t>
            </w:r>
          </w:p>
        </w:tc>
        <w:tc>
          <w:tcPr>
            <w:tcW w:w="1134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-15,7%</w:t>
            </w:r>
          </w:p>
        </w:tc>
        <w:tc>
          <w:tcPr>
            <w:tcW w:w="284" w:type="dxa"/>
            <w:vAlign w:val="center"/>
          </w:tcPr>
          <w:p w:rsidR="001945E2" w:rsidRDefault="001945E2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COMO                </w:t>
            </w:r>
          </w:p>
        </w:tc>
        <w:tc>
          <w:tcPr>
            <w:tcW w:w="851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431</w:t>
            </w:r>
          </w:p>
        </w:tc>
        <w:tc>
          <w:tcPr>
            <w:tcW w:w="850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205</w:t>
            </w:r>
          </w:p>
        </w:tc>
        <w:tc>
          <w:tcPr>
            <w:tcW w:w="993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-44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-9,3%</w:t>
            </w:r>
          </w:p>
        </w:tc>
      </w:tr>
      <w:tr w:rsidR="001945E2" w:rsidTr="008D1C8D">
        <w:trPr>
          <w:trHeight w:val="225"/>
        </w:trPr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GORIZIA             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141</w:t>
            </w:r>
          </w:p>
        </w:tc>
        <w:tc>
          <w:tcPr>
            <w:tcW w:w="849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74</w:t>
            </w:r>
          </w:p>
        </w:tc>
        <w:tc>
          <w:tcPr>
            <w:tcW w:w="992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-26</w:t>
            </w:r>
          </w:p>
        </w:tc>
        <w:tc>
          <w:tcPr>
            <w:tcW w:w="1134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-15,6%</w:t>
            </w:r>
          </w:p>
        </w:tc>
        <w:tc>
          <w:tcPr>
            <w:tcW w:w="284" w:type="dxa"/>
            <w:vAlign w:val="center"/>
          </w:tcPr>
          <w:p w:rsidR="001945E2" w:rsidRDefault="001945E2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PAVIA               </w:t>
            </w:r>
          </w:p>
        </w:tc>
        <w:tc>
          <w:tcPr>
            <w:tcW w:w="851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380</w:t>
            </w:r>
          </w:p>
        </w:tc>
        <w:tc>
          <w:tcPr>
            <w:tcW w:w="850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225</w:t>
            </w:r>
          </w:p>
        </w:tc>
        <w:tc>
          <w:tcPr>
            <w:tcW w:w="993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-38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-9,1%</w:t>
            </w:r>
          </w:p>
        </w:tc>
      </w:tr>
      <w:tr w:rsidR="001945E2" w:rsidTr="008D1C8D">
        <w:trPr>
          <w:trHeight w:val="225"/>
        </w:trPr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MODENA              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711</w:t>
            </w:r>
          </w:p>
        </w:tc>
        <w:tc>
          <w:tcPr>
            <w:tcW w:w="849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380</w:t>
            </w:r>
          </w:p>
        </w:tc>
        <w:tc>
          <w:tcPr>
            <w:tcW w:w="992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-130</w:t>
            </w:r>
          </w:p>
        </w:tc>
        <w:tc>
          <w:tcPr>
            <w:tcW w:w="1134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-15,5%</w:t>
            </w:r>
          </w:p>
        </w:tc>
        <w:tc>
          <w:tcPr>
            <w:tcW w:w="284" w:type="dxa"/>
            <w:vAlign w:val="center"/>
          </w:tcPr>
          <w:p w:rsidR="001945E2" w:rsidRDefault="001945E2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ISERNIA             </w:t>
            </w:r>
          </w:p>
        </w:tc>
        <w:tc>
          <w:tcPr>
            <w:tcW w:w="851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131</w:t>
            </w:r>
          </w:p>
        </w:tc>
        <w:tc>
          <w:tcPr>
            <w:tcW w:w="850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77</w:t>
            </w:r>
          </w:p>
        </w:tc>
        <w:tc>
          <w:tcPr>
            <w:tcW w:w="993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-13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-9,0%</w:t>
            </w:r>
          </w:p>
        </w:tc>
      </w:tr>
      <w:tr w:rsidR="001945E2" w:rsidTr="008D1C8D">
        <w:trPr>
          <w:trHeight w:val="225"/>
        </w:trPr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AREZZO              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424</w:t>
            </w:r>
          </w:p>
        </w:tc>
        <w:tc>
          <w:tcPr>
            <w:tcW w:w="849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232</w:t>
            </w:r>
          </w:p>
        </w:tc>
        <w:tc>
          <w:tcPr>
            <w:tcW w:w="992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-77</w:t>
            </w:r>
          </w:p>
        </w:tc>
        <w:tc>
          <w:tcPr>
            <w:tcW w:w="1134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-15,4%</w:t>
            </w:r>
          </w:p>
        </w:tc>
        <w:tc>
          <w:tcPr>
            <w:tcW w:w="284" w:type="dxa"/>
            <w:vAlign w:val="center"/>
          </w:tcPr>
          <w:p w:rsidR="001945E2" w:rsidRDefault="001945E2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LUCCA               </w:t>
            </w:r>
          </w:p>
        </w:tc>
        <w:tc>
          <w:tcPr>
            <w:tcW w:w="851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591</w:t>
            </w:r>
          </w:p>
        </w:tc>
        <w:tc>
          <w:tcPr>
            <w:tcW w:w="850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246</w:t>
            </w:r>
          </w:p>
        </w:tc>
        <w:tc>
          <w:tcPr>
            <w:tcW w:w="993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-55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-8,5%</w:t>
            </w:r>
          </w:p>
        </w:tc>
      </w:tr>
      <w:tr w:rsidR="001945E2" w:rsidTr="008D1C8D">
        <w:trPr>
          <w:trHeight w:val="225"/>
        </w:trPr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CATANZARO           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533</w:t>
            </w:r>
          </w:p>
        </w:tc>
        <w:tc>
          <w:tcPr>
            <w:tcW w:w="849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317</w:t>
            </w:r>
          </w:p>
        </w:tc>
        <w:tc>
          <w:tcPr>
            <w:tcW w:w="992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-96</w:t>
            </w:r>
          </w:p>
        </w:tc>
        <w:tc>
          <w:tcPr>
            <w:tcW w:w="1134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-15,3%</w:t>
            </w:r>
          </w:p>
        </w:tc>
        <w:tc>
          <w:tcPr>
            <w:tcW w:w="284" w:type="dxa"/>
            <w:vAlign w:val="center"/>
          </w:tcPr>
          <w:p w:rsidR="001945E2" w:rsidRDefault="001945E2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TERNI               </w:t>
            </w:r>
          </w:p>
        </w:tc>
        <w:tc>
          <w:tcPr>
            <w:tcW w:w="851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312</w:t>
            </w:r>
          </w:p>
        </w:tc>
        <w:tc>
          <w:tcPr>
            <w:tcW w:w="850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158</w:t>
            </w:r>
          </w:p>
        </w:tc>
        <w:tc>
          <w:tcPr>
            <w:tcW w:w="993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-29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-8,5%</w:t>
            </w:r>
          </w:p>
        </w:tc>
      </w:tr>
      <w:tr w:rsidR="001945E2" w:rsidTr="008D1C8D">
        <w:trPr>
          <w:trHeight w:val="225"/>
        </w:trPr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MILANO              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2.982</w:t>
            </w:r>
          </w:p>
        </w:tc>
        <w:tc>
          <w:tcPr>
            <w:tcW w:w="849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1.114</w:t>
            </w:r>
          </w:p>
        </w:tc>
        <w:tc>
          <w:tcPr>
            <w:tcW w:w="992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-531</w:t>
            </w:r>
          </w:p>
        </w:tc>
        <w:tc>
          <w:tcPr>
            <w:tcW w:w="1134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-15,1%</w:t>
            </w:r>
          </w:p>
        </w:tc>
        <w:tc>
          <w:tcPr>
            <w:tcW w:w="284" w:type="dxa"/>
            <w:vAlign w:val="center"/>
          </w:tcPr>
          <w:p w:rsidR="001945E2" w:rsidRDefault="001945E2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REGGIO EMILIA       </w:t>
            </w:r>
          </w:p>
        </w:tc>
        <w:tc>
          <w:tcPr>
            <w:tcW w:w="851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430</w:t>
            </w:r>
          </w:p>
        </w:tc>
        <w:tc>
          <w:tcPr>
            <w:tcW w:w="850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234</w:t>
            </w:r>
          </w:p>
        </w:tc>
        <w:tc>
          <w:tcPr>
            <w:tcW w:w="993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-38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-8,1%</w:t>
            </w:r>
          </w:p>
        </w:tc>
      </w:tr>
      <w:tr w:rsidR="001945E2" w:rsidTr="008D1C8D">
        <w:trPr>
          <w:trHeight w:val="225"/>
        </w:trPr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PARMA               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455</w:t>
            </w:r>
          </w:p>
        </w:tc>
        <w:tc>
          <w:tcPr>
            <w:tcW w:w="849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238</w:t>
            </w:r>
          </w:p>
        </w:tc>
        <w:tc>
          <w:tcPr>
            <w:tcW w:w="992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-81</w:t>
            </w:r>
          </w:p>
        </w:tc>
        <w:tc>
          <w:tcPr>
            <w:tcW w:w="1134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-15,1%</w:t>
            </w:r>
          </w:p>
        </w:tc>
        <w:tc>
          <w:tcPr>
            <w:tcW w:w="284" w:type="dxa"/>
            <w:vAlign w:val="center"/>
          </w:tcPr>
          <w:p w:rsidR="001945E2" w:rsidRDefault="001945E2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LECCE               </w:t>
            </w:r>
          </w:p>
        </w:tc>
        <w:tc>
          <w:tcPr>
            <w:tcW w:w="851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1.058</w:t>
            </w:r>
          </w:p>
        </w:tc>
        <w:tc>
          <w:tcPr>
            <w:tcW w:w="850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644</w:t>
            </w:r>
          </w:p>
        </w:tc>
        <w:tc>
          <w:tcPr>
            <w:tcW w:w="993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-93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-8,1%</w:t>
            </w:r>
          </w:p>
        </w:tc>
      </w:tr>
      <w:tr w:rsidR="001945E2" w:rsidTr="008D1C8D">
        <w:trPr>
          <w:trHeight w:val="225"/>
        </w:trPr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LA SPEZIA           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293</w:t>
            </w:r>
          </w:p>
        </w:tc>
        <w:tc>
          <w:tcPr>
            <w:tcW w:w="849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164</w:t>
            </w:r>
          </w:p>
        </w:tc>
        <w:tc>
          <w:tcPr>
            <w:tcW w:w="992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-51</w:t>
            </w:r>
          </w:p>
        </w:tc>
        <w:tc>
          <w:tcPr>
            <w:tcW w:w="1134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-14,8%</w:t>
            </w:r>
          </w:p>
        </w:tc>
        <w:tc>
          <w:tcPr>
            <w:tcW w:w="284" w:type="dxa"/>
            <w:vAlign w:val="center"/>
          </w:tcPr>
          <w:p w:rsidR="001945E2" w:rsidRDefault="001945E2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ORISTANO            </w:t>
            </w:r>
          </w:p>
        </w:tc>
        <w:tc>
          <w:tcPr>
            <w:tcW w:w="851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126</w:t>
            </w:r>
          </w:p>
        </w:tc>
        <w:tc>
          <w:tcPr>
            <w:tcW w:w="850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78</w:t>
            </w:r>
          </w:p>
        </w:tc>
        <w:tc>
          <w:tcPr>
            <w:tcW w:w="993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-11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-8,0%</w:t>
            </w:r>
          </w:p>
        </w:tc>
      </w:tr>
      <w:tr w:rsidR="001945E2" w:rsidTr="008D1C8D">
        <w:trPr>
          <w:trHeight w:val="225"/>
        </w:trPr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VICENZA             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634</w:t>
            </w:r>
          </w:p>
        </w:tc>
        <w:tc>
          <w:tcPr>
            <w:tcW w:w="849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334</w:t>
            </w:r>
          </w:p>
        </w:tc>
        <w:tc>
          <w:tcPr>
            <w:tcW w:w="992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-109</w:t>
            </w:r>
          </w:p>
        </w:tc>
        <w:tc>
          <w:tcPr>
            <w:tcW w:w="1134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-14,7%</w:t>
            </w:r>
          </w:p>
        </w:tc>
        <w:tc>
          <w:tcPr>
            <w:tcW w:w="284" w:type="dxa"/>
            <w:vAlign w:val="center"/>
          </w:tcPr>
          <w:p w:rsidR="001945E2" w:rsidRDefault="001945E2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PORDENONE           </w:t>
            </w:r>
          </w:p>
        </w:tc>
        <w:tc>
          <w:tcPr>
            <w:tcW w:w="851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208</w:t>
            </w:r>
          </w:p>
        </w:tc>
        <w:tc>
          <w:tcPr>
            <w:tcW w:w="850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108</w:t>
            </w:r>
          </w:p>
        </w:tc>
        <w:tc>
          <w:tcPr>
            <w:tcW w:w="993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-18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-8,0%</w:t>
            </w:r>
          </w:p>
        </w:tc>
      </w:tr>
      <w:tr w:rsidR="001945E2" w:rsidTr="008D1C8D">
        <w:trPr>
          <w:trHeight w:val="225"/>
        </w:trPr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VERCELLI            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191</w:t>
            </w:r>
          </w:p>
        </w:tc>
        <w:tc>
          <w:tcPr>
            <w:tcW w:w="849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115</w:t>
            </w:r>
          </w:p>
        </w:tc>
        <w:tc>
          <w:tcPr>
            <w:tcW w:w="992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-32</w:t>
            </w:r>
          </w:p>
        </w:tc>
        <w:tc>
          <w:tcPr>
            <w:tcW w:w="1134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-14,3%</w:t>
            </w:r>
          </w:p>
        </w:tc>
        <w:tc>
          <w:tcPr>
            <w:tcW w:w="284" w:type="dxa"/>
            <w:vAlign w:val="center"/>
          </w:tcPr>
          <w:p w:rsidR="001945E2" w:rsidRDefault="001945E2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RAVENNA             </w:t>
            </w:r>
          </w:p>
        </w:tc>
        <w:tc>
          <w:tcPr>
            <w:tcW w:w="851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422</w:t>
            </w:r>
          </w:p>
        </w:tc>
        <w:tc>
          <w:tcPr>
            <w:tcW w:w="850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219</w:t>
            </w:r>
          </w:p>
        </w:tc>
        <w:tc>
          <w:tcPr>
            <w:tcW w:w="993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-36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-7,9%</w:t>
            </w:r>
          </w:p>
        </w:tc>
      </w:tr>
      <w:tr w:rsidR="001945E2" w:rsidTr="008D1C8D">
        <w:trPr>
          <w:trHeight w:val="225"/>
        </w:trPr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PISTOIA             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347</w:t>
            </w:r>
          </w:p>
        </w:tc>
        <w:tc>
          <w:tcPr>
            <w:tcW w:w="849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172</w:t>
            </w:r>
          </w:p>
        </w:tc>
        <w:tc>
          <w:tcPr>
            <w:tcW w:w="992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-57</w:t>
            </w:r>
          </w:p>
        </w:tc>
        <w:tc>
          <w:tcPr>
            <w:tcW w:w="1134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-14,1%</w:t>
            </w:r>
          </w:p>
        </w:tc>
        <w:tc>
          <w:tcPr>
            <w:tcW w:w="284" w:type="dxa"/>
            <w:vAlign w:val="center"/>
          </w:tcPr>
          <w:p w:rsidR="001945E2" w:rsidRDefault="001945E2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PIACENZA            </w:t>
            </w:r>
          </w:p>
        </w:tc>
        <w:tc>
          <w:tcPr>
            <w:tcW w:w="851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353</w:t>
            </w:r>
          </w:p>
        </w:tc>
        <w:tc>
          <w:tcPr>
            <w:tcW w:w="850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192</w:t>
            </w:r>
          </w:p>
        </w:tc>
        <w:tc>
          <w:tcPr>
            <w:tcW w:w="993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-30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-7,8%</w:t>
            </w:r>
          </w:p>
        </w:tc>
      </w:tr>
      <w:tr w:rsidR="001945E2" w:rsidTr="008D1C8D">
        <w:trPr>
          <w:trHeight w:val="225"/>
        </w:trPr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AVELLINO            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611</w:t>
            </w:r>
          </w:p>
        </w:tc>
        <w:tc>
          <w:tcPr>
            <w:tcW w:w="849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365</w:t>
            </w:r>
          </w:p>
        </w:tc>
        <w:tc>
          <w:tcPr>
            <w:tcW w:w="992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-100</w:t>
            </w:r>
          </w:p>
        </w:tc>
        <w:tc>
          <w:tcPr>
            <w:tcW w:w="1134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-14,1%</w:t>
            </w:r>
          </w:p>
        </w:tc>
        <w:tc>
          <w:tcPr>
            <w:tcW w:w="284" w:type="dxa"/>
            <w:vAlign w:val="center"/>
          </w:tcPr>
          <w:p w:rsidR="001945E2" w:rsidRDefault="001945E2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AOSTA               </w:t>
            </w:r>
          </w:p>
        </w:tc>
        <w:tc>
          <w:tcPr>
            <w:tcW w:w="851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132</w:t>
            </w:r>
          </w:p>
        </w:tc>
        <w:tc>
          <w:tcPr>
            <w:tcW w:w="850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80</w:t>
            </w:r>
          </w:p>
        </w:tc>
        <w:tc>
          <w:tcPr>
            <w:tcW w:w="993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-11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-7,7%</w:t>
            </w:r>
          </w:p>
        </w:tc>
      </w:tr>
      <w:tr w:rsidR="001945E2" w:rsidTr="008D1C8D">
        <w:trPr>
          <w:trHeight w:val="225"/>
        </w:trPr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BELLUNO             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168</w:t>
            </w:r>
          </w:p>
        </w:tc>
        <w:tc>
          <w:tcPr>
            <w:tcW w:w="849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94</w:t>
            </w:r>
          </w:p>
        </w:tc>
        <w:tc>
          <w:tcPr>
            <w:tcW w:w="992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-27</w:t>
            </w:r>
          </w:p>
        </w:tc>
        <w:tc>
          <w:tcPr>
            <w:tcW w:w="1134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-13,8%</w:t>
            </w:r>
          </w:p>
        </w:tc>
        <w:tc>
          <w:tcPr>
            <w:tcW w:w="284" w:type="dxa"/>
            <w:vAlign w:val="center"/>
          </w:tcPr>
          <w:p w:rsidR="001945E2" w:rsidRDefault="001945E2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BRESCIA             </w:t>
            </w:r>
          </w:p>
        </w:tc>
        <w:tc>
          <w:tcPr>
            <w:tcW w:w="851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1.131</w:t>
            </w:r>
          </w:p>
        </w:tc>
        <w:tc>
          <w:tcPr>
            <w:tcW w:w="850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651</w:t>
            </w:r>
          </w:p>
        </w:tc>
        <w:tc>
          <w:tcPr>
            <w:tcW w:w="993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-94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-7,7%</w:t>
            </w:r>
          </w:p>
        </w:tc>
      </w:tr>
      <w:tr w:rsidR="001945E2" w:rsidTr="008D1C8D">
        <w:trPr>
          <w:trHeight w:val="225"/>
        </w:trPr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VENEZIA             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1.052</w:t>
            </w:r>
          </w:p>
        </w:tc>
        <w:tc>
          <w:tcPr>
            <w:tcW w:w="849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577</w:t>
            </w:r>
          </w:p>
        </w:tc>
        <w:tc>
          <w:tcPr>
            <w:tcW w:w="992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-165</w:t>
            </w:r>
          </w:p>
        </w:tc>
        <w:tc>
          <w:tcPr>
            <w:tcW w:w="1134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-13,6%</w:t>
            </w:r>
          </w:p>
        </w:tc>
        <w:tc>
          <w:tcPr>
            <w:tcW w:w="284" w:type="dxa"/>
            <w:vAlign w:val="center"/>
          </w:tcPr>
          <w:p w:rsidR="001945E2" w:rsidRDefault="001945E2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MESSINA             </w:t>
            </w:r>
          </w:p>
        </w:tc>
        <w:tc>
          <w:tcPr>
            <w:tcW w:w="851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1.045</w:t>
            </w:r>
          </w:p>
        </w:tc>
        <w:tc>
          <w:tcPr>
            <w:tcW w:w="850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645</w:t>
            </w:r>
          </w:p>
        </w:tc>
        <w:tc>
          <w:tcPr>
            <w:tcW w:w="993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-86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-7,6%</w:t>
            </w:r>
          </w:p>
        </w:tc>
      </w:tr>
      <w:tr w:rsidR="001945E2" w:rsidTr="008D1C8D">
        <w:trPr>
          <w:trHeight w:val="225"/>
        </w:trPr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LIVORNO             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484</w:t>
            </w:r>
          </w:p>
        </w:tc>
        <w:tc>
          <w:tcPr>
            <w:tcW w:w="849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292</w:t>
            </w:r>
          </w:p>
        </w:tc>
        <w:tc>
          <w:tcPr>
            <w:tcW w:w="992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-75</w:t>
            </w:r>
          </w:p>
        </w:tc>
        <w:tc>
          <w:tcPr>
            <w:tcW w:w="1134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-13,4%</w:t>
            </w:r>
          </w:p>
        </w:tc>
        <w:tc>
          <w:tcPr>
            <w:tcW w:w="284" w:type="dxa"/>
            <w:vAlign w:val="center"/>
          </w:tcPr>
          <w:p w:rsidR="001945E2" w:rsidRDefault="001945E2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MASSA CARRARA       </w:t>
            </w:r>
          </w:p>
        </w:tc>
        <w:tc>
          <w:tcPr>
            <w:tcW w:w="851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331</w:t>
            </w:r>
          </w:p>
        </w:tc>
        <w:tc>
          <w:tcPr>
            <w:tcW w:w="850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141</w:t>
            </w:r>
          </w:p>
        </w:tc>
        <w:tc>
          <w:tcPr>
            <w:tcW w:w="993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-27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-7,5%</w:t>
            </w:r>
          </w:p>
        </w:tc>
      </w:tr>
      <w:tr w:rsidR="001945E2" w:rsidTr="008D1C8D">
        <w:trPr>
          <w:trHeight w:val="225"/>
        </w:trPr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LECCO               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223</w:t>
            </w:r>
          </w:p>
        </w:tc>
        <w:tc>
          <w:tcPr>
            <w:tcW w:w="849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121</w:t>
            </w:r>
          </w:p>
        </w:tc>
        <w:tc>
          <w:tcPr>
            <w:tcW w:w="992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-34</w:t>
            </w:r>
          </w:p>
        </w:tc>
        <w:tc>
          <w:tcPr>
            <w:tcW w:w="1134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-13,2%</w:t>
            </w:r>
          </w:p>
        </w:tc>
        <w:tc>
          <w:tcPr>
            <w:tcW w:w="284" w:type="dxa"/>
            <w:vAlign w:val="center"/>
          </w:tcPr>
          <w:p w:rsidR="001945E2" w:rsidRDefault="001945E2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POTENZA             </w:t>
            </w:r>
          </w:p>
        </w:tc>
        <w:tc>
          <w:tcPr>
            <w:tcW w:w="851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570</w:t>
            </w:r>
          </w:p>
        </w:tc>
        <w:tc>
          <w:tcPr>
            <w:tcW w:w="850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370</w:t>
            </w:r>
          </w:p>
        </w:tc>
        <w:tc>
          <w:tcPr>
            <w:tcW w:w="993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-45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-7,3%</w:t>
            </w:r>
          </w:p>
        </w:tc>
      </w:tr>
      <w:tr w:rsidR="001945E2" w:rsidTr="008D1C8D">
        <w:trPr>
          <w:trHeight w:val="225"/>
        </w:trPr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GROSSETO            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321</w:t>
            </w:r>
          </w:p>
        </w:tc>
        <w:tc>
          <w:tcPr>
            <w:tcW w:w="849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185</w:t>
            </w:r>
          </w:p>
        </w:tc>
        <w:tc>
          <w:tcPr>
            <w:tcW w:w="992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-48</w:t>
            </w:r>
          </w:p>
        </w:tc>
        <w:tc>
          <w:tcPr>
            <w:tcW w:w="1134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-13,0%</w:t>
            </w:r>
          </w:p>
        </w:tc>
        <w:tc>
          <w:tcPr>
            <w:tcW w:w="284" w:type="dxa"/>
            <w:vAlign w:val="center"/>
          </w:tcPr>
          <w:p w:rsidR="001945E2" w:rsidRDefault="001945E2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BRINDISI            </w:t>
            </w:r>
          </w:p>
        </w:tc>
        <w:tc>
          <w:tcPr>
            <w:tcW w:w="851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587</w:t>
            </w:r>
          </w:p>
        </w:tc>
        <w:tc>
          <w:tcPr>
            <w:tcW w:w="850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364</w:t>
            </w:r>
          </w:p>
        </w:tc>
        <w:tc>
          <w:tcPr>
            <w:tcW w:w="993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-46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-7,3%</w:t>
            </w:r>
          </w:p>
        </w:tc>
      </w:tr>
      <w:tr w:rsidR="001945E2" w:rsidTr="008D1C8D">
        <w:trPr>
          <w:trHeight w:val="225"/>
        </w:trPr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BIELLA              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143</w:t>
            </w:r>
          </w:p>
        </w:tc>
        <w:tc>
          <w:tcPr>
            <w:tcW w:w="849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64</w:t>
            </w:r>
          </w:p>
        </w:tc>
        <w:tc>
          <w:tcPr>
            <w:tcW w:w="992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-20</w:t>
            </w:r>
          </w:p>
        </w:tc>
        <w:tc>
          <w:tcPr>
            <w:tcW w:w="1134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-12,3%</w:t>
            </w:r>
          </w:p>
        </w:tc>
        <w:tc>
          <w:tcPr>
            <w:tcW w:w="284" w:type="dxa"/>
            <w:vAlign w:val="center"/>
          </w:tcPr>
          <w:p w:rsidR="001945E2" w:rsidRDefault="001945E2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VERBANIA            </w:t>
            </w:r>
          </w:p>
        </w:tc>
        <w:tc>
          <w:tcPr>
            <w:tcW w:w="851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194</w:t>
            </w:r>
          </w:p>
        </w:tc>
        <w:tc>
          <w:tcPr>
            <w:tcW w:w="850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129</w:t>
            </w:r>
          </w:p>
        </w:tc>
        <w:tc>
          <w:tcPr>
            <w:tcW w:w="993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-15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-7,2%</w:t>
            </w:r>
          </w:p>
        </w:tc>
      </w:tr>
      <w:tr w:rsidR="001945E2" w:rsidTr="008D1C8D">
        <w:trPr>
          <w:trHeight w:val="225"/>
        </w:trPr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FOGGIA              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1.017</w:t>
            </w:r>
          </w:p>
        </w:tc>
        <w:tc>
          <w:tcPr>
            <w:tcW w:w="849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653</w:t>
            </w:r>
          </w:p>
        </w:tc>
        <w:tc>
          <w:tcPr>
            <w:tcW w:w="992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-141</w:t>
            </w:r>
          </w:p>
        </w:tc>
        <w:tc>
          <w:tcPr>
            <w:tcW w:w="1134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-12,2%</w:t>
            </w:r>
          </w:p>
        </w:tc>
        <w:tc>
          <w:tcPr>
            <w:tcW w:w="284" w:type="dxa"/>
            <w:vAlign w:val="center"/>
          </w:tcPr>
          <w:p w:rsidR="001945E2" w:rsidRDefault="001945E2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SALERNO             </w:t>
            </w:r>
          </w:p>
        </w:tc>
        <w:tc>
          <w:tcPr>
            <w:tcW w:w="851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2.060</w:t>
            </w:r>
          </w:p>
        </w:tc>
        <w:tc>
          <w:tcPr>
            <w:tcW w:w="850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1.277</w:t>
            </w:r>
          </w:p>
        </w:tc>
        <w:tc>
          <w:tcPr>
            <w:tcW w:w="993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-157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-7,1%</w:t>
            </w:r>
          </w:p>
        </w:tc>
      </w:tr>
      <w:tr w:rsidR="001945E2" w:rsidTr="008D1C8D">
        <w:trPr>
          <w:trHeight w:val="225"/>
        </w:trPr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TREVISO             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653</w:t>
            </w:r>
          </w:p>
        </w:tc>
        <w:tc>
          <w:tcPr>
            <w:tcW w:w="849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313</w:t>
            </w:r>
          </w:p>
        </w:tc>
        <w:tc>
          <w:tcPr>
            <w:tcW w:w="992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-90</w:t>
            </w:r>
          </w:p>
        </w:tc>
        <w:tc>
          <w:tcPr>
            <w:tcW w:w="1134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-12,1%</w:t>
            </w:r>
          </w:p>
        </w:tc>
        <w:tc>
          <w:tcPr>
            <w:tcW w:w="284" w:type="dxa"/>
            <w:vAlign w:val="center"/>
          </w:tcPr>
          <w:p w:rsidR="001945E2" w:rsidRDefault="001945E2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TERAMO              </w:t>
            </w:r>
          </w:p>
        </w:tc>
        <w:tc>
          <w:tcPr>
            <w:tcW w:w="851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435</w:t>
            </w:r>
          </w:p>
        </w:tc>
        <w:tc>
          <w:tcPr>
            <w:tcW w:w="850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227</w:t>
            </w:r>
          </w:p>
        </w:tc>
        <w:tc>
          <w:tcPr>
            <w:tcW w:w="993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-32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-6,9%</w:t>
            </w:r>
          </w:p>
        </w:tc>
      </w:tr>
      <w:tr w:rsidR="001945E2" w:rsidTr="008D1C8D">
        <w:trPr>
          <w:trHeight w:val="225"/>
        </w:trPr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VERONA              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845</w:t>
            </w:r>
          </w:p>
        </w:tc>
        <w:tc>
          <w:tcPr>
            <w:tcW w:w="849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457</w:t>
            </w:r>
          </w:p>
        </w:tc>
        <w:tc>
          <w:tcPr>
            <w:tcW w:w="992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-116</w:t>
            </w:r>
          </w:p>
        </w:tc>
        <w:tc>
          <w:tcPr>
            <w:tcW w:w="1134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-12,1%</w:t>
            </w:r>
          </w:p>
        </w:tc>
        <w:tc>
          <w:tcPr>
            <w:tcW w:w="284" w:type="dxa"/>
            <w:vAlign w:val="center"/>
          </w:tcPr>
          <w:p w:rsidR="001945E2" w:rsidRDefault="001945E2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BOLZANO             </w:t>
            </w:r>
          </w:p>
        </w:tc>
        <w:tc>
          <w:tcPr>
            <w:tcW w:w="851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463</w:t>
            </w:r>
          </w:p>
        </w:tc>
        <w:tc>
          <w:tcPr>
            <w:tcW w:w="850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220</w:t>
            </w:r>
          </w:p>
        </w:tc>
        <w:tc>
          <w:tcPr>
            <w:tcW w:w="993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-34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-6,8%</w:t>
            </w:r>
          </w:p>
        </w:tc>
      </w:tr>
      <w:tr w:rsidR="001945E2" w:rsidTr="008D1C8D">
        <w:trPr>
          <w:trHeight w:val="225"/>
        </w:trPr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FERMO               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204</w:t>
            </w:r>
          </w:p>
        </w:tc>
        <w:tc>
          <w:tcPr>
            <w:tcW w:w="849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108</w:t>
            </w:r>
          </w:p>
        </w:tc>
        <w:tc>
          <w:tcPr>
            <w:tcW w:w="992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-28</w:t>
            </w:r>
          </w:p>
        </w:tc>
        <w:tc>
          <w:tcPr>
            <w:tcW w:w="1134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-12,1%</w:t>
            </w:r>
          </w:p>
        </w:tc>
        <w:tc>
          <w:tcPr>
            <w:tcW w:w="284" w:type="dxa"/>
            <w:vAlign w:val="center"/>
          </w:tcPr>
          <w:p w:rsidR="001945E2" w:rsidRDefault="001945E2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vAlign w:val="center"/>
            <w:hideMark/>
          </w:tcPr>
          <w:p w:rsidR="001945E2" w:rsidRPr="001945E2" w:rsidRDefault="001945E2" w:rsidP="008D1C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REGGIO  CALABRIA  </w:t>
            </w:r>
          </w:p>
        </w:tc>
        <w:tc>
          <w:tcPr>
            <w:tcW w:w="851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1.003</w:t>
            </w:r>
          </w:p>
        </w:tc>
        <w:tc>
          <w:tcPr>
            <w:tcW w:w="850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693</w:t>
            </w:r>
          </w:p>
        </w:tc>
        <w:tc>
          <w:tcPr>
            <w:tcW w:w="993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-73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-6,8%</w:t>
            </w:r>
          </w:p>
        </w:tc>
      </w:tr>
      <w:tr w:rsidR="001945E2" w:rsidTr="008D1C8D">
        <w:trPr>
          <w:trHeight w:val="225"/>
        </w:trPr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SIENA               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333</w:t>
            </w:r>
          </w:p>
        </w:tc>
        <w:tc>
          <w:tcPr>
            <w:tcW w:w="849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171</w:t>
            </w:r>
          </w:p>
        </w:tc>
        <w:tc>
          <w:tcPr>
            <w:tcW w:w="992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-44</w:t>
            </w:r>
          </w:p>
        </w:tc>
        <w:tc>
          <w:tcPr>
            <w:tcW w:w="1134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-11,7%</w:t>
            </w:r>
          </w:p>
        </w:tc>
        <w:tc>
          <w:tcPr>
            <w:tcW w:w="284" w:type="dxa"/>
            <w:vAlign w:val="center"/>
          </w:tcPr>
          <w:p w:rsidR="001945E2" w:rsidRDefault="001945E2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VITERBO             </w:t>
            </w:r>
          </w:p>
        </w:tc>
        <w:tc>
          <w:tcPr>
            <w:tcW w:w="851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447</w:t>
            </w:r>
          </w:p>
        </w:tc>
        <w:tc>
          <w:tcPr>
            <w:tcW w:w="850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250</w:t>
            </w:r>
          </w:p>
        </w:tc>
        <w:tc>
          <w:tcPr>
            <w:tcW w:w="993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-32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-6,7%</w:t>
            </w:r>
          </w:p>
        </w:tc>
      </w:tr>
      <w:tr w:rsidR="001945E2" w:rsidTr="008D1C8D">
        <w:trPr>
          <w:trHeight w:val="225"/>
        </w:trPr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ASCOLI PICENO       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312</w:t>
            </w:r>
          </w:p>
        </w:tc>
        <w:tc>
          <w:tcPr>
            <w:tcW w:w="849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135</w:t>
            </w:r>
          </w:p>
        </w:tc>
        <w:tc>
          <w:tcPr>
            <w:tcW w:w="992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-41</w:t>
            </w:r>
          </w:p>
        </w:tc>
        <w:tc>
          <w:tcPr>
            <w:tcW w:w="1134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-11,6%</w:t>
            </w:r>
          </w:p>
        </w:tc>
        <w:tc>
          <w:tcPr>
            <w:tcW w:w="284" w:type="dxa"/>
            <w:vAlign w:val="center"/>
          </w:tcPr>
          <w:p w:rsidR="001945E2" w:rsidRDefault="001945E2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TRAPANI             </w:t>
            </w:r>
          </w:p>
        </w:tc>
        <w:tc>
          <w:tcPr>
            <w:tcW w:w="851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686</w:t>
            </w:r>
          </w:p>
        </w:tc>
        <w:tc>
          <w:tcPr>
            <w:tcW w:w="850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407</w:t>
            </w:r>
          </w:p>
        </w:tc>
        <w:tc>
          <w:tcPr>
            <w:tcW w:w="993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-49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-6,7%</w:t>
            </w:r>
          </w:p>
        </w:tc>
      </w:tr>
      <w:tr w:rsidR="001945E2" w:rsidTr="008D1C8D">
        <w:trPr>
          <w:trHeight w:val="225"/>
        </w:trPr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ROVIGO              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236</w:t>
            </w:r>
          </w:p>
        </w:tc>
        <w:tc>
          <w:tcPr>
            <w:tcW w:w="849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132</w:t>
            </w:r>
          </w:p>
        </w:tc>
        <w:tc>
          <w:tcPr>
            <w:tcW w:w="992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-31</w:t>
            </w:r>
          </w:p>
        </w:tc>
        <w:tc>
          <w:tcPr>
            <w:tcW w:w="1134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-11,6%</w:t>
            </w:r>
          </w:p>
        </w:tc>
        <w:tc>
          <w:tcPr>
            <w:tcW w:w="284" w:type="dxa"/>
            <w:vAlign w:val="center"/>
          </w:tcPr>
          <w:p w:rsidR="001945E2" w:rsidRDefault="001945E2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NUORO               </w:t>
            </w:r>
          </w:p>
        </w:tc>
        <w:tc>
          <w:tcPr>
            <w:tcW w:w="851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367</w:t>
            </w:r>
          </w:p>
        </w:tc>
        <w:tc>
          <w:tcPr>
            <w:tcW w:w="850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256</w:t>
            </w:r>
          </w:p>
        </w:tc>
        <w:tc>
          <w:tcPr>
            <w:tcW w:w="993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-26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-6,6%</w:t>
            </w:r>
          </w:p>
        </w:tc>
      </w:tr>
      <w:tr w:rsidR="001945E2" w:rsidTr="008D1C8D">
        <w:trPr>
          <w:trHeight w:val="225"/>
        </w:trPr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PISA                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442</w:t>
            </w:r>
          </w:p>
        </w:tc>
        <w:tc>
          <w:tcPr>
            <w:tcW w:w="849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230</w:t>
            </w:r>
          </w:p>
        </w:tc>
        <w:tc>
          <w:tcPr>
            <w:tcW w:w="992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-57</w:t>
            </w:r>
          </w:p>
        </w:tc>
        <w:tc>
          <w:tcPr>
            <w:tcW w:w="1134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-11,4%</w:t>
            </w:r>
          </w:p>
        </w:tc>
        <w:tc>
          <w:tcPr>
            <w:tcW w:w="284" w:type="dxa"/>
            <w:vAlign w:val="center"/>
          </w:tcPr>
          <w:p w:rsidR="001945E2" w:rsidRDefault="001945E2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CALTANISSETTA       </w:t>
            </w:r>
          </w:p>
        </w:tc>
        <w:tc>
          <w:tcPr>
            <w:tcW w:w="851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416</w:t>
            </w:r>
          </w:p>
        </w:tc>
        <w:tc>
          <w:tcPr>
            <w:tcW w:w="850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234</w:t>
            </w:r>
          </w:p>
        </w:tc>
        <w:tc>
          <w:tcPr>
            <w:tcW w:w="993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-28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-6,3%</w:t>
            </w:r>
          </w:p>
        </w:tc>
      </w:tr>
      <w:tr w:rsidR="001945E2" w:rsidTr="008D1C8D">
        <w:trPr>
          <w:trHeight w:val="225"/>
        </w:trPr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VARESE              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689</w:t>
            </w:r>
          </w:p>
        </w:tc>
        <w:tc>
          <w:tcPr>
            <w:tcW w:w="849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325</w:t>
            </w:r>
          </w:p>
        </w:tc>
        <w:tc>
          <w:tcPr>
            <w:tcW w:w="992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-86</w:t>
            </w:r>
          </w:p>
        </w:tc>
        <w:tc>
          <w:tcPr>
            <w:tcW w:w="1134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-11,1%</w:t>
            </w:r>
          </w:p>
        </w:tc>
        <w:tc>
          <w:tcPr>
            <w:tcW w:w="284" w:type="dxa"/>
            <w:vAlign w:val="center"/>
          </w:tcPr>
          <w:p w:rsidR="001945E2" w:rsidRDefault="001945E2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VIBO VALENTIA       </w:t>
            </w:r>
          </w:p>
        </w:tc>
        <w:tc>
          <w:tcPr>
            <w:tcW w:w="851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211</w:t>
            </w:r>
          </w:p>
        </w:tc>
        <w:tc>
          <w:tcPr>
            <w:tcW w:w="850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149</w:t>
            </w:r>
          </w:p>
        </w:tc>
        <w:tc>
          <w:tcPr>
            <w:tcW w:w="993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-14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-6,2%</w:t>
            </w:r>
          </w:p>
        </w:tc>
      </w:tr>
      <w:tr w:rsidR="001945E2" w:rsidTr="008D1C8D">
        <w:trPr>
          <w:trHeight w:val="225"/>
        </w:trPr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PESCARA             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581</w:t>
            </w:r>
          </w:p>
        </w:tc>
        <w:tc>
          <w:tcPr>
            <w:tcW w:w="849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230</w:t>
            </w:r>
          </w:p>
        </w:tc>
        <w:tc>
          <w:tcPr>
            <w:tcW w:w="992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-72</w:t>
            </w:r>
          </w:p>
        </w:tc>
        <w:tc>
          <w:tcPr>
            <w:tcW w:w="1134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-11,0%</w:t>
            </w:r>
          </w:p>
        </w:tc>
        <w:tc>
          <w:tcPr>
            <w:tcW w:w="284" w:type="dxa"/>
            <w:vAlign w:val="center"/>
          </w:tcPr>
          <w:p w:rsidR="001945E2" w:rsidRDefault="001945E2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BENEVENTO           </w:t>
            </w:r>
          </w:p>
        </w:tc>
        <w:tc>
          <w:tcPr>
            <w:tcW w:w="851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426</w:t>
            </w:r>
          </w:p>
        </w:tc>
        <w:tc>
          <w:tcPr>
            <w:tcW w:w="850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222</w:t>
            </w:r>
          </w:p>
        </w:tc>
        <w:tc>
          <w:tcPr>
            <w:tcW w:w="993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-27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-6,0%</w:t>
            </w:r>
          </w:p>
        </w:tc>
      </w:tr>
      <w:tr w:rsidR="001945E2" w:rsidTr="008D1C8D">
        <w:trPr>
          <w:trHeight w:val="225"/>
        </w:trPr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BERGAMO             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820</w:t>
            </w:r>
          </w:p>
        </w:tc>
        <w:tc>
          <w:tcPr>
            <w:tcW w:w="849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452</w:t>
            </w:r>
          </w:p>
        </w:tc>
        <w:tc>
          <w:tcPr>
            <w:tcW w:w="992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-100</w:t>
            </w:r>
          </w:p>
        </w:tc>
        <w:tc>
          <w:tcPr>
            <w:tcW w:w="1134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-10,9%</w:t>
            </w:r>
          </w:p>
        </w:tc>
        <w:tc>
          <w:tcPr>
            <w:tcW w:w="284" w:type="dxa"/>
            <w:vAlign w:val="center"/>
          </w:tcPr>
          <w:p w:rsidR="001945E2" w:rsidRDefault="001945E2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TARANTO             </w:t>
            </w:r>
          </w:p>
        </w:tc>
        <w:tc>
          <w:tcPr>
            <w:tcW w:w="851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925</w:t>
            </w:r>
          </w:p>
        </w:tc>
        <w:tc>
          <w:tcPr>
            <w:tcW w:w="850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520</w:t>
            </w:r>
          </w:p>
        </w:tc>
        <w:tc>
          <w:tcPr>
            <w:tcW w:w="993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-56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-5,7%</w:t>
            </w:r>
          </w:p>
        </w:tc>
      </w:tr>
      <w:tr w:rsidR="001945E2" w:rsidTr="008D1C8D">
        <w:trPr>
          <w:trHeight w:val="225"/>
        </w:trPr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UDINE               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430</w:t>
            </w:r>
          </w:p>
        </w:tc>
        <w:tc>
          <w:tcPr>
            <w:tcW w:w="849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244</w:t>
            </w:r>
          </w:p>
        </w:tc>
        <w:tc>
          <w:tcPr>
            <w:tcW w:w="992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-52</w:t>
            </w:r>
          </w:p>
        </w:tc>
        <w:tc>
          <w:tcPr>
            <w:tcW w:w="1134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-10,8%</w:t>
            </w:r>
          </w:p>
        </w:tc>
        <w:tc>
          <w:tcPr>
            <w:tcW w:w="284" w:type="dxa"/>
            <w:vAlign w:val="center"/>
          </w:tcPr>
          <w:p w:rsidR="001945E2" w:rsidRDefault="001945E2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COSENZA             </w:t>
            </w:r>
          </w:p>
        </w:tc>
        <w:tc>
          <w:tcPr>
            <w:tcW w:w="851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1.237</w:t>
            </w:r>
          </w:p>
        </w:tc>
        <w:tc>
          <w:tcPr>
            <w:tcW w:w="850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736</w:t>
            </w:r>
          </w:p>
        </w:tc>
        <w:tc>
          <w:tcPr>
            <w:tcW w:w="993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-70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-5,4%</w:t>
            </w:r>
          </w:p>
        </w:tc>
      </w:tr>
      <w:tr w:rsidR="001945E2" w:rsidTr="008D1C8D">
        <w:trPr>
          <w:trHeight w:val="225"/>
        </w:trPr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SONDRIO             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234</w:t>
            </w:r>
          </w:p>
        </w:tc>
        <w:tc>
          <w:tcPr>
            <w:tcW w:w="849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121</w:t>
            </w:r>
          </w:p>
        </w:tc>
        <w:tc>
          <w:tcPr>
            <w:tcW w:w="992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-28</w:t>
            </w:r>
          </w:p>
        </w:tc>
        <w:tc>
          <w:tcPr>
            <w:tcW w:w="1134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-10,7%</w:t>
            </w:r>
          </w:p>
        </w:tc>
        <w:tc>
          <w:tcPr>
            <w:tcW w:w="284" w:type="dxa"/>
            <w:vAlign w:val="center"/>
          </w:tcPr>
          <w:p w:rsidR="001945E2" w:rsidRDefault="001945E2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FROSINONE           </w:t>
            </w:r>
          </w:p>
        </w:tc>
        <w:tc>
          <w:tcPr>
            <w:tcW w:w="851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716</w:t>
            </w:r>
          </w:p>
        </w:tc>
        <w:tc>
          <w:tcPr>
            <w:tcW w:w="850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330</w:t>
            </w:r>
          </w:p>
        </w:tc>
        <w:tc>
          <w:tcPr>
            <w:tcW w:w="993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-37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-4,9%</w:t>
            </w:r>
          </w:p>
        </w:tc>
      </w:tr>
      <w:tr w:rsidR="001945E2" w:rsidTr="008D1C8D">
        <w:trPr>
          <w:trHeight w:val="225"/>
        </w:trPr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AGRIGENTO           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603</w:t>
            </w:r>
          </w:p>
        </w:tc>
        <w:tc>
          <w:tcPr>
            <w:tcW w:w="849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349</w:t>
            </w:r>
          </w:p>
        </w:tc>
        <w:tc>
          <w:tcPr>
            <w:tcW w:w="992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-72</w:t>
            </w:r>
          </w:p>
        </w:tc>
        <w:tc>
          <w:tcPr>
            <w:tcW w:w="1134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-10,7%</w:t>
            </w:r>
          </w:p>
        </w:tc>
        <w:tc>
          <w:tcPr>
            <w:tcW w:w="284" w:type="dxa"/>
            <w:vAlign w:val="center"/>
          </w:tcPr>
          <w:p w:rsidR="001945E2" w:rsidRDefault="001945E2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ENNA                </w:t>
            </w:r>
          </w:p>
        </w:tc>
        <w:tc>
          <w:tcPr>
            <w:tcW w:w="851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212</w:t>
            </w:r>
          </w:p>
        </w:tc>
        <w:tc>
          <w:tcPr>
            <w:tcW w:w="850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143</w:t>
            </w:r>
          </w:p>
        </w:tc>
        <w:tc>
          <w:tcPr>
            <w:tcW w:w="993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-9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-4,1%</w:t>
            </w:r>
          </w:p>
        </w:tc>
      </w:tr>
      <w:tr w:rsidR="001945E2" w:rsidTr="008D1C8D">
        <w:trPr>
          <w:trHeight w:val="225"/>
        </w:trPr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MATERA              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285</w:t>
            </w:r>
          </w:p>
        </w:tc>
        <w:tc>
          <w:tcPr>
            <w:tcW w:w="849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200</w:t>
            </w:r>
          </w:p>
        </w:tc>
        <w:tc>
          <w:tcPr>
            <w:tcW w:w="992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-34</w:t>
            </w:r>
          </w:p>
        </w:tc>
        <w:tc>
          <w:tcPr>
            <w:tcW w:w="1134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-10,7%</w:t>
            </w:r>
          </w:p>
        </w:tc>
        <w:tc>
          <w:tcPr>
            <w:tcW w:w="284" w:type="dxa"/>
            <w:vAlign w:val="center"/>
          </w:tcPr>
          <w:p w:rsidR="001945E2" w:rsidRDefault="001945E2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NAPOLI              </w:t>
            </w:r>
          </w:p>
        </w:tc>
        <w:tc>
          <w:tcPr>
            <w:tcW w:w="851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8.470</w:t>
            </w:r>
          </w:p>
        </w:tc>
        <w:tc>
          <w:tcPr>
            <w:tcW w:w="850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4.634</w:t>
            </w:r>
          </w:p>
        </w:tc>
        <w:tc>
          <w:tcPr>
            <w:tcW w:w="993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-347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-3,9%</w:t>
            </w:r>
          </w:p>
        </w:tc>
      </w:tr>
      <w:tr w:rsidR="001945E2" w:rsidTr="008D1C8D">
        <w:trPr>
          <w:trHeight w:val="225"/>
        </w:trPr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PESARO E URBINO     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449</w:t>
            </w:r>
          </w:p>
        </w:tc>
        <w:tc>
          <w:tcPr>
            <w:tcW w:w="849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225</w:t>
            </w:r>
          </w:p>
        </w:tc>
        <w:tc>
          <w:tcPr>
            <w:tcW w:w="992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-53</w:t>
            </w:r>
          </w:p>
        </w:tc>
        <w:tc>
          <w:tcPr>
            <w:tcW w:w="1134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-10,6%</w:t>
            </w:r>
          </w:p>
        </w:tc>
        <w:tc>
          <w:tcPr>
            <w:tcW w:w="284" w:type="dxa"/>
            <w:vAlign w:val="center"/>
          </w:tcPr>
          <w:p w:rsidR="001945E2" w:rsidRDefault="001945E2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CHIETI              </w:t>
            </w:r>
          </w:p>
        </w:tc>
        <w:tc>
          <w:tcPr>
            <w:tcW w:w="851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613</w:t>
            </w:r>
          </w:p>
        </w:tc>
        <w:tc>
          <w:tcPr>
            <w:tcW w:w="850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312</w:t>
            </w:r>
          </w:p>
        </w:tc>
        <w:tc>
          <w:tcPr>
            <w:tcW w:w="993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-24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-3,8%</w:t>
            </w:r>
          </w:p>
        </w:tc>
      </w:tr>
      <w:tr w:rsidR="001945E2" w:rsidTr="008D1C8D">
        <w:trPr>
          <w:trHeight w:val="225"/>
        </w:trPr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MACERATA            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412</w:t>
            </w:r>
          </w:p>
        </w:tc>
        <w:tc>
          <w:tcPr>
            <w:tcW w:w="849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211</w:t>
            </w:r>
          </w:p>
        </w:tc>
        <w:tc>
          <w:tcPr>
            <w:tcW w:w="992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-48</w:t>
            </w:r>
          </w:p>
        </w:tc>
        <w:tc>
          <w:tcPr>
            <w:tcW w:w="1134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-10,4%</w:t>
            </w:r>
          </w:p>
        </w:tc>
        <w:tc>
          <w:tcPr>
            <w:tcW w:w="284" w:type="dxa"/>
            <w:vAlign w:val="center"/>
          </w:tcPr>
          <w:p w:rsidR="001945E2" w:rsidRDefault="001945E2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CASERTA             </w:t>
            </w:r>
          </w:p>
        </w:tc>
        <w:tc>
          <w:tcPr>
            <w:tcW w:w="851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1.751</w:t>
            </w:r>
          </w:p>
        </w:tc>
        <w:tc>
          <w:tcPr>
            <w:tcW w:w="850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1.105</w:t>
            </w:r>
          </w:p>
        </w:tc>
        <w:tc>
          <w:tcPr>
            <w:tcW w:w="993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-55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-3,0%</w:t>
            </w:r>
          </w:p>
        </w:tc>
      </w:tr>
      <w:tr w:rsidR="001945E2" w:rsidTr="008D1C8D">
        <w:trPr>
          <w:trHeight w:val="225"/>
        </w:trPr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GENOVA              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1.181</w:t>
            </w:r>
          </w:p>
        </w:tc>
        <w:tc>
          <w:tcPr>
            <w:tcW w:w="849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600</w:t>
            </w:r>
          </w:p>
        </w:tc>
        <w:tc>
          <w:tcPr>
            <w:tcW w:w="992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-137</w:t>
            </w:r>
          </w:p>
        </w:tc>
        <w:tc>
          <w:tcPr>
            <w:tcW w:w="1134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-10,4%</w:t>
            </w:r>
          </w:p>
        </w:tc>
        <w:tc>
          <w:tcPr>
            <w:tcW w:w="284" w:type="dxa"/>
            <w:vAlign w:val="center"/>
          </w:tcPr>
          <w:p w:rsidR="001945E2" w:rsidRDefault="001945E2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PALERMO             </w:t>
            </w:r>
          </w:p>
        </w:tc>
        <w:tc>
          <w:tcPr>
            <w:tcW w:w="851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1.990</w:t>
            </w:r>
          </w:p>
        </w:tc>
        <w:tc>
          <w:tcPr>
            <w:tcW w:w="850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1.192</w:t>
            </w:r>
          </w:p>
        </w:tc>
        <w:tc>
          <w:tcPr>
            <w:tcW w:w="993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-38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-1,9%</w:t>
            </w:r>
          </w:p>
        </w:tc>
      </w:tr>
      <w:tr w:rsidR="001945E2" w:rsidTr="008D1C8D">
        <w:trPr>
          <w:trHeight w:val="225"/>
        </w:trPr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CAMPOBASSO          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328</w:t>
            </w:r>
          </w:p>
        </w:tc>
        <w:tc>
          <w:tcPr>
            <w:tcW w:w="849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199</w:t>
            </w:r>
          </w:p>
        </w:tc>
        <w:tc>
          <w:tcPr>
            <w:tcW w:w="992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-38</w:t>
            </w:r>
          </w:p>
        </w:tc>
        <w:tc>
          <w:tcPr>
            <w:tcW w:w="1134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-10,4%</w:t>
            </w:r>
          </w:p>
        </w:tc>
        <w:tc>
          <w:tcPr>
            <w:tcW w:w="284" w:type="dxa"/>
            <w:vAlign w:val="center"/>
          </w:tcPr>
          <w:p w:rsidR="001945E2" w:rsidRDefault="001945E2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ASTI                </w:t>
            </w:r>
          </w:p>
        </w:tc>
        <w:tc>
          <w:tcPr>
            <w:tcW w:w="851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186</w:t>
            </w:r>
          </w:p>
        </w:tc>
        <w:tc>
          <w:tcPr>
            <w:tcW w:w="850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113</w:t>
            </w:r>
          </w:p>
        </w:tc>
        <w:tc>
          <w:tcPr>
            <w:tcW w:w="993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-3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-1,6%</w:t>
            </w:r>
          </w:p>
        </w:tc>
      </w:tr>
      <w:tr w:rsidR="001945E2" w:rsidTr="008D1C8D">
        <w:trPr>
          <w:trHeight w:val="225"/>
        </w:trPr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TORINO              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2.162</w:t>
            </w:r>
          </w:p>
        </w:tc>
        <w:tc>
          <w:tcPr>
            <w:tcW w:w="849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1.288</w:t>
            </w:r>
          </w:p>
        </w:tc>
        <w:tc>
          <w:tcPr>
            <w:tcW w:w="992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-248</w:t>
            </w:r>
          </w:p>
        </w:tc>
        <w:tc>
          <w:tcPr>
            <w:tcW w:w="1134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-10,3%</w:t>
            </w:r>
          </w:p>
        </w:tc>
        <w:tc>
          <w:tcPr>
            <w:tcW w:w="284" w:type="dxa"/>
            <w:vAlign w:val="center"/>
          </w:tcPr>
          <w:p w:rsidR="001945E2" w:rsidRDefault="001945E2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L'AQUILA            </w:t>
            </w:r>
          </w:p>
        </w:tc>
        <w:tc>
          <w:tcPr>
            <w:tcW w:w="851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515</w:t>
            </w:r>
          </w:p>
        </w:tc>
        <w:tc>
          <w:tcPr>
            <w:tcW w:w="850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244</w:t>
            </w:r>
          </w:p>
        </w:tc>
        <w:tc>
          <w:tcPr>
            <w:tcW w:w="993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-8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-1,5%</w:t>
            </w:r>
          </w:p>
        </w:tc>
      </w:tr>
      <w:tr w:rsidR="001945E2" w:rsidTr="008D1C8D">
        <w:trPr>
          <w:trHeight w:val="225"/>
        </w:trPr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BARI                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2.447</w:t>
            </w:r>
          </w:p>
        </w:tc>
        <w:tc>
          <w:tcPr>
            <w:tcW w:w="849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1.501</w:t>
            </w:r>
          </w:p>
        </w:tc>
        <w:tc>
          <w:tcPr>
            <w:tcW w:w="992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-278</w:t>
            </w:r>
          </w:p>
        </w:tc>
        <w:tc>
          <w:tcPr>
            <w:tcW w:w="1134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-10,2%</w:t>
            </w:r>
          </w:p>
        </w:tc>
        <w:tc>
          <w:tcPr>
            <w:tcW w:w="284" w:type="dxa"/>
            <w:vAlign w:val="center"/>
          </w:tcPr>
          <w:p w:rsidR="001945E2" w:rsidRDefault="001945E2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CATANIA             </w:t>
            </w:r>
          </w:p>
        </w:tc>
        <w:tc>
          <w:tcPr>
            <w:tcW w:w="851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1.554</w:t>
            </w:r>
          </w:p>
        </w:tc>
        <w:tc>
          <w:tcPr>
            <w:tcW w:w="850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825</w:t>
            </w:r>
          </w:p>
        </w:tc>
        <w:tc>
          <w:tcPr>
            <w:tcW w:w="993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-14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-0,9%</w:t>
            </w:r>
          </w:p>
        </w:tc>
      </w:tr>
      <w:tr w:rsidR="001945E2" w:rsidTr="008D1C8D">
        <w:trPr>
          <w:trHeight w:val="225"/>
        </w:trPr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FORLI' - CESENA     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485</w:t>
            </w:r>
          </w:p>
        </w:tc>
        <w:tc>
          <w:tcPr>
            <w:tcW w:w="849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285</w:t>
            </w:r>
          </w:p>
        </w:tc>
        <w:tc>
          <w:tcPr>
            <w:tcW w:w="992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-55</w:t>
            </w:r>
          </w:p>
        </w:tc>
        <w:tc>
          <w:tcPr>
            <w:tcW w:w="1134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-10,2%</w:t>
            </w:r>
          </w:p>
        </w:tc>
        <w:tc>
          <w:tcPr>
            <w:tcW w:w="284" w:type="dxa"/>
            <w:vAlign w:val="center"/>
          </w:tcPr>
          <w:p w:rsidR="001945E2" w:rsidRDefault="001945E2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SIRACUSA            </w:t>
            </w:r>
          </w:p>
        </w:tc>
        <w:tc>
          <w:tcPr>
            <w:tcW w:w="851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663</w:t>
            </w:r>
          </w:p>
        </w:tc>
        <w:tc>
          <w:tcPr>
            <w:tcW w:w="850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424</w:t>
            </w:r>
          </w:p>
        </w:tc>
        <w:tc>
          <w:tcPr>
            <w:tcW w:w="993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0,5%</w:t>
            </w:r>
          </w:p>
        </w:tc>
      </w:tr>
      <w:tr w:rsidR="001945E2" w:rsidTr="008D1C8D">
        <w:trPr>
          <w:trHeight w:val="225"/>
        </w:trPr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CUNEO               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486</w:t>
            </w:r>
          </w:p>
        </w:tc>
        <w:tc>
          <w:tcPr>
            <w:tcW w:w="849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298</w:t>
            </w:r>
          </w:p>
        </w:tc>
        <w:tc>
          <w:tcPr>
            <w:tcW w:w="992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-55</w:t>
            </w:r>
          </w:p>
        </w:tc>
        <w:tc>
          <w:tcPr>
            <w:tcW w:w="1134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-10,2%</w:t>
            </w:r>
          </w:p>
        </w:tc>
        <w:tc>
          <w:tcPr>
            <w:tcW w:w="284" w:type="dxa"/>
            <w:vAlign w:val="center"/>
          </w:tcPr>
          <w:p w:rsidR="001945E2" w:rsidRDefault="001945E2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RAGUSA              </w:t>
            </w:r>
          </w:p>
        </w:tc>
        <w:tc>
          <w:tcPr>
            <w:tcW w:w="851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580</w:t>
            </w:r>
          </w:p>
        </w:tc>
        <w:tc>
          <w:tcPr>
            <w:tcW w:w="850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281</w:t>
            </w:r>
          </w:p>
        </w:tc>
        <w:tc>
          <w:tcPr>
            <w:tcW w:w="993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0,5%</w:t>
            </w:r>
          </w:p>
        </w:tc>
      </w:tr>
      <w:tr w:rsidR="001945E2" w:rsidTr="008D1C8D">
        <w:trPr>
          <w:trHeight w:val="225"/>
        </w:trPr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NOVARA              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292</w:t>
            </w:r>
          </w:p>
        </w:tc>
        <w:tc>
          <w:tcPr>
            <w:tcW w:w="849" w:type="dxa"/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176</w:t>
            </w:r>
          </w:p>
        </w:tc>
        <w:tc>
          <w:tcPr>
            <w:tcW w:w="992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-33</w:t>
            </w:r>
          </w:p>
        </w:tc>
        <w:tc>
          <w:tcPr>
            <w:tcW w:w="1134" w:type="dxa"/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-10,2%</w:t>
            </w:r>
          </w:p>
        </w:tc>
        <w:tc>
          <w:tcPr>
            <w:tcW w:w="284" w:type="dxa"/>
            <w:vAlign w:val="center"/>
          </w:tcPr>
          <w:p w:rsidR="001945E2" w:rsidRDefault="001945E2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CROTONE             </w:t>
            </w:r>
          </w:p>
        </w:tc>
        <w:tc>
          <w:tcPr>
            <w:tcW w:w="851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327</w:t>
            </w:r>
          </w:p>
        </w:tc>
        <w:tc>
          <w:tcPr>
            <w:tcW w:w="850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232</w:t>
            </w:r>
          </w:p>
        </w:tc>
        <w:tc>
          <w:tcPr>
            <w:tcW w:w="993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1,6%</w:t>
            </w:r>
          </w:p>
        </w:tc>
      </w:tr>
      <w:tr w:rsidR="001945E2" w:rsidTr="008D1C8D">
        <w:trPr>
          <w:trHeight w:val="240"/>
        </w:trPr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 xml:space="preserve">SAVONA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485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945E2" w:rsidRPr="001945E2" w:rsidRDefault="001945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sz w:val="18"/>
                <w:szCs w:val="18"/>
              </w:rPr>
              <w:t>-10,0%</w:t>
            </w:r>
          </w:p>
        </w:tc>
        <w:tc>
          <w:tcPr>
            <w:tcW w:w="284" w:type="dxa"/>
            <w:vAlign w:val="center"/>
          </w:tcPr>
          <w:p w:rsidR="001945E2" w:rsidRDefault="001945E2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1945E2" w:rsidRPr="001945E2" w:rsidRDefault="001945E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ITALIA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b/>
                <w:sz w:val="18"/>
                <w:szCs w:val="18"/>
              </w:rPr>
              <w:t>78.029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b/>
                <w:sz w:val="18"/>
                <w:szCs w:val="18"/>
              </w:rPr>
              <w:t>41.641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b/>
                <w:sz w:val="18"/>
                <w:szCs w:val="18"/>
              </w:rPr>
              <w:t>-9.348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45E2" w:rsidRPr="001945E2" w:rsidRDefault="001945E2" w:rsidP="008D1C8D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45E2">
              <w:rPr>
                <w:rFonts w:asciiTheme="minorHAnsi" w:hAnsiTheme="minorHAnsi" w:cstheme="minorHAnsi"/>
                <w:b/>
                <w:sz w:val="18"/>
                <w:szCs w:val="18"/>
              </w:rPr>
              <w:t>-10,7%</w:t>
            </w:r>
          </w:p>
        </w:tc>
      </w:tr>
    </w:tbl>
    <w:p w:rsidR="001D0880" w:rsidRDefault="00F34FB2">
      <w:r>
        <w:rPr>
          <w:rFonts w:ascii="Calibri" w:hAnsi="Calibri" w:cs="Calibri"/>
          <w:i/>
          <w:sz w:val="16"/>
        </w:rPr>
        <w:t>Fonte: Unioncamere-InfoCamere, Movimprese</w:t>
      </w:r>
    </w:p>
    <w:sectPr w:rsidR="001D0880" w:rsidSect="001D0880">
      <w:pgSz w:w="11906" w:h="16838"/>
      <w:pgMar w:top="1134" w:right="1134" w:bottom="993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5AC" w:rsidRDefault="00F665AC">
      <w:r>
        <w:separator/>
      </w:r>
    </w:p>
  </w:endnote>
  <w:endnote w:type="continuationSeparator" w:id="0">
    <w:p w:rsidR="00F665AC" w:rsidRDefault="00F66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5AC" w:rsidRDefault="00F665AC">
      <w:r>
        <w:separator/>
      </w:r>
    </w:p>
  </w:footnote>
  <w:footnote w:type="continuationSeparator" w:id="0">
    <w:p w:rsidR="00F665AC" w:rsidRDefault="00F665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469A"/>
    <w:multiLevelType w:val="multilevel"/>
    <w:tmpl w:val="8700888E"/>
    <w:lvl w:ilvl="0">
      <w:start w:val="1"/>
      <w:numFmt w:val="decimal"/>
      <w:pStyle w:val="Titolo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Titolo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Titolo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Titolo4"/>
      <w:suff w:val="space"/>
      <w:lvlText w:val="%1.%2.%3.%4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decimal"/>
      <w:pStyle w:val="Titolo6"/>
      <w:suff w:val="space"/>
      <w:lvlText w:val="%1.%2.%3.%4.%6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83233"/>
    <w:rsid w:val="0002287E"/>
    <w:rsid w:val="000235F7"/>
    <w:rsid w:val="00042A8C"/>
    <w:rsid w:val="00055205"/>
    <w:rsid w:val="00066D36"/>
    <w:rsid w:val="000767D9"/>
    <w:rsid w:val="00084C24"/>
    <w:rsid w:val="000D1FA3"/>
    <w:rsid w:val="000D3A47"/>
    <w:rsid w:val="000D7C69"/>
    <w:rsid w:val="000E09CC"/>
    <w:rsid w:val="001029A9"/>
    <w:rsid w:val="001155FA"/>
    <w:rsid w:val="00125639"/>
    <w:rsid w:val="001340C2"/>
    <w:rsid w:val="001349C3"/>
    <w:rsid w:val="00135EB5"/>
    <w:rsid w:val="00145138"/>
    <w:rsid w:val="00145C8E"/>
    <w:rsid w:val="001834CD"/>
    <w:rsid w:val="00183AF4"/>
    <w:rsid w:val="001945E2"/>
    <w:rsid w:val="001B1540"/>
    <w:rsid w:val="001B395F"/>
    <w:rsid w:val="001C5BB0"/>
    <w:rsid w:val="001D0880"/>
    <w:rsid w:val="001D4E69"/>
    <w:rsid w:val="001D4F52"/>
    <w:rsid w:val="001E181E"/>
    <w:rsid w:val="00233677"/>
    <w:rsid w:val="00246DBF"/>
    <w:rsid w:val="00265EA3"/>
    <w:rsid w:val="00271080"/>
    <w:rsid w:val="00274B42"/>
    <w:rsid w:val="002943D2"/>
    <w:rsid w:val="002A7264"/>
    <w:rsid w:val="002C0F5D"/>
    <w:rsid w:val="002C2566"/>
    <w:rsid w:val="002E15FF"/>
    <w:rsid w:val="002E4FBC"/>
    <w:rsid w:val="002F19AA"/>
    <w:rsid w:val="002F4E7E"/>
    <w:rsid w:val="00307A97"/>
    <w:rsid w:val="00326C0C"/>
    <w:rsid w:val="00346813"/>
    <w:rsid w:val="003546B7"/>
    <w:rsid w:val="003952A2"/>
    <w:rsid w:val="003C1953"/>
    <w:rsid w:val="003D0568"/>
    <w:rsid w:val="003E2816"/>
    <w:rsid w:val="003E6C97"/>
    <w:rsid w:val="003F5F16"/>
    <w:rsid w:val="004220CC"/>
    <w:rsid w:val="00466F89"/>
    <w:rsid w:val="00471799"/>
    <w:rsid w:val="0049058D"/>
    <w:rsid w:val="004B1450"/>
    <w:rsid w:val="004B7E35"/>
    <w:rsid w:val="004C5016"/>
    <w:rsid w:val="004E37E3"/>
    <w:rsid w:val="004E39AE"/>
    <w:rsid w:val="004F5E3E"/>
    <w:rsid w:val="004F695E"/>
    <w:rsid w:val="00526D11"/>
    <w:rsid w:val="00532D61"/>
    <w:rsid w:val="005667BF"/>
    <w:rsid w:val="00567606"/>
    <w:rsid w:val="00571D4C"/>
    <w:rsid w:val="005753CE"/>
    <w:rsid w:val="00591ED9"/>
    <w:rsid w:val="005A3586"/>
    <w:rsid w:val="005B0389"/>
    <w:rsid w:val="005C0A2E"/>
    <w:rsid w:val="005D1059"/>
    <w:rsid w:val="005D1DF4"/>
    <w:rsid w:val="005E551A"/>
    <w:rsid w:val="006039C5"/>
    <w:rsid w:val="00605AD8"/>
    <w:rsid w:val="00607AEE"/>
    <w:rsid w:val="00631122"/>
    <w:rsid w:val="00642286"/>
    <w:rsid w:val="006658F0"/>
    <w:rsid w:val="00683233"/>
    <w:rsid w:val="006B4E6E"/>
    <w:rsid w:val="006C48E2"/>
    <w:rsid w:val="006C4F94"/>
    <w:rsid w:val="006D31A2"/>
    <w:rsid w:val="006E4DF0"/>
    <w:rsid w:val="006E5B16"/>
    <w:rsid w:val="00702C07"/>
    <w:rsid w:val="0070608D"/>
    <w:rsid w:val="0070652E"/>
    <w:rsid w:val="007130ED"/>
    <w:rsid w:val="0074524F"/>
    <w:rsid w:val="00760D6A"/>
    <w:rsid w:val="0076327D"/>
    <w:rsid w:val="00784575"/>
    <w:rsid w:val="00786D25"/>
    <w:rsid w:val="00791582"/>
    <w:rsid w:val="007A01B8"/>
    <w:rsid w:val="007A30EF"/>
    <w:rsid w:val="007B0214"/>
    <w:rsid w:val="007B380D"/>
    <w:rsid w:val="008216D6"/>
    <w:rsid w:val="00830DDB"/>
    <w:rsid w:val="00844CB4"/>
    <w:rsid w:val="00847098"/>
    <w:rsid w:val="0085173E"/>
    <w:rsid w:val="008801FC"/>
    <w:rsid w:val="008951C6"/>
    <w:rsid w:val="008B117E"/>
    <w:rsid w:val="008B4CAE"/>
    <w:rsid w:val="008D1C8D"/>
    <w:rsid w:val="008F1395"/>
    <w:rsid w:val="008F46B3"/>
    <w:rsid w:val="008F786D"/>
    <w:rsid w:val="008F7C86"/>
    <w:rsid w:val="00904FFE"/>
    <w:rsid w:val="009161A4"/>
    <w:rsid w:val="009363DC"/>
    <w:rsid w:val="00936A4D"/>
    <w:rsid w:val="009535B8"/>
    <w:rsid w:val="0095403D"/>
    <w:rsid w:val="00955289"/>
    <w:rsid w:val="00955AEA"/>
    <w:rsid w:val="00976FF7"/>
    <w:rsid w:val="00982830"/>
    <w:rsid w:val="00993945"/>
    <w:rsid w:val="0099638C"/>
    <w:rsid w:val="009A2B59"/>
    <w:rsid w:val="009E215B"/>
    <w:rsid w:val="00A05EC1"/>
    <w:rsid w:val="00A30112"/>
    <w:rsid w:val="00A4455C"/>
    <w:rsid w:val="00A55207"/>
    <w:rsid w:val="00AA1C1F"/>
    <w:rsid w:val="00AA24AE"/>
    <w:rsid w:val="00AB3094"/>
    <w:rsid w:val="00AC5322"/>
    <w:rsid w:val="00B33214"/>
    <w:rsid w:val="00B364D9"/>
    <w:rsid w:val="00B378C5"/>
    <w:rsid w:val="00B4162E"/>
    <w:rsid w:val="00B4375E"/>
    <w:rsid w:val="00B606C5"/>
    <w:rsid w:val="00B61652"/>
    <w:rsid w:val="00B63A7D"/>
    <w:rsid w:val="00BB6C9D"/>
    <w:rsid w:val="00BC4C33"/>
    <w:rsid w:val="00C14FE8"/>
    <w:rsid w:val="00C25E5B"/>
    <w:rsid w:val="00C76EF1"/>
    <w:rsid w:val="00C82E21"/>
    <w:rsid w:val="00C83383"/>
    <w:rsid w:val="00C90C98"/>
    <w:rsid w:val="00C94A5D"/>
    <w:rsid w:val="00C9565D"/>
    <w:rsid w:val="00CD7B7A"/>
    <w:rsid w:val="00CF37AD"/>
    <w:rsid w:val="00D15396"/>
    <w:rsid w:val="00D165D7"/>
    <w:rsid w:val="00D33971"/>
    <w:rsid w:val="00D83126"/>
    <w:rsid w:val="00D91072"/>
    <w:rsid w:val="00D9735B"/>
    <w:rsid w:val="00DD4527"/>
    <w:rsid w:val="00DF5C4B"/>
    <w:rsid w:val="00DF69C0"/>
    <w:rsid w:val="00E021F4"/>
    <w:rsid w:val="00E11EAD"/>
    <w:rsid w:val="00E164FB"/>
    <w:rsid w:val="00E35791"/>
    <w:rsid w:val="00E42BDC"/>
    <w:rsid w:val="00E95BCF"/>
    <w:rsid w:val="00E96E05"/>
    <w:rsid w:val="00EB0FFA"/>
    <w:rsid w:val="00EB6776"/>
    <w:rsid w:val="00EB7613"/>
    <w:rsid w:val="00EB767C"/>
    <w:rsid w:val="00EC1226"/>
    <w:rsid w:val="00EC495E"/>
    <w:rsid w:val="00F34FB2"/>
    <w:rsid w:val="00F46C89"/>
    <w:rsid w:val="00F60F5E"/>
    <w:rsid w:val="00F665AC"/>
    <w:rsid w:val="00F77F54"/>
    <w:rsid w:val="00F85E97"/>
    <w:rsid w:val="00FC29C7"/>
    <w:rsid w:val="00FF2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6B25"/>
    <w:rPr>
      <w:rFonts w:ascii="Arial" w:hAnsi="Arial"/>
    </w:rPr>
  </w:style>
  <w:style w:type="paragraph" w:styleId="Titolo1">
    <w:name w:val="heading 1"/>
    <w:basedOn w:val="Titolo"/>
    <w:next w:val="Normale"/>
    <w:link w:val="Titolo1Carattere"/>
    <w:uiPriority w:val="9"/>
    <w:qFormat/>
    <w:rsid w:val="00AE6B25"/>
    <w:pPr>
      <w:keepNext/>
      <w:keepLines/>
      <w:numPr>
        <w:numId w:val="1"/>
      </w:numPr>
      <w:spacing w:beforeAutospacing="1"/>
      <w:outlineLvl w:val="0"/>
    </w:pPr>
    <w:rPr>
      <w:bCs/>
      <w:sz w:val="24"/>
      <w:szCs w:val="28"/>
    </w:rPr>
  </w:style>
  <w:style w:type="paragraph" w:styleId="Titolo2">
    <w:name w:val="heading 2"/>
    <w:basedOn w:val="Titolo"/>
    <w:next w:val="Normale"/>
    <w:link w:val="Titolo2Carattere"/>
    <w:uiPriority w:val="9"/>
    <w:unhideWhenUsed/>
    <w:qFormat/>
    <w:rsid w:val="00174381"/>
    <w:pPr>
      <w:numPr>
        <w:ilvl w:val="1"/>
        <w:numId w:val="1"/>
      </w:numPr>
      <w:spacing w:before="400"/>
      <w:outlineLvl w:val="1"/>
    </w:pPr>
    <w:rPr>
      <w:bCs/>
      <w:sz w:val="22"/>
      <w:szCs w:val="26"/>
    </w:rPr>
  </w:style>
  <w:style w:type="paragraph" w:styleId="Titolo3">
    <w:name w:val="heading 3"/>
    <w:basedOn w:val="Titolo"/>
    <w:next w:val="Normale"/>
    <w:link w:val="Titolo3Carattere"/>
    <w:uiPriority w:val="9"/>
    <w:unhideWhenUsed/>
    <w:qFormat/>
    <w:rsid w:val="00174381"/>
    <w:pPr>
      <w:numPr>
        <w:ilvl w:val="2"/>
        <w:numId w:val="1"/>
      </w:numPr>
      <w:spacing w:before="400"/>
      <w:outlineLvl w:val="2"/>
    </w:pPr>
    <w:rPr>
      <w:bCs/>
      <w:sz w:val="22"/>
      <w:u w:val="none"/>
    </w:rPr>
  </w:style>
  <w:style w:type="paragraph" w:styleId="Titolo4">
    <w:name w:val="heading 4"/>
    <w:basedOn w:val="Titolo"/>
    <w:next w:val="Normale"/>
    <w:link w:val="Titolo4Carattere"/>
    <w:uiPriority w:val="9"/>
    <w:unhideWhenUsed/>
    <w:qFormat/>
    <w:rsid w:val="00174381"/>
    <w:pPr>
      <w:numPr>
        <w:ilvl w:val="3"/>
        <w:numId w:val="1"/>
      </w:numPr>
      <w:spacing w:before="240"/>
      <w:outlineLvl w:val="3"/>
    </w:pPr>
    <w:rPr>
      <w:bCs/>
      <w:iCs/>
      <w:u w:val="none"/>
    </w:rPr>
  </w:style>
  <w:style w:type="paragraph" w:styleId="Titolo5">
    <w:name w:val="heading 5"/>
    <w:basedOn w:val="Titolo"/>
    <w:next w:val="Normale"/>
    <w:link w:val="Titolo5Carattere"/>
    <w:uiPriority w:val="9"/>
    <w:unhideWhenUsed/>
    <w:qFormat/>
    <w:rsid w:val="004B4A8D"/>
    <w:pPr>
      <w:spacing w:before="240" w:after="0"/>
      <w:outlineLvl w:val="4"/>
    </w:pPr>
    <w:rPr>
      <w:sz w:val="22"/>
      <w:u w:val="non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74381"/>
    <w:pPr>
      <w:keepNext/>
      <w:keepLines/>
      <w:numPr>
        <w:ilvl w:val="5"/>
        <w:numId w:val="1"/>
      </w:numPr>
      <w:spacing w:before="240"/>
      <w:outlineLvl w:val="5"/>
    </w:pPr>
    <w:rPr>
      <w:rFonts w:eastAsiaTheme="majorEastAsia" w:cstheme="majorBidi"/>
      <w:b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4B4A8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qFormat/>
    <w:rsid w:val="004B4A8D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AE6B25"/>
    <w:rPr>
      <w:rFonts w:ascii="Arial" w:eastAsiaTheme="majorEastAsia" w:hAnsi="Arial" w:cstheme="majorBidi"/>
      <w:b/>
      <w:bCs/>
      <w:spacing w:val="5"/>
      <w:kern w:val="2"/>
      <w:sz w:val="24"/>
      <w:szCs w:val="28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6638A0"/>
    <w:rPr>
      <w:rFonts w:ascii="Arial" w:eastAsiaTheme="majorEastAsia" w:hAnsi="Arial" w:cstheme="majorBidi"/>
      <w:b/>
      <w:bCs/>
      <w:spacing w:val="5"/>
      <w:kern w:val="2"/>
      <w:szCs w:val="26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6638A0"/>
    <w:rPr>
      <w:rFonts w:ascii="Arial" w:eastAsiaTheme="majorEastAsia" w:hAnsi="Arial" w:cstheme="majorBidi"/>
      <w:b/>
      <w:bCs/>
      <w:spacing w:val="5"/>
      <w:kern w:val="2"/>
      <w:szCs w:val="52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4B4A8D"/>
    <w:rPr>
      <w:rFonts w:ascii="Arial" w:eastAsiaTheme="majorEastAsia" w:hAnsi="Arial" w:cstheme="majorBidi"/>
      <w:b/>
      <w:bCs/>
      <w:iCs/>
      <w:spacing w:val="5"/>
      <w:kern w:val="2"/>
      <w:sz w:val="24"/>
      <w:szCs w:val="52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4B4A8D"/>
    <w:rPr>
      <w:rFonts w:ascii="Arial" w:eastAsiaTheme="majorEastAsia" w:hAnsi="Arial" w:cstheme="majorBidi"/>
      <w:b/>
      <w:spacing w:val="5"/>
      <w:kern w:val="2"/>
      <w:szCs w:val="5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4B4A8D"/>
    <w:rPr>
      <w:rFonts w:ascii="Arial" w:eastAsiaTheme="majorEastAsia" w:hAnsi="Arial" w:cstheme="majorBidi"/>
      <w:b/>
      <w:iCs/>
      <w:sz w:val="24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4B4A8D"/>
    <w:rPr>
      <w:rFonts w:ascii="Arial" w:hAnsi="Arial"/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qFormat/>
    <w:rsid w:val="004B4A8D"/>
    <w:rPr>
      <w:rFonts w:eastAsiaTheme="minorEastAsia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907E9"/>
    <w:rPr>
      <w:rFonts w:ascii="Arial" w:hAnsi="Arial"/>
      <w:sz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B4A8D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qFormat/>
    <w:rsid w:val="004B4A8D"/>
    <w:rPr>
      <w:color w:val="808080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4B4A8D"/>
    <w:rPr>
      <w:rFonts w:ascii="Arial" w:eastAsiaTheme="majorEastAsia" w:hAnsi="Arial" w:cstheme="majorBidi"/>
      <w:b/>
      <w:spacing w:val="5"/>
      <w:kern w:val="2"/>
      <w:sz w:val="24"/>
      <w:szCs w:val="52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AD5CF3"/>
    <w:rPr>
      <w:rFonts w:ascii="Arial" w:hAnsi="Arial"/>
      <w:sz w:val="20"/>
      <w:szCs w:val="20"/>
    </w:rPr>
  </w:style>
  <w:style w:type="character" w:customStyle="1" w:styleId="Richiamoallanotaapidipagina">
    <w:name w:val="Richiamo alla nota a piè di pagina"/>
    <w:rsid w:val="00183AF4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AD5CF3"/>
    <w:rPr>
      <w:vertAlign w:val="superscript"/>
    </w:rPr>
  </w:style>
  <w:style w:type="character" w:customStyle="1" w:styleId="ListLabel1">
    <w:name w:val="ListLabel 1"/>
    <w:qFormat/>
    <w:rsid w:val="00183AF4"/>
    <w:rPr>
      <w:b/>
      <w:bCs/>
      <w:sz w:val="26"/>
      <w:u w:val="single"/>
    </w:rPr>
  </w:style>
  <w:style w:type="character" w:customStyle="1" w:styleId="ListLabel2">
    <w:name w:val="ListLabel 2"/>
    <w:qFormat/>
    <w:rsid w:val="00183AF4"/>
    <w:rPr>
      <w:rFonts w:ascii="Calibri" w:hAnsi="Calibri" w:cs="Calibri"/>
      <w:sz w:val="18"/>
      <w:szCs w:val="18"/>
    </w:rPr>
  </w:style>
  <w:style w:type="paragraph" w:styleId="Titolo">
    <w:name w:val="Title"/>
    <w:basedOn w:val="Normale"/>
    <w:next w:val="Corpodeltesto"/>
    <w:link w:val="TitoloCarattere"/>
    <w:uiPriority w:val="10"/>
    <w:qFormat/>
    <w:rsid w:val="004B4A8D"/>
    <w:pPr>
      <w:spacing w:before="480" w:after="120"/>
      <w:contextualSpacing/>
    </w:pPr>
    <w:rPr>
      <w:rFonts w:eastAsiaTheme="majorEastAsia" w:cstheme="majorBidi"/>
      <w:b/>
      <w:spacing w:val="5"/>
      <w:kern w:val="2"/>
      <w:szCs w:val="52"/>
      <w:u w:val="single"/>
    </w:rPr>
  </w:style>
  <w:style w:type="paragraph" w:styleId="Corpodeltesto">
    <w:name w:val="Body Text"/>
    <w:basedOn w:val="Normale"/>
    <w:rsid w:val="00183AF4"/>
    <w:pPr>
      <w:spacing w:after="140" w:line="276" w:lineRule="auto"/>
    </w:pPr>
  </w:style>
  <w:style w:type="paragraph" w:styleId="Elenco">
    <w:name w:val="List"/>
    <w:basedOn w:val="Corpodeltesto"/>
    <w:rsid w:val="00183AF4"/>
    <w:rPr>
      <w:rFonts w:cs="Lucida Sans"/>
    </w:rPr>
  </w:style>
  <w:style w:type="paragraph" w:styleId="Didascalia">
    <w:name w:val="caption"/>
    <w:basedOn w:val="Normale"/>
    <w:next w:val="Normale"/>
    <w:unhideWhenUsed/>
    <w:qFormat/>
    <w:rsid w:val="004B4A8D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Indice">
    <w:name w:val="Indice"/>
    <w:basedOn w:val="Normale"/>
    <w:qFormat/>
    <w:rsid w:val="00183AF4"/>
    <w:pPr>
      <w:suppressLineNumbers/>
    </w:pPr>
    <w:rPr>
      <w:rFonts w:cs="Lucida Sans"/>
    </w:rPr>
  </w:style>
  <w:style w:type="paragraph" w:customStyle="1" w:styleId="ICContenutoTabella">
    <w:name w:val="IC_ContenutoTabella"/>
    <w:basedOn w:val="Normale"/>
    <w:qFormat/>
    <w:rsid w:val="004B4A8D"/>
    <w:pPr>
      <w:suppressAutoHyphens/>
      <w:jc w:val="both"/>
      <w:textAlignment w:val="baseline"/>
    </w:pPr>
    <w:rPr>
      <w:rFonts w:eastAsia="Times New Roman" w:cs="Times New Roman"/>
      <w:kern w:val="2"/>
      <w:szCs w:val="20"/>
      <w:lang w:eastAsia="it-IT"/>
    </w:rPr>
  </w:style>
  <w:style w:type="paragraph" w:customStyle="1" w:styleId="ICIntestazioneTitolo">
    <w:name w:val="IC_IntestazioneTitolo"/>
    <w:basedOn w:val="Normale"/>
    <w:next w:val="Normale"/>
    <w:qFormat/>
    <w:rsid w:val="004B4A8D"/>
    <w:pPr>
      <w:keepNext/>
      <w:suppressAutoHyphens/>
      <w:spacing w:before="240"/>
      <w:jc w:val="both"/>
      <w:textAlignment w:val="baseline"/>
    </w:pPr>
    <w:rPr>
      <w:rFonts w:eastAsia="Andale Sans UI" w:cs="Tahoma"/>
      <w:kern w:val="2"/>
      <w:sz w:val="28"/>
      <w:szCs w:val="28"/>
      <w:lang w:eastAsia="it-IT"/>
    </w:rPr>
  </w:style>
  <w:style w:type="paragraph" w:customStyle="1" w:styleId="ICIntestazioneOggetto">
    <w:name w:val="IC_IntestazioneOggetto"/>
    <w:basedOn w:val="ICIntestazioneTitolo"/>
    <w:next w:val="ICIntestazioneTitolo"/>
    <w:qFormat/>
    <w:rsid w:val="004B4A8D"/>
    <w:pPr>
      <w:spacing w:before="125" w:after="62"/>
      <w:jc w:val="center"/>
    </w:pPr>
    <w:rPr>
      <w:sz w:val="24"/>
    </w:rPr>
  </w:style>
  <w:style w:type="paragraph" w:customStyle="1" w:styleId="ICVersioneDoc">
    <w:name w:val="IC_VersioneDoc"/>
    <w:basedOn w:val="Normale"/>
    <w:qFormat/>
    <w:rsid w:val="004B4A8D"/>
    <w:pPr>
      <w:widowControl w:val="0"/>
      <w:suppressAutoHyphens/>
      <w:jc w:val="both"/>
      <w:textAlignment w:val="baseline"/>
    </w:pPr>
    <w:rPr>
      <w:rFonts w:eastAsia="Times New Roman" w:cs="Times New Roman"/>
      <w:color w:val="4C4C4C"/>
      <w:kern w:val="2"/>
      <w:sz w:val="18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4B4A8D"/>
    <w:pPr>
      <w:tabs>
        <w:tab w:val="center" w:pos="4819"/>
        <w:tab w:val="right" w:pos="9638"/>
      </w:tabs>
    </w:pPr>
  </w:style>
  <w:style w:type="paragraph" w:customStyle="1" w:styleId="ICIstruzioni">
    <w:name w:val="IC_Istruzioni"/>
    <w:basedOn w:val="Normale"/>
    <w:qFormat/>
    <w:rsid w:val="008C6213"/>
    <w:pPr>
      <w:keepNext/>
      <w:suppressAutoHyphens/>
      <w:ind w:left="1134" w:hanging="1134"/>
      <w:textAlignment w:val="baseline"/>
    </w:pPr>
    <w:rPr>
      <w:rFonts w:eastAsia="Times New Roman" w:cs="Times New Roman"/>
      <w:color w:val="1E56A0"/>
      <w:kern w:val="2"/>
      <w:szCs w:val="20"/>
      <w:lang w:eastAsia="it-IT"/>
    </w:rPr>
  </w:style>
  <w:style w:type="paragraph" w:styleId="Nessunaspaziatura">
    <w:name w:val="No Spacing"/>
    <w:link w:val="NessunaspaziaturaCarattere"/>
    <w:uiPriority w:val="1"/>
    <w:qFormat/>
    <w:rsid w:val="004B4A8D"/>
    <w:rPr>
      <w:rFonts w:ascii="Calibri" w:eastAsiaTheme="minorEastAsia" w:hAnsi="Calibri"/>
      <w:lang w:eastAsia="it-IT"/>
    </w:rPr>
  </w:style>
  <w:style w:type="paragraph" w:styleId="NormaleWeb">
    <w:name w:val="Normal (Web)"/>
    <w:basedOn w:val="Normale"/>
    <w:uiPriority w:val="99"/>
    <w:semiHidden/>
    <w:unhideWhenUsed/>
    <w:qFormat/>
    <w:rsid w:val="004B4A8D"/>
    <w:pPr>
      <w:spacing w:beforeAutospacing="1"/>
    </w:pPr>
    <w:rPr>
      <w:rFonts w:eastAsia="Times New Roman" w:cs="Times New Roman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B4A8D"/>
    <w:pPr>
      <w:ind w:left="720"/>
      <w:contextualSpacing/>
    </w:pPr>
  </w:style>
  <w:style w:type="paragraph" w:styleId="Pidipagina">
    <w:name w:val="footer"/>
    <w:basedOn w:val="Normale"/>
    <w:link w:val="PidipaginaCarattere"/>
    <w:unhideWhenUsed/>
    <w:rsid w:val="004907E9"/>
    <w:pPr>
      <w:pBdr>
        <w:top w:val="single" w:sz="4" w:space="1" w:color="000000"/>
      </w:pBdr>
      <w:tabs>
        <w:tab w:val="center" w:pos="4819"/>
        <w:tab w:val="right" w:pos="9638"/>
      </w:tabs>
    </w:pPr>
  </w:style>
  <w:style w:type="paragraph" w:customStyle="1" w:styleId="Predefinito">
    <w:name w:val="Predefinito"/>
    <w:qFormat/>
    <w:rsid w:val="004B4A8D"/>
    <w:pPr>
      <w:widowControl w:val="0"/>
    </w:pPr>
    <w:rPr>
      <w:rFonts w:ascii="Times New Roman" w:hAnsi="Times New Roman" w:cs="Times New Roman"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unhideWhenUsed/>
    <w:rsid w:val="004B4A8D"/>
    <w:pPr>
      <w:tabs>
        <w:tab w:val="right" w:leader="dot" w:pos="9628"/>
      </w:tabs>
      <w:spacing w:before="240"/>
    </w:pPr>
    <w:rPr>
      <w:rFonts w:cs="Arial"/>
      <w:b/>
      <w:bCs/>
      <w:sz w:val="22"/>
    </w:rPr>
  </w:style>
  <w:style w:type="paragraph" w:styleId="Sommario2">
    <w:name w:val="toc 2"/>
    <w:basedOn w:val="Normale"/>
    <w:next w:val="Normale"/>
    <w:autoRedefine/>
    <w:uiPriority w:val="39"/>
    <w:unhideWhenUsed/>
    <w:rsid w:val="004B4A8D"/>
    <w:pPr>
      <w:tabs>
        <w:tab w:val="right" w:leader="dot" w:pos="9628"/>
      </w:tabs>
      <w:spacing w:after="60"/>
      <w:ind w:left="238"/>
    </w:pPr>
    <w:rPr>
      <w:rFonts w:cstheme="minorHAnsi"/>
      <w:szCs w:val="20"/>
    </w:rPr>
  </w:style>
  <w:style w:type="paragraph" w:styleId="Sommario3">
    <w:name w:val="toc 3"/>
    <w:basedOn w:val="Normale"/>
    <w:next w:val="Normale"/>
    <w:autoRedefine/>
    <w:uiPriority w:val="39"/>
    <w:unhideWhenUsed/>
    <w:rsid w:val="004B4A8D"/>
    <w:pPr>
      <w:spacing w:after="60"/>
      <w:ind w:left="482"/>
    </w:pPr>
    <w:rPr>
      <w:rFonts w:cstheme="minorHAnsi"/>
      <w:iCs/>
      <w:szCs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4B4A8D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4B4A8D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4B4A8D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4B4A8D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4B4A8D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4B4A8D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B4A8D"/>
    <w:rPr>
      <w:rFonts w:ascii="Tahoma" w:hAnsi="Tahoma" w:cs="Tahoma"/>
      <w:sz w:val="16"/>
      <w:szCs w:val="16"/>
    </w:rPr>
  </w:style>
  <w:style w:type="paragraph" w:customStyle="1" w:styleId="ICCitazione">
    <w:name w:val="IC_Citazione"/>
    <w:basedOn w:val="Normale"/>
    <w:qFormat/>
    <w:rsid w:val="006F2D2C"/>
    <w:pPr>
      <w:spacing w:after="120"/>
      <w:ind w:left="567"/>
      <w:contextualSpacing/>
    </w:pPr>
    <w:rPr>
      <w:rFonts w:ascii="Times New Roman" w:hAnsi="Times New Roman"/>
      <w:i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5CF3"/>
    <w:rPr>
      <w:szCs w:val="20"/>
    </w:rPr>
  </w:style>
  <w:style w:type="paragraph" w:customStyle="1" w:styleId="Contenutotabella">
    <w:name w:val="Contenuto tabella"/>
    <w:basedOn w:val="Normale"/>
    <w:qFormat/>
    <w:rsid w:val="00183AF4"/>
    <w:pPr>
      <w:suppressLineNumbers/>
    </w:pPr>
  </w:style>
  <w:style w:type="paragraph" w:customStyle="1" w:styleId="Titolotabella">
    <w:name w:val="Titolo tabella"/>
    <w:basedOn w:val="Contenutotabella"/>
    <w:qFormat/>
    <w:rsid w:val="00183AF4"/>
    <w:pPr>
      <w:jc w:val="center"/>
    </w:pPr>
    <w:rPr>
      <w:b/>
      <w:bCs/>
    </w:rPr>
  </w:style>
  <w:style w:type="numbering" w:customStyle="1" w:styleId="CapitoliParagrafo">
    <w:name w:val="Capitoli Paragrafo"/>
    <w:uiPriority w:val="99"/>
    <w:qFormat/>
    <w:rsid w:val="004B4A8D"/>
  </w:style>
  <w:style w:type="numbering" w:customStyle="1" w:styleId="StileStrutturaLatinoArial13ptGrassettoSottolineatoSi">
    <w:name w:val="Stile Struttura (Latino) Arial 13 pt Grassetto Sottolineato Si..."/>
    <w:uiPriority w:val="99"/>
    <w:qFormat/>
    <w:rsid w:val="004B4A8D"/>
  </w:style>
  <w:style w:type="table" w:styleId="Grigliatabella">
    <w:name w:val="Table Grid"/>
    <w:basedOn w:val="Tabellanormale"/>
    <w:uiPriority w:val="59"/>
    <w:rsid w:val="004B4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E164F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164FB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164FB"/>
    <w:rPr>
      <w:rFonts w:ascii="Arial" w:hAnsi="Arial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164F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164FB"/>
    <w:rPr>
      <w:rFonts w:ascii="Arial" w:hAnsi="Arial"/>
      <w:b/>
      <w:bCs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155FA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6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0FA51-0C4E-4FBE-8D92-ED6DB6065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Infocamere S.c.p.a.</Company>
  <LinksUpToDate>false</LinksUpToDate>
  <CharactersWithSpaces>9856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Vincentiis Carlo</dc:creator>
  <cp:lastModifiedBy>simona.paronetto</cp:lastModifiedBy>
  <cp:revision>2</cp:revision>
  <cp:lastPrinted>2012-10-22T10:35:00Z</cp:lastPrinted>
  <dcterms:created xsi:type="dcterms:W3CDTF">2023-12-11T14:37:00Z</dcterms:created>
  <dcterms:modified xsi:type="dcterms:W3CDTF">2023-12-11T14:37:00Z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Infocamere S.c.p.a.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