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A00F2" w:rsidRPr="00BD2073" w:rsidRDefault="00D931FE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BD2073">
        <w:rPr>
          <w:rFonts w:asciiTheme="minorHAnsi" w:eastAsia="Times New Roman" w:hAnsiTheme="minorHAnsi" w:cstheme="minorHAnsi"/>
          <w:b/>
          <w:sz w:val="24"/>
          <w:szCs w:val="24"/>
        </w:rPr>
        <w:t>AVVISO ESPLORATIVO PER MANIFESTAZIONE DI INTERESSE</w:t>
      </w:r>
    </w:p>
    <w:p w14:paraId="00000002" w14:textId="413908DF" w:rsidR="004A00F2" w:rsidRPr="00BD2073" w:rsidRDefault="00D931F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Hlk146543892"/>
      <w:bookmarkStart w:id="1" w:name="_Hlk146543699"/>
      <w:r w:rsidRPr="00BD2073">
        <w:rPr>
          <w:rFonts w:asciiTheme="minorHAnsi" w:eastAsia="Times New Roman" w:hAnsiTheme="minorHAnsi" w:cstheme="minorHAnsi"/>
          <w:b/>
          <w:sz w:val="24"/>
          <w:szCs w:val="24"/>
        </w:rPr>
        <w:t xml:space="preserve">per l’espletamento di una procedura </w:t>
      </w:r>
      <w:r w:rsidR="00527AC8" w:rsidRPr="00BD2073">
        <w:rPr>
          <w:rFonts w:asciiTheme="minorHAnsi" w:eastAsia="Times New Roman" w:hAnsiTheme="minorHAnsi" w:cstheme="minorHAnsi"/>
          <w:b/>
          <w:sz w:val="24"/>
          <w:szCs w:val="24"/>
        </w:rPr>
        <w:t xml:space="preserve">negoziata sottosoglia </w:t>
      </w:r>
      <w:r w:rsidRPr="00BD2073">
        <w:rPr>
          <w:rFonts w:asciiTheme="minorHAnsi" w:eastAsia="Times New Roman" w:hAnsiTheme="minorHAnsi" w:cstheme="minorHAnsi"/>
          <w:b/>
          <w:sz w:val="24"/>
          <w:szCs w:val="24"/>
        </w:rPr>
        <w:t xml:space="preserve">ai sensi </w:t>
      </w:r>
      <w:bookmarkStart w:id="2" w:name="_Hlk146538315"/>
      <w:r w:rsidRPr="00BD2073">
        <w:rPr>
          <w:rFonts w:asciiTheme="minorHAnsi" w:eastAsia="Times New Roman" w:hAnsiTheme="minorHAnsi" w:cstheme="minorHAnsi"/>
          <w:b/>
          <w:sz w:val="24"/>
          <w:szCs w:val="24"/>
        </w:rPr>
        <w:t>del</w:t>
      </w:r>
      <w:r w:rsidR="000A4FC8" w:rsidRPr="00BD2073">
        <w:rPr>
          <w:rFonts w:asciiTheme="minorHAnsi" w:eastAsia="Times New Roman" w:hAnsiTheme="minorHAnsi" w:cstheme="minorHAnsi"/>
          <w:b/>
          <w:sz w:val="24"/>
          <w:szCs w:val="24"/>
        </w:rPr>
        <w:t xml:space="preserve">l’art. 50, co. 1, lett. </w:t>
      </w:r>
      <w:r w:rsidR="00527AC8" w:rsidRPr="00BD2073">
        <w:rPr>
          <w:rFonts w:asciiTheme="minorHAnsi" w:eastAsia="Times New Roman" w:hAnsiTheme="minorHAnsi" w:cstheme="minorHAnsi"/>
          <w:b/>
          <w:sz w:val="24"/>
          <w:szCs w:val="24"/>
        </w:rPr>
        <w:t>e</w:t>
      </w:r>
      <w:r w:rsidR="000A4FC8" w:rsidRPr="00BD2073">
        <w:rPr>
          <w:rFonts w:asciiTheme="minorHAnsi" w:eastAsia="Times New Roman" w:hAnsiTheme="minorHAnsi" w:cstheme="minorHAnsi"/>
          <w:b/>
          <w:sz w:val="24"/>
          <w:szCs w:val="24"/>
        </w:rPr>
        <w:t xml:space="preserve">) del </w:t>
      </w:r>
      <w:proofErr w:type="spellStart"/>
      <w:r w:rsidR="000A4FC8" w:rsidRPr="00BD2073">
        <w:rPr>
          <w:rFonts w:asciiTheme="minorHAnsi" w:eastAsia="Times New Roman" w:hAnsiTheme="minorHAnsi" w:cstheme="minorHAnsi"/>
          <w:b/>
          <w:sz w:val="24"/>
          <w:szCs w:val="24"/>
        </w:rPr>
        <w:t>D.Lgs.</w:t>
      </w:r>
      <w:proofErr w:type="spellEnd"/>
      <w:r w:rsidR="000A4FC8" w:rsidRPr="00BD2073">
        <w:rPr>
          <w:rFonts w:asciiTheme="minorHAnsi" w:eastAsia="Times New Roman" w:hAnsiTheme="minorHAnsi" w:cstheme="minorHAnsi"/>
          <w:b/>
          <w:sz w:val="24"/>
          <w:szCs w:val="24"/>
        </w:rPr>
        <w:t xml:space="preserve"> 31 marzo 2023, </w:t>
      </w:r>
      <w:r w:rsidRPr="00BD2073">
        <w:rPr>
          <w:rFonts w:asciiTheme="minorHAnsi" w:eastAsia="Times New Roman" w:hAnsiTheme="minorHAnsi" w:cstheme="minorHAnsi"/>
          <w:b/>
          <w:sz w:val="24"/>
          <w:szCs w:val="24"/>
        </w:rPr>
        <w:t>n. 36 “Codice dei contratti pubblici in attuazione dell'articolo 1 della legge 21 giugno 2022, n. 78, recante delega al Governo in materia di contratti pubblici</w:t>
      </w:r>
      <w:r w:rsidRPr="00D15958">
        <w:rPr>
          <w:rFonts w:asciiTheme="minorHAnsi" w:eastAsia="Times New Roman" w:hAnsiTheme="minorHAnsi" w:cstheme="minorHAnsi"/>
          <w:b/>
          <w:sz w:val="24"/>
          <w:szCs w:val="24"/>
        </w:rPr>
        <w:t xml:space="preserve">” </w:t>
      </w:r>
      <w:bookmarkEnd w:id="2"/>
      <w:r w:rsidR="000A4FC8" w:rsidRPr="00D15958">
        <w:rPr>
          <w:rFonts w:asciiTheme="minorHAnsi" w:eastAsia="Times New Roman" w:hAnsiTheme="minorHAnsi" w:cstheme="minorHAnsi"/>
          <w:b/>
          <w:sz w:val="24"/>
          <w:szCs w:val="24"/>
        </w:rPr>
        <w:t xml:space="preserve">per il </w:t>
      </w:r>
      <w:r w:rsidRPr="00BA0786">
        <w:rPr>
          <w:rFonts w:asciiTheme="minorHAnsi" w:eastAsia="Times New Roman" w:hAnsiTheme="minorHAnsi" w:cstheme="minorHAnsi"/>
          <w:b/>
          <w:sz w:val="24"/>
          <w:szCs w:val="24"/>
        </w:rPr>
        <w:t xml:space="preserve">“Servizio di </w:t>
      </w:r>
      <w:r w:rsidR="00527AC8" w:rsidRPr="00BA0786">
        <w:rPr>
          <w:rFonts w:asciiTheme="minorHAnsi" w:eastAsia="Times New Roman" w:hAnsiTheme="minorHAnsi" w:cstheme="minorHAnsi"/>
          <w:b/>
          <w:sz w:val="24"/>
          <w:szCs w:val="24"/>
        </w:rPr>
        <w:t>progettazione, realizzazione, assistenza tecnica</w:t>
      </w:r>
      <w:r w:rsidR="00D15958" w:rsidRPr="00BA078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bookmarkStart w:id="3" w:name="_Hlk153803057"/>
      <w:r w:rsidR="0017596A" w:rsidRPr="00BA0786">
        <w:rPr>
          <w:rFonts w:asciiTheme="minorHAnsi" w:eastAsia="Times New Roman" w:hAnsiTheme="minorHAnsi" w:cstheme="minorHAnsi"/>
          <w:b/>
          <w:sz w:val="24"/>
          <w:szCs w:val="24"/>
        </w:rPr>
        <w:t xml:space="preserve">e connesse attività </w:t>
      </w:r>
      <w:bookmarkStart w:id="4" w:name="_Hlk153802938"/>
      <w:r w:rsidR="0017596A" w:rsidRPr="00BA0786">
        <w:rPr>
          <w:rFonts w:asciiTheme="minorHAnsi" w:eastAsia="Times New Roman" w:hAnsiTheme="minorHAnsi" w:cstheme="minorHAnsi"/>
          <w:b/>
          <w:sz w:val="24"/>
          <w:szCs w:val="24"/>
        </w:rPr>
        <w:t xml:space="preserve">di </w:t>
      </w:r>
      <w:bookmarkStart w:id="5" w:name="_Hlk153803511"/>
      <w:r w:rsidR="00D15958" w:rsidRPr="00BA0786">
        <w:rPr>
          <w:rFonts w:asciiTheme="minorHAnsi" w:eastAsia="Times New Roman" w:hAnsiTheme="minorHAnsi" w:cstheme="minorHAnsi"/>
          <w:b/>
          <w:sz w:val="24"/>
          <w:szCs w:val="24"/>
        </w:rPr>
        <w:t>valorizzazione dei contenuti e di diffusione</w:t>
      </w:r>
      <w:bookmarkEnd w:id="4"/>
      <w:r w:rsidR="00D15958" w:rsidRPr="00BA0786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bookmarkEnd w:id="3"/>
      <w:r w:rsidR="00527AC8" w:rsidRPr="00BA0786">
        <w:rPr>
          <w:rFonts w:asciiTheme="minorHAnsi" w:eastAsia="Times New Roman" w:hAnsiTheme="minorHAnsi" w:cstheme="minorHAnsi"/>
          <w:b/>
          <w:sz w:val="24"/>
          <w:szCs w:val="24"/>
        </w:rPr>
        <w:t>d</w:t>
      </w:r>
      <w:bookmarkEnd w:id="5"/>
      <w:r w:rsidR="00527AC8" w:rsidRPr="00BA0786">
        <w:rPr>
          <w:rFonts w:asciiTheme="minorHAnsi" w:eastAsia="Times New Roman" w:hAnsiTheme="minorHAnsi" w:cstheme="minorHAnsi"/>
          <w:b/>
          <w:sz w:val="24"/>
          <w:szCs w:val="24"/>
        </w:rPr>
        <w:t>i una WEB APP dedicata all’orientamento formativo e al lavoro nell’ambito del Progetto Excelsior 2023-2025</w:t>
      </w:r>
      <w:r w:rsidR="00527AC8" w:rsidRPr="00D15958">
        <w:rPr>
          <w:rFonts w:asciiTheme="minorHAnsi" w:eastAsia="Times New Roman" w:hAnsiTheme="minorHAnsi" w:cstheme="minorHAnsi"/>
          <w:b/>
          <w:sz w:val="24"/>
          <w:szCs w:val="24"/>
        </w:rPr>
        <w:t>”</w:t>
      </w:r>
      <w:r w:rsidR="00527AC8" w:rsidRPr="00BD2073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bookmarkEnd w:id="0"/>
    </w:p>
    <w:bookmarkEnd w:id="1"/>
    <w:p w14:paraId="5E523437" w14:textId="77777777" w:rsidR="00BD2073" w:rsidRDefault="00BD2073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0ABCEA9" w14:textId="289E5C93" w:rsidR="00C17B87" w:rsidRDefault="00BD2073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D2073">
        <w:rPr>
          <w:rFonts w:asciiTheme="minorHAnsi" w:eastAsia="Times New Roman" w:hAnsiTheme="minorHAnsi" w:cstheme="minorHAnsi"/>
          <w:b/>
          <w:sz w:val="24"/>
          <w:szCs w:val="24"/>
        </w:rPr>
        <w:t>CUP E56I23000010007</w:t>
      </w:r>
    </w:p>
    <w:p w14:paraId="27048B1E" w14:textId="4F5430F1" w:rsidR="00BD2073" w:rsidRPr="00BD2073" w:rsidRDefault="00BD2073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CIG: XXXXXXXXXXX</w:t>
      </w:r>
    </w:p>
    <w:p w14:paraId="1EDDD113" w14:textId="77777777" w:rsidR="00BD2073" w:rsidRDefault="00BD2073" w:rsidP="00BD2073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0000003" w14:textId="12AA0065" w:rsidR="004A00F2" w:rsidRPr="00BD2073" w:rsidRDefault="00D931FE" w:rsidP="00BD2073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BD2073">
        <w:rPr>
          <w:rFonts w:asciiTheme="minorHAnsi" w:eastAsia="Times New Roman" w:hAnsiTheme="minorHAnsi" w:cstheme="minorHAnsi"/>
          <w:b/>
          <w:sz w:val="24"/>
          <w:szCs w:val="24"/>
        </w:rPr>
        <w:t>PREMESS</w:t>
      </w:r>
      <w:r w:rsidR="00484EA9" w:rsidRPr="00BD2073">
        <w:rPr>
          <w:rFonts w:asciiTheme="minorHAnsi" w:eastAsia="Times New Roman" w:hAnsiTheme="minorHAnsi" w:cstheme="minorHAnsi"/>
          <w:b/>
          <w:sz w:val="24"/>
          <w:szCs w:val="24"/>
        </w:rPr>
        <w:t>A</w:t>
      </w:r>
    </w:p>
    <w:p w14:paraId="00000005" w14:textId="4ADD2A9D" w:rsidR="004A00F2" w:rsidRPr="00BD2073" w:rsidRDefault="00D931F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D2073">
        <w:rPr>
          <w:rFonts w:asciiTheme="minorHAnsi" w:eastAsia="Times New Roman" w:hAnsiTheme="minorHAnsi" w:cstheme="minorHAnsi"/>
          <w:sz w:val="24"/>
          <w:szCs w:val="24"/>
        </w:rPr>
        <w:t xml:space="preserve">L’Unione Italiana delle Camere di commercio, Industria, Artigianato e Agricoltura (di seguito Unioncamere) promuove e realizza,  in accordo con il Ministero del Lavoro/ANPAL e l’Unione Europea, a partire dal 1997 il Sistema Informativo Excelsior, “Sistema informativo per l’occupazione e per la programmazione della formazione”  che si colloca stabilmente tra le maggiori fonti informative disponibili in Italia sui temi del mercato del lavoro e della formazione ed è inserito tra le indagini con obbligo di risposta previste dal Programma Statistico Nazionale. </w:t>
      </w:r>
    </w:p>
    <w:p w14:paraId="00000007" w14:textId="21B8B78E" w:rsidR="004A00F2" w:rsidRPr="00BD2073" w:rsidRDefault="00D931F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D2073">
        <w:rPr>
          <w:rFonts w:asciiTheme="minorHAnsi" w:eastAsia="Times New Roman" w:hAnsiTheme="minorHAnsi" w:cstheme="minorHAnsi"/>
          <w:sz w:val="24"/>
          <w:szCs w:val="24"/>
        </w:rPr>
        <w:t xml:space="preserve">Tra i diversi filoni di attività, Excelsior si pone l’obiettivo di quantificare e qualificare la domanda effettiva di professioni da parte delle imprese per i diversi titoli e indirizzi di studio, in modo da fornire un supporto informativo alle politiche di orientamento scolastico e a tutti coloro (scuole, famiglie e studenti) che necessitano di conoscere l’offerta di lavoro delle imprese e quindi gli sbocchi professionali dei vari indirizzi e titoli di studio. </w:t>
      </w:r>
    </w:p>
    <w:p w14:paraId="00000009" w14:textId="553F188E" w:rsidR="004A00F2" w:rsidRPr="00BD2073" w:rsidRDefault="00D931FE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D2073">
        <w:rPr>
          <w:rFonts w:asciiTheme="minorHAnsi" w:eastAsia="Times New Roman" w:hAnsiTheme="minorHAnsi" w:cstheme="minorHAnsi"/>
          <w:sz w:val="24"/>
          <w:szCs w:val="24"/>
        </w:rPr>
        <w:t>Il servizio oggetto del presente avviso si innesta nelle attività previste per la valorizzazione e diffusione dei dati del Sistema Informativo Excelsior, ed in particolare riguarda la progettazione</w:t>
      </w:r>
      <w:r w:rsidR="00527AC8" w:rsidRPr="00BD2073">
        <w:rPr>
          <w:rFonts w:asciiTheme="minorHAnsi" w:eastAsia="Times New Roman" w:hAnsiTheme="minorHAnsi" w:cstheme="minorHAnsi"/>
          <w:sz w:val="24"/>
          <w:szCs w:val="24"/>
        </w:rPr>
        <w:t xml:space="preserve">, realizzazione, assistenza </w:t>
      </w:r>
      <w:r w:rsidR="00527AC8" w:rsidRPr="00D15958">
        <w:rPr>
          <w:rFonts w:asciiTheme="minorHAnsi" w:eastAsia="Times New Roman" w:hAnsiTheme="minorHAnsi" w:cstheme="minorHAnsi"/>
          <w:sz w:val="24"/>
          <w:szCs w:val="24"/>
        </w:rPr>
        <w:t>tecnica</w:t>
      </w:r>
      <w:r w:rsidR="0017596A" w:rsidRPr="00D1595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7596A" w:rsidRPr="00BA0786">
        <w:rPr>
          <w:rFonts w:asciiTheme="minorHAnsi" w:eastAsia="Times New Roman" w:hAnsiTheme="minorHAnsi" w:cstheme="minorHAnsi"/>
          <w:sz w:val="24"/>
          <w:szCs w:val="24"/>
        </w:rPr>
        <w:t xml:space="preserve">e </w:t>
      </w:r>
      <w:r w:rsidR="00D15958">
        <w:rPr>
          <w:rFonts w:asciiTheme="minorHAnsi" w:eastAsia="Times New Roman" w:hAnsiTheme="minorHAnsi" w:cstheme="minorHAnsi"/>
          <w:sz w:val="24"/>
          <w:szCs w:val="24"/>
        </w:rPr>
        <w:t>connesse</w:t>
      </w:r>
      <w:r w:rsidR="00D15958" w:rsidRPr="00BA07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7596A" w:rsidRPr="00BA0786">
        <w:rPr>
          <w:rFonts w:asciiTheme="minorHAnsi" w:eastAsia="Times New Roman" w:hAnsiTheme="minorHAnsi" w:cstheme="minorHAnsi"/>
          <w:sz w:val="24"/>
          <w:szCs w:val="24"/>
        </w:rPr>
        <w:t xml:space="preserve">attività </w:t>
      </w:r>
      <w:r w:rsidR="00D15958" w:rsidRPr="00D15958">
        <w:rPr>
          <w:rFonts w:asciiTheme="minorHAnsi" w:eastAsia="Times New Roman" w:hAnsiTheme="minorHAnsi" w:cstheme="minorHAnsi"/>
          <w:sz w:val="24"/>
          <w:szCs w:val="24"/>
        </w:rPr>
        <w:t>di valorizzazione dei contenuti e di diffusione</w:t>
      </w:r>
      <w:r w:rsidR="00D15958" w:rsidRPr="00BA078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27AC8" w:rsidRPr="00D15958">
        <w:rPr>
          <w:rFonts w:asciiTheme="minorHAnsi" w:eastAsia="Times New Roman" w:hAnsiTheme="minorHAnsi" w:cstheme="minorHAnsi"/>
          <w:sz w:val="24"/>
          <w:szCs w:val="24"/>
        </w:rPr>
        <w:t>di una WEB APP dedicata all’orientamento formativo e al</w:t>
      </w:r>
      <w:r w:rsidR="00527AC8" w:rsidRPr="00BD2073">
        <w:rPr>
          <w:rFonts w:asciiTheme="minorHAnsi" w:eastAsia="Times New Roman" w:hAnsiTheme="minorHAnsi" w:cstheme="minorHAnsi"/>
          <w:sz w:val="24"/>
          <w:szCs w:val="24"/>
        </w:rPr>
        <w:t xml:space="preserve"> lavoro.</w:t>
      </w:r>
    </w:p>
    <w:p w14:paraId="54DF2F90" w14:textId="37BF097F" w:rsidR="00D15958" w:rsidRPr="00BD2073" w:rsidRDefault="00D931FE" w:rsidP="00BA0786">
      <w:pPr>
        <w:spacing w:after="0"/>
        <w:ind w:right="-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D2073">
        <w:rPr>
          <w:rFonts w:asciiTheme="minorHAnsi" w:eastAsia="Times New Roman" w:hAnsiTheme="minorHAnsi" w:cstheme="minorHAnsi"/>
          <w:sz w:val="24"/>
          <w:szCs w:val="24"/>
        </w:rPr>
        <w:t xml:space="preserve">Con il presente Avviso, Unioncamere intende acquisire manifestazioni di interesse al fine di selezionare un operatore economico cui affidare, </w:t>
      </w:r>
      <w:r w:rsidR="00484EA9">
        <w:rPr>
          <w:rFonts w:asciiTheme="minorHAnsi" w:eastAsia="Times New Roman" w:hAnsiTheme="minorHAnsi" w:cstheme="minorHAnsi"/>
          <w:sz w:val="24"/>
          <w:szCs w:val="24"/>
        </w:rPr>
        <w:t xml:space="preserve">attraverso una procedura di gara da </w:t>
      </w:r>
      <w:r w:rsidR="00520A6F">
        <w:rPr>
          <w:rFonts w:asciiTheme="minorHAnsi" w:eastAsia="Times New Roman" w:hAnsiTheme="minorHAnsi" w:cstheme="minorHAnsi"/>
          <w:sz w:val="24"/>
          <w:szCs w:val="24"/>
        </w:rPr>
        <w:t xml:space="preserve">espletare </w:t>
      </w:r>
      <w:r w:rsidR="00520A6F" w:rsidRPr="00BD2073">
        <w:rPr>
          <w:rFonts w:asciiTheme="minorHAnsi" w:eastAsia="Times New Roman" w:hAnsiTheme="minorHAnsi" w:cstheme="minorHAnsi"/>
          <w:sz w:val="24"/>
          <w:szCs w:val="24"/>
        </w:rPr>
        <w:t>ai</w:t>
      </w:r>
      <w:r w:rsidRPr="00BD2073">
        <w:rPr>
          <w:rFonts w:asciiTheme="minorHAnsi" w:eastAsia="Times New Roman" w:hAnsiTheme="minorHAnsi" w:cstheme="minorHAnsi"/>
          <w:sz w:val="24"/>
          <w:szCs w:val="24"/>
        </w:rPr>
        <w:t xml:space="preserve"> sensi </w:t>
      </w:r>
      <w:r w:rsidR="000A4FC8" w:rsidRPr="00BD2073">
        <w:rPr>
          <w:rFonts w:asciiTheme="minorHAnsi" w:eastAsia="Times New Roman" w:hAnsiTheme="minorHAnsi" w:cstheme="minorHAnsi"/>
          <w:sz w:val="24"/>
          <w:szCs w:val="24"/>
        </w:rPr>
        <w:t xml:space="preserve">dell’art. 50, co. 1, lett. </w:t>
      </w:r>
      <w:r w:rsidR="00527AC8" w:rsidRPr="00BD2073">
        <w:rPr>
          <w:rFonts w:asciiTheme="minorHAnsi" w:eastAsia="Times New Roman" w:hAnsiTheme="minorHAnsi" w:cstheme="minorHAnsi"/>
          <w:sz w:val="24"/>
          <w:szCs w:val="24"/>
        </w:rPr>
        <w:t>e</w:t>
      </w:r>
      <w:r w:rsidR="000A4FC8" w:rsidRPr="00BD2073">
        <w:rPr>
          <w:rFonts w:asciiTheme="minorHAnsi" w:eastAsia="Times New Roman" w:hAnsiTheme="minorHAnsi" w:cstheme="minorHAnsi"/>
          <w:sz w:val="24"/>
          <w:szCs w:val="24"/>
        </w:rPr>
        <w:t xml:space="preserve">) del </w:t>
      </w:r>
      <w:proofErr w:type="spellStart"/>
      <w:r w:rsidR="000A4FC8" w:rsidRPr="00BD2073">
        <w:rPr>
          <w:rFonts w:asciiTheme="minorHAnsi" w:eastAsia="Times New Roman" w:hAnsiTheme="minorHAnsi" w:cstheme="minorHAnsi"/>
          <w:sz w:val="24"/>
          <w:szCs w:val="24"/>
        </w:rPr>
        <w:t>D.Lgs.</w:t>
      </w:r>
      <w:proofErr w:type="spellEnd"/>
      <w:r w:rsidR="000A4FC8" w:rsidRPr="00BD2073">
        <w:rPr>
          <w:rFonts w:asciiTheme="minorHAnsi" w:eastAsia="Times New Roman" w:hAnsiTheme="minorHAnsi" w:cstheme="minorHAnsi"/>
          <w:sz w:val="24"/>
          <w:szCs w:val="24"/>
        </w:rPr>
        <w:t xml:space="preserve"> 31 marzo 2023, n. 36</w:t>
      </w:r>
      <w:r w:rsidRPr="00BD2073">
        <w:rPr>
          <w:rFonts w:asciiTheme="minorHAnsi" w:eastAsia="Times New Roman" w:hAnsiTheme="minorHAnsi" w:cstheme="minorHAnsi"/>
          <w:sz w:val="24"/>
          <w:szCs w:val="24"/>
        </w:rPr>
        <w:t xml:space="preserve"> “Codice dei contratti pubblici in attuazione dell'articolo 1 della legge 21 giugno 2022, n. 78, recante delega al Governo in materia di contratti pubblici”</w:t>
      </w:r>
      <w:r w:rsidR="000A4FC8" w:rsidRPr="00BD2073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BD2073">
        <w:rPr>
          <w:rFonts w:asciiTheme="minorHAnsi" w:eastAsia="Times New Roman" w:hAnsiTheme="minorHAnsi" w:cstheme="minorHAnsi"/>
          <w:sz w:val="24"/>
          <w:szCs w:val="24"/>
        </w:rPr>
        <w:t>il suddetto servizio.</w:t>
      </w:r>
    </w:p>
    <w:p w14:paraId="36BD6983" w14:textId="5CD5B811" w:rsidR="0017596A" w:rsidRPr="0017596A" w:rsidRDefault="00B35FB9" w:rsidP="0017596A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Unioncamere</w:t>
      </w:r>
      <w:r w:rsidR="0017596A" w:rsidRPr="0017596A">
        <w:rPr>
          <w:rFonts w:asciiTheme="minorHAnsi" w:eastAsia="Times New Roman" w:hAnsiTheme="minorHAnsi" w:cstheme="minorHAnsi"/>
          <w:sz w:val="24"/>
          <w:szCs w:val="24"/>
        </w:rPr>
        <w:t xml:space="preserve"> pubblica il presente Avviso nel rispetto dei principi di economicità, efficacia, tempestività,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7596A" w:rsidRPr="0017596A">
        <w:rPr>
          <w:rFonts w:asciiTheme="minorHAnsi" w:eastAsia="Times New Roman" w:hAnsiTheme="minorHAnsi" w:cstheme="minorHAnsi"/>
          <w:sz w:val="24"/>
          <w:szCs w:val="24"/>
        </w:rPr>
        <w:t>correttezza, libera concorrenza, non discriminazione, trasparenza, proporzionalità e pubblicità di cui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7596A" w:rsidRPr="0017596A">
        <w:rPr>
          <w:rFonts w:asciiTheme="minorHAnsi" w:eastAsia="Times New Roman" w:hAnsiTheme="minorHAnsi" w:cstheme="minorHAnsi"/>
          <w:sz w:val="24"/>
          <w:szCs w:val="24"/>
        </w:rPr>
        <w:t xml:space="preserve">all’Allegato II.1 al citato </w:t>
      </w:r>
      <w:proofErr w:type="spellStart"/>
      <w:r w:rsidR="0017596A" w:rsidRPr="0017596A">
        <w:rPr>
          <w:rFonts w:asciiTheme="minorHAnsi" w:eastAsia="Times New Roman" w:hAnsiTheme="minorHAnsi" w:cstheme="minorHAnsi"/>
          <w:sz w:val="24"/>
          <w:szCs w:val="24"/>
        </w:rPr>
        <w:t>D.Lgs.</w:t>
      </w:r>
      <w:proofErr w:type="spellEnd"/>
      <w:r w:rsidR="0017596A" w:rsidRPr="0017596A">
        <w:rPr>
          <w:rFonts w:asciiTheme="minorHAnsi" w:eastAsia="Times New Roman" w:hAnsiTheme="minorHAnsi" w:cstheme="minorHAnsi"/>
          <w:sz w:val="24"/>
          <w:szCs w:val="24"/>
        </w:rPr>
        <w:t xml:space="preserve"> n. 36/2023.</w:t>
      </w:r>
    </w:p>
    <w:p w14:paraId="0EEE046E" w14:textId="02167CCD" w:rsidR="0017596A" w:rsidRPr="0017596A" w:rsidRDefault="0017596A" w:rsidP="0017596A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596A">
        <w:rPr>
          <w:rFonts w:asciiTheme="minorHAnsi" w:eastAsia="Times New Roman" w:hAnsiTheme="minorHAnsi" w:cstheme="minorHAnsi"/>
          <w:sz w:val="24"/>
          <w:szCs w:val="24"/>
        </w:rPr>
        <w:t xml:space="preserve">Il presente Avviso, pubblicato sul sito </w:t>
      </w:r>
      <w:r w:rsidR="00B35FB9">
        <w:rPr>
          <w:rFonts w:asciiTheme="minorHAnsi" w:eastAsia="Times New Roman" w:hAnsiTheme="minorHAnsi" w:cstheme="minorHAnsi"/>
          <w:sz w:val="24"/>
          <w:szCs w:val="24"/>
        </w:rPr>
        <w:t>dell’Ente</w:t>
      </w:r>
      <w:r w:rsidRPr="0017596A">
        <w:rPr>
          <w:rFonts w:asciiTheme="minorHAnsi" w:eastAsia="Times New Roman" w:hAnsiTheme="minorHAnsi" w:cstheme="minorHAnsi"/>
          <w:sz w:val="24"/>
          <w:szCs w:val="24"/>
        </w:rPr>
        <w:t>, non presuppone la formazione di una graduatoria di</w:t>
      </w:r>
      <w:r w:rsidR="00B35F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7596A">
        <w:rPr>
          <w:rFonts w:asciiTheme="minorHAnsi" w:eastAsia="Times New Roman" w:hAnsiTheme="minorHAnsi" w:cstheme="minorHAnsi"/>
          <w:sz w:val="24"/>
          <w:szCs w:val="24"/>
        </w:rPr>
        <w:t xml:space="preserve">merito o l’attribuzione di punteggi e non è impegnativo per </w:t>
      </w:r>
      <w:r w:rsidR="009F3746">
        <w:rPr>
          <w:rFonts w:asciiTheme="minorHAnsi" w:eastAsia="Times New Roman" w:hAnsiTheme="minorHAnsi" w:cstheme="minorHAnsi"/>
          <w:sz w:val="24"/>
          <w:szCs w:val="24"/>
        </w:rPr>
        <w:t>Unioncamere,</w:t>
      </w:r>
      <w:r w:rsidRPr="0017596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9F3746">
        <w:rPr>
          <w:rFonts w:asciiTheme="minorHAnsi" w:eastAsia="Times New Roman" w:hAnsiTheme="minorHAnsi" w:cstheme="minorHAnsi"/>
          <w:sz w:val="24"/>
          <w:szCs w:val="24"/>
        </w:rPr>
        <w:t>che</w:t>
      </w:r>
      <w:r w:rsidRPr="0017596A">
        <w:rPr>
          <w:rFonts w:asciiTheme="minorHAnsi" w:eastAsia="Times New Roman" w:hAnsiTheme="minorHAnsi" w:cstheme="minorHAnsi"/>
          <w:sz w:val="24"/>
          <w:szCs w:val="24"/>
        </w:rPr>
        <w:t xml:space="preserve"> si riserva, in ogni caso e in</w:t>
      </w:r>
      <w:r w:rsidR="00B35F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7596A">
        <w:rPr>
          <w:rFonts w:asciiTheme="minorHAnsi" w:eastAsia="Times New Roman" w:hAnsiTheme="minorHAnsi" w:cstheme="minorHAnsi"/>
          <w:sz w:val="24"/>
          <w:szCs w:val="24"/>
        </w:rPr>
        <w:t>qualsiasi momento, il diritto di sospendere, interrompere, modificare o cessare la presente indagine</w:t>
      </w:r>
      <w:r w:rsidR="00B35F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7596A">
        <w:rPr>
          <w:rFonts w:asciiTheme="minorHAnsi" w:eastAsia="Times New Roman" w:hAnsiTheme="minorHAnsi" w:cstheme="minorHAnsi"/>
          <w:sz w:val="24"/>
          <w:szCs w:val="24"/>
        </w:rPr>
        <w:t>conoscitiva, senza che ciò possa costituire diritto o pretesa di qualsivoglia natura, indennizzo o rimborso</w:t>
      </w:r>
      <w:r w:rsidR="00B35F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7596A">
        <w:rPr>
          <w:rFonts w:asciiTheme="minorHAnsi" w:eastAsia="Times New Roman" w:hAnsiTheme="minorHAnsi" w:cstheme="minorHAnsi"/>
          <w:sz w:val="24"/>
          <w:szCs w:val="24"/>
        </w:rPr>
        <w:t>dei costi eventualmente sostenuti per la partecipazione.</w:t>
      </w:r>
    </w:p>
    <w:p w14:paraId="3A66FAE0" w14:textId="5CB40637" w:rsidR="0017596A" w:rsidRPr="0017596A" w:rsidRDefault="0017596A" w:rsidP="0017596A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596A">
        <w:rPr>
          <w:rFonts w:asciiTheme="minorHAnsi" w:eastAsia="Times New Roman" w:hAnsiTheme="minorHAnsi" w:cstheme="minorHAnsi"/>
          <w:sz w:val="24"/>
          <w:szCs w:val="24"/>
        </w:rPr>
        <w:lastRenderedPageBreak/>
        <w:t>La presentazione di manifestazioni di interesse non comporta alcun diritto per gli operatori economici e</w:t>
      </w:r>
      <w:r w:rsidR="00B35F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7596A">
        <w:rPr>
          <w:rFonts w:asciiTheme="minorHAnsi" w:eastAsia="Times New Roman" w:hAnsiTheme="minorHAnsi" w:cstheme="minorHAnsi"/>
          <w:sz w:val="24"/>
          <w:szCs w:val="24"/>
        </w:rPr>
        <w:t xml:space="preserve">ha il solo scopo di comunicare a </w:t>
      </w:r>
      <w:r w:rsidR="00B35FB9">
        <w:rPr>
          <w:rFonts w:asciiTheme="minorHAnsi" w:eastAsia="Times New Roman" w:hAnsiTheme="minorHAnsi" w:cstheme="minorHAnsi"/>
          <w:sz w:val="24"/>
          <w:szCs w:val="24"/>
        </w:rPr>
        <w:t>Unioncamere</w:t>
      </w:r>
      <w:r w:rsidRPr="0017596A">
        <w:rPr>
          <w:rFonts w:asciiTheme="minorHAnsi" w:eastAsia="Times New Roman" w:hAnsiTheme="minorHAnsi" w:cstheme="minorHAnsi"/>
          <w:sz w:val="24"/>
          <w:szCs w:val="24"/>
        </w:rPr>
        <w:t xml:space="preserve"> la disponibilità ad essere selezionati, al fine di individuare una</w:t>
      </w:r>
      <w:r w:rsidR="00B35F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7596A">
        <w:rPr>
          <w:rFonts w:asciiTheme="minorHAnsi" w:eastAsia="Times New Roman" w:hAnsiTheme="minorHAnsi" w:cstheme="minorHAnsi"/>
          <w:sz w:val="24"/>
          <w:szCs w:val="24"/>
        </w:rPr>
        <w:t xml:space="preserve">rosa di potenziali operatori economici ai quali </w:t>
      </w:r>
      <w:r w:rsidR="00D15958">
        <w:rPr>
          <w:rFonts w:asciiTheme="minorHAnsi" w:eastAsia="Times New Roman" w:hAnsiTheme="minorHAnsi" w:cstheme="minorHAnsi"/>
          <w:sz w:val="24"/>
          <w:szCs w:val="24"/>
        </w:rPr>
        <w:t>trasmettere la lettera di invito</w:t>
      </w:r>
      <w:r w:rsidRPr="0017596A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42F03ECE" w14:textId="0BA8AB17" w:rsidR="0017596A" w:rsidRPr="0017596A" w:rsidRDefault="0017596A" w:rsidP="0017596A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596A">
        <w:rPr>
          <w:rFonts w:asciiTheme="minorHAnsi" w:eastAsia="Times New Roman" w:hAnsiTheme="minorHAnsi" w:cstheme="minorHAnsi"/>
          <w:sz w:val="24"/>
          <w:szCs w:val="24"/>
        </w:rPr>
        <w:t xml:space="preserve">Il presente Avviso costituisce una mera indagine conoscitiva, del cui esito </w:t>
      </w:r>
      <w:r w:rsidR="00B35FB9">
        <w:rPr>
          <w:rFonts w:asciiTheme="minorHAnsi" w:eastAsia="Times New Roman" w:hAnsiTheme="minorHAnsi" w:cstheme="minorHAnsi"/>
          <w:sz w:val="24"/>
          <w:szCs w:val="24"/>
        </w:rPr>
        <w:t>Unioncamere</w:t>
      </w:r>
      <w:r w:rsidRPr="0017596A">
        <w:rPr>
          <w:rFonts w:asciiTheme="minorHAnsi" w:eastAsia="Times New Roman" w:hAnsiTheme="minorHAnsi" w:cstheme="minorHAnsi"/>
          <w:sz w:val="24"/>
          <w:szCs w:val="24"/>
        </w:rPr>
        <w:t xml:space="preserve"> non ha obbligo di</w:t>
      </w:r>
      <w:r w:rsidR="00B35F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17596A">
        <w:rPr>
          <w:rFonts w:asciiTheme="minorHAnsi" w:eastAsia="Times New Roman" w:hAnsiTheme="minorHAnsi" w:cstheme="minorHAnsi"/>
          <w:sz w:val="24"/>
          <w:szCs w:val="24"/>
        </w:rPr>
        <w:t>notifica.</w:t>
      </w:r>
    </w:p>
    <w:p w14:paraId="7DFE171E" w14:textId="77777777" w:rsidR="00BD2073" w:rsidRPr="00BD2073" w:rsidRDefault="00BD2073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780838A" w14:textId="77777777" w:rsidR="007B5740" w:rsidRPr="00BD2073" w:rsidRDefault="007B5740" w:rsidP="007B5740">
      <w:pPr>
        <w:pStyle w:val="Default"/>
        <w:jc w:val="both"/>
        <w:rPr>
          <w:rFonts w:asciiTheme="minorHAnsi" w:hAnsiTheme="minorHAnsi" w:cstheme="minorHAnsi"/>
        </w:rPr>
      </w:pPr>
    </w:p>
    <w:p w14:paraId="4843324E" w14:textId="77777777" w:rsidR="007B5740" w:rsidRPr="00BD2073" w:rsidRDefault="007B5740" w:rsidP="007B5740">
      <w:pPr>
        <w:pStyle w:val="Default"/>
        <w:jc w:val="both"/>
        <w:rPr>
          <w:rFonts w:asciiTheme="minorHAnsi" w:hAnsiTheme="minorHAnsi" w:cstheme="minorHAnsi"/>
          <w:b/>
        </w:rPr>
      </w:pPr>
      <w:r w:rsidRPr="00BD2073">
        <w:rPr>
          <w:rFonts w:asciiTheme="minorHAnsi" w:hAnsiTheme="minorHAnsi" w:cstheme="minorHAnsi"/>
          <w:b/>
        </w:rPr>
        <w:t>VALORE DELL’AFFIDAMENTO</w:t>
      </w:r>
    </w:p>
    <w:p w14:paraId="54EDA6C3" w14:textId="2CDF93E2" w:rsidR="007B5740" w:rsidRPr="00BD2073" w:rsidRDefault="007B5740" w:rsidP="007B5740">
      <w:pPr>
        <w:pStyle w:val="Default"/>
        <w:jc w:val="both"/>
        <w:rPr>
          <w:rFonts w:asciiTheme="minorHAnsi" w:hAnsiTheme="minorHAnsi" w:cstheme="minorHAnsi"/>
        </w:rPr>
      </w:pPr>
      <w:r w:rsidRPr="00BD2073">
        <w:rPr>
          <w:rFonts w:asciiTheme="minorHAnsi" w:hAnsiTheme="minorHAnsi" w:cstheme="minorHAnsi"/>
        </w:rPr>
        <w:t>Il valore dell’affidamento è pari ad euro 196.300,00 (IVA esente ai sensi dell’art. 66, comma 9 bis del D.L. 331 del 30/08/93 convertito con legge n. 427 del 29/10/1993).</w:t>
      </w:r>
    </w:p>
    <w:p w14:paraId="67DF5094" w14:textId="77777777" w:rsidR="00246A97" w:rsidRPr="00BD2073" w:rsidRDefault="00246A97" w:rsidP="007B5740">
      <w:pPr>
        <w:pStyle w:val="Default"/>
        <w:jc w:val="both"/>
        <w:rPr>
          <w:rFonts w:asciiTheme="minorHAnsi" w:hAnsiTheme="minorHAnsi" w:cstheme="minorHAnsi"/>
        </w:rPr>
      </w:pPr>
    </w:p>
    <w:p w14:paraId="74105AE4" w14:textId="759A2331" w:rsidR="00246A97" w:rsidRPr="00BD2073" w:rsidRDefault="00246A97" w:rsidP="007B5740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BD2073">
        <w:rPr>
          <w:rFonts w:asciiTheme="minorHAnsi" w:hAnsiTheme="minorHAnsi" w:cstheme="minorHAnsi"/>
          <w:b/>
          <w:bCs/>
        </w:rPr>
        <w:t>DURATA DELL’AFFIDAMENTO</w:t>
      </w:r>
    </w:p>
    <w:p w14:paraId="6544C42E" w14:textId="00F146F6" w:rsidR="00246A97" w:rsidRPr="00BD2073" w:rsidRDefault="00246A97" w:rsidP="007B5740">
      <w:pPr>
        <w:pStyle w:val="Default"/>
        <w:jc w:val="both"/>
        <w:rPr>
          <w:rFonts w:asciiTheme="minorHAnsi" w:hAnsiTheme="minorHAnsi" w:cstheme="minorHAnsi"/>
        </w:rPr>
      </w:pPr>
      <w:r w:rsidRPr="00BD2073">
        <w:rPr>
          <w:rFonts w:asciiTheme="minorHAnsi" w:hAnsiTheme="minorHAnsi" w:cstheme="minorHAnsi"/>
        </w:rPr>
        <w:t xml:space="preserve">Il servizio ha durata </w:t>
      </w:r>
      <w:r w:rsidR="00DE068E">
        <w:rPr>
          <w:rFonts w:asciiTheme="minorHAnsi" w:hAnsiTheme="minorHAnsi" w:cstheme="minorHAnsi"/>
        </w:rPr>
        <w:t xml:space="preserve">a partire </w:t>
      </w:r>
      <w:r w:rsidRPr="00BD2073">
        <w:rPr>
          <w:rFonts w:asciiTheme="minorHAnsi" w:hAnsiTheme="minorHAnsi" w:cstheme="minorHAnsi"/>
        </w:rPr>
        <w:t xml:space="preserve">dalla data di sottoscrizione del contratto e </w:t>
      </w:r>
      <w:r w:rsidR="00484EA9">
        <w:rPr>
          <w:rFonts w:asciiTheme="minorHAnsi" w:hAnsiTheme="minorHAnsi" w:cstheme="minorHAnsi"/>
        </w:rPr>
        <w:t xml:space="preserve">dovrà concludersi </w:t>
      </w:r>
      <w:r w:rsidRPr="00BD2073">
        <w:rPr>
          <w:rFonts w:asciiTheme="minorHAnsi" w:hAnsiTheme="minorHAnsi" w:cstheme="minorHAnsi"/>
        </w:rPr>
        <w:t>comunque entro il 31 dicembre 2025</w:t>
      </w:r>
      <w:r w:rsidR="0017596A">
        <w:rPr>
          <w:rFonts w:asciiTheme="minorHAnsi" w:hAnsiTheme="minorHAnsi" w:cstheme="minorHAnsi"/>
        </w:rPr>
        <w:t>.</w:t>
      </w:r>
    </w:p>
    <w:p w14:paraId="3C236B2B" w14:textId="77777777" w:rsidR="007B5740" w:rsidRPr="00BD2073" w:rsidRDefault="007B5740" w:rsidP="007B5740">
      <w:pPr>
        <w:pStyle w:val="Default"/>
        <w:jc w:val="both"/>
        <w:rPr>
          <w:rFonts w:asciiTheme="minorHAnsi" w:hAnsiTheme="minorHAnsi" w:cstheme="minorHAnsi"/>
        </w:rPr>
      </w:pPr>
    </w:p>
    <w:p w14:paraId="38D4F003" w14:textId="55AEAC18" w:rsidR="00257E46" w:rsidRPr="00257E46" w:rsidRDefault="00257E46" w:rsidP="00257E46">
      <w:pPr>
        <w:pStyle w:val="Default"/>
        <w:jc w:val="both"/>
        <w:rPr>
          <w:rFonts w:asciiTheme="minorHAnsi" w:hAnsiTheme="minorHAnsi" w:cstheme="minorHAnsi"/>
          <w:b/>
          <w:bCs/>
        </w:rPr>
      </w:pPr>
      <w:bookmarkStart w:id="6" w:name="_Hlk146888548"/>
      <w:r>
        <w:rPr>
          <w:rFonts w:asciiTheme="minorHAnsi" w:hAnsiTheme="minorHAnsi" w:cstheme="minorHAnsi"/>
          <w:b/>
          <w:bCs/>
        </w:rPr>
        <w:t>SINTESI DESCRITTIVA DEL SERVIZIO</w:t>
      </w:r>
    </w:p>
    <w:p w14:paraId="681001EE" w14:textId="7E9C7357" w:rsidR="00246A97" w:rsidRDefault="00246A97" w:rsidP="00246A9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D2073">
        <w:rPr>
          <w:rFonts w:asciiTheme="minorHAnsi" w:eastAsia="Times New Roman" w:hAnsiTheme="minorHAnsi" w:cstheme="minorHAnsi"/>
          <w:sz w:val="24"/>
          <w:szCs w:val="24"/>
        </w:rPr>
        <w:t>Il servizio</w:t>
      </w:r>
      <w:r w:rsidR="00D15958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BD207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15958">
        <w:rPr>
          <w:rFonts w:asciiTheme="minorHAnsi" w:eastAsia="Times New Roman" w:hAnsiTheme="minorHAnsi" w:cstheme="minorHAnsi"/>
          <w:sz w:val="24"/>
          <w:szCs w:val="24"/>
        </w:rPr>
        <w:t xml:space="preserve">come meglio descritto nell’ALLEGATO 1 al presente AVVISO, </w:t>
      </w:r>
      <w:r w:rsidRPr="00BD2073">
        <w:rPr>
          <w:rFonts w:asciiTheme="minorHAnsi" w:eastAsia="Times New Roman" w:hAnsiTheme="minorHAnsi" w:cstheme="minorHAnsi"/>
          <w:sz w:val="24"/>
          <w:szCs w:val="24"/>
        </w:rPr>
        <w:t xml:space="preserve">consiste nella </w:t>
      </w:r>
      <w:r w:rsidR="00484EA9" w:rsidRPr="00484EA9">
        <w:rPr>
          <w:rFonts w:asciiTheme="minorHAnsi" w:eastAsia="Times New Roman" w:hAnsiTheme="minorHAnsi" w:cstheme="minorHAnsi"/>
          <w:sz w:val="24"/>
          <w:szCs w:val="24"/>
        </w:rPr>
        <w:t>progettazione,</w:t>
      </w:r>
      <w:r w:rsidRPr="00BD2073">
        <w:rPr>
          <w:rFonts w:asciiTheme="minorHAnsi" w:eastAsia="Times New Roman" w:hAnsiTheme="minorHAnsi" w:cstheme="minorHAnsi"/>
          <w:sz w:val="24"/>
          <w:szCs w:val="24"/>
        </w:rPr>
        <w:t xml:space="preserve"> realizzazione, assistenza tecnica</w:t>
      </w:r>
      <w:r w:rsidR="00D15958" w:rsidRPr="00D15958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D15958" w:rsidRPr="00BA0786">
        <w:rPr>
          <w:rFonts w:asciiTheme="minorHAnsi" w:eastAsia="Times New Roman" w:hAnsiTheme="minorHAnsi" w:cstheme="minorHAnsi"/>
          <w:bCs/>
          <w:sz w:val="24"/>
          <w:szCs w:val="24"/>
        </w:rPr>
        <w:t>e connesse attività di valorizzazione dei contenuti e di diffusione</w:t>
      </w:r>
      <w:r w:rsidR="00D15958" w:rsidRPr="00D15958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15958">
        <w:rPr>
          <w:rFonts w:asciiTheme="minorHAnsi" w:eastAsia="Times New Roman" w:hAnsiTheme="minorHAnsi" w:cstheme="minorHAnsi"/>
          <w:sz w:val="24"/>
          <w:szCs w:val="24"/>
        </w:rPr>
        <w:t>del</w:t>
      </w:r>
      <w:r w:rsidR="00D15958" w:rsidRPr="00BD2073">
        <w:rPr>
          <w:rFonts w:asciiTheme="minorHAnsi" w:eastAsia="Times New Roman" w:hAnsiTheme="minorHAnsi" w:cstheme="minorHAnsi"/>
          <w:sz w:val="24"/>
          <w:szCs w:val="24"/>
        </w:rPr>
        <w:t>la WEB APP dedicata all’orientamento scolastic</w:t>
      </w:r>
      <w:r w:rsidR="00D15958">
        <w:rPr>
          <w:rFonts w:asciiTheme="minorHAnsi" w:eastAsia="Times New Roman" w:hAnsiTheme="minorHAnsi" w:cstheme="minorHAnsi"/>
          <w:sz w:val="24"/>
          <w:szCs w:val="24"/>
        </w:rPr>
        <w:t>o</w:t>
      </w:r>
      <w:r w:rsidR="00D15958" w:rsidRPr="00BD2073">
        <w:rPr>
          <w:rFonts w:asciiTheme="minorHAnsi" w:eastAsia="Times New Roman" w:hAnsiTheme="minorHAnsi" w:cstheme="minorHAnsi"/>
          <w:sz w:val="24"/>
          <w:szCs w:val="24"/>
        </w:rPr>
        <w:t xml:space="preserve"> e formativ</w:t>
      </w:r>
      <w:r w:rsidR="00D15958">
        <w:rPr>
          <w:rFonts w:asciiTheme="minorHAnsi" w:eastAsia="Times New Roman" w:hAnsiTheme="minorHAnsi" w:cstheme="minorHAnsi"/>
          <w:sz w:val="24"/>
          <w:szCs w:val="24"/>
        </w:rPr>
        <w:t>o,</w:t>
      </w:r>
      <w:r w:rsidR="00D15958" w:rsidRPr="00BD207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15958">
        <w:rPr>
          <w:rFonts w:asciiTheme="minorHAnsi" w:eastAsia="Times New Roman" w:hAnsiTheme="minorHAnsi" w:cstheme="minorHAnsi"/>
          <w:sz w:val="24"/>
          <w:szCs w:val="24"/>
        </w:rPr>
        <w:t xml:space="preserve">basata </w:t>
      </w:r>
      <w:r w:rsidR="00D15958" w:rsidRPr="00484EA9">
        <w:rPr>
          <w:rFonts w:asciiTheme="minorHAnsi" w:eastAsia="Times New Roman" w:hAnsiTheme="minorHAnsi" w:cstheme="minorHAnsi"/>
          <w:sz w:val="24"/>
          <w:szCs w:val="24"/>
        </w:rPr>
        <w:t>un utilizzo personalizzato del patrimonio informativo del Sistema informativo Excelsior</w:t>
      </w:r>
      <w:r w:rsidR="00D15958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="00D15958" w:rsidRPr="00484EA9">
        <w:rPr>
          <w:rFonts w:asciiTheme="minorHAnsi" w:eastAsia="Times New Roman" w:hAnsiTheme="minorHAnsi" w:cstheme="minorHAnsi"/>
          <w:sz w:val="24"/>
          <w:szCs w:val="24"/>
        </w:rPr>
        <w:t>quali ad esempio: dati e caratteristiche sulle professioni, le competenze e i percorsi di studio</w:t>
      </w:r>
      <w:r w:rsidR="009F374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3551186" w14:textId="5301DC59" w:rsidR="00484EA9" w:rsidRDefault="00484EA9" w:rsidP="00246A9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I dettagli dell’oggetto dell’appalto </w:t>
      </w:r>
      <w:r w:rsidR="0017596A">
        <w:rPr>
          <w:rFonts w:asciiTheme="minorHAnsi" w:eastAsia="Times New Roman" w:hAnsiTheme="minorHAnsi" w:cstheme="minorHAnsi"/>
          <w:sz w:val="24"/>
          <w:szCs w:val="24"/>
        </w:rPr>
        <w:t xml:space="preserve">saranno descritti nel Capitolato tecnico di gara. </w:t>
      </w:r>
    </w:p>
    <w:p w14:paraId="21C6643F" w14:textId="77777777" w:rsidR="00257E46" w:rsidRDefault="00257E46" w:rsidP="00246A9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3499EC8" w14:textId="77777777" w:rsidR="00257E46" w:rsidRPr="00257E46" w:rsidRDefault="00257E46" w:rsidP="00257E46">
      <w:pPr>
        <w:pStyle w:val="Default"/>
        <w:jc w:val="both"/>
        <w:rPr>
          <w:rFonts w:asciiTheme="minorHAnsi" w:hAnsiTheme="minorHAnsi" w:cstheme="minorHAnsi"/>
          <w:b/>
        </w:rPr>
      </w:pPr>
      <w:r w:rsidRPr="00257E46">
        <w:rPr>
          <w:rFonts w:asciiTheme="minorHAnsi" w:hAnsiTheme="minorHAnsi" w:cstheme="minorHAnsi"/>
          <w:b/>
        </w:rPr>
        <w:t>SOGGETTI AMMESSI A MANIFESTARE INTERESSE</w:t>
      </w:r>
    </w:p>
    <w:p w14:paraId="35107E9B" w14:textId="77777777" w:rsidR="00DC3066" w:rsidRPr="00BA0786" w:rsidRDefault="00DC3066" w:rsidP="00371E06">
      <w:pPr>
        <w:pStyle w:val="Default"/>
        <w:jc w:val="both"/>
        <w:rPr>
          <w:rFonts w:asciiTheme="minorHAnsi" w:eastAsia="Times New Roman" w:hAnsiTheme="minorHAnsi" w:cstheme="minorHAnsi"/>
        </w:rPr>
      </w:pPr>
      <w:r w:rsidRPr="00BA0786">
        <w:rPr>
          <w:rFonts w:asciiTheme="minorHAnsi" w:eastAsia="Times New Roman" w:hAnsiTheme="minorHAnsi" w:cstheme="minorHAnsi"/>
        </w:rPr>
        <w:t>Gli operatori economici possono partecipare alla presente gara in forma singola o associata.</w:t>
      </w:r>
    </w:p>
    <w:p w14:paraId="54D5C325" w14:textId="19715505" w:rsidR="00DC3066" w:rsidRPr="00257E46" w:rsidRDefault="00DC3066" w:rsidP="00371E06">
      <w:pPr>
        <w:pStyle w:val="Default"/>
        <w:jc w:val="both"/>
        <w:rPr>
          <w:rFonts w:asciiTheme="minorHAnsi" w:eastAsia="Times New Roman" w:hAnsiTheme="minorHAnsi" w:cstheme="minorHAnsi"/>
        </w:rPr>
      </w:pPr>
      <w:r w:rsidRPr="00BA0786">
        <w:rPr>
          <w:rFonts w:asciiTheme="minorHAnsi" w:eastAsia="Times New Roman" w:hAnsiTheme="minorHAnsi" w:cstheme="minorHAnsi"/>
        </w:rPr>
        <w:t xml:space="preserve">Ai soggetti costituiti in forma associata si applicano le disposizioni di cui agli articoli 67 e 68 del </w:t>
      </w:r>
      <w:proofErr w:type="spellStart"/>
      <w:r w:rsidRPr="00BA0786">
        <w:rPr>
          <w:rFonts w:asciiTheme="minorHAnsi" w:eastAsia="Times New Roman" w:hAnsiTheme="minorHAnsi" w:cstheme="minorHAnsi"/>
        </w:rPr>
        <w:t>D.Lgs.</w:t>
      </w:r>
      <w:proofErr w:type="spellEnd"/>
      <w:r w:rsidRPr="00BA0786">
        <w:rPr>
          <w:rFonts w:asciiTheme="minorHAnsi" w:eastAsia="Times New Roman" w:hAnsiTheme="minorHAnsi" w:cstheme="minorHAnsi"/>
        </w:rPr>
        <w:t xml:space="preserve"> n. 36/2023.</w:t>
      </w:r>
    </w:p>
    <w:p w14:paraId="2A5D228B" w14:textId="0539E570" w:rsidR="00257E46" w:rsidRDefault="00257E46" w:rsidP="00257E46">
      <w:pPr>
        <w:pStyle w:val="Default"/>
        <w:jc w:val="both"/>
        <w:rPr>
          <w:rFonts w:asciiTheme="minorHAnsi" w:eastAsia="Times New Roman" w:hAnsiTheme="minorHAnsi" w:cstheme="minorHAnsi"/>
        </w:rPr>
      </w:pPr>
      <w:r w:rsidRPr="00257E46">
        <w:rPr>
          <w:rFonts w:asciiTheme="minorHAnsi" w:eastAsia="Times New Roman" w:hAnsiTheme="minorHAnsi" w:cstheme="minorHAnsi"/>
        </w:rPr>
        <w:t>Gli operatori economici possono presentare manifestazione di interesse purché siano in possesso al momento della candidatura dei requisiti</w:t>
      </w:r>
      <w:r w:rsidR="00DC3066">
        <w:rPr>
          <w:rFonts w:asciiTheme="minorHAnsi" w:eastAsia="Times New Roman" w:hAnsiTheme="minorHAnsi" w:cstheme="minorHAnsi"/>
        </w:rPr>
        <w:t xml:space="preserve"> di seguito specificati:</w:t>
      </w:r>
    </w:p>
    <w:p w14:paraId="5202F7B3" w14:textId="77777777" w:rsidR="00257E46" w:rsidRDefault="00257E46" w:rsidP="00257E46">
      <w:pPr>
        <w:pStyle w:val="Default"/>
        <w:jc w:val="both"/>
        <w:rPr>
          <w:rFonts w:asciiTheme="minorHAnsi" w:hAnsiTheme="minorHAnsi"/>
          <w:bCs/>
          <w:sz w:val="20"/>
          <w:szCs w:val="20"/>
        </w:rPr>
      </w:pPr>
    </w:p>
    <w:p w14:paraId="56E579A0" w14:textId="77777777" w:rsidR="00257E46" w:rsidRPr="00257E46" w:rsidRDefault="00257E46" w:rsidP="00257E46">
      <w:pPr>
        <w:pStyle w:val="Default"/>
        <w:jc w:val="both"/>
        <w:rPr>
          <w:rFonts w:asciiTheme="minorHAnsi" w:hAnsiTheme="minorHAnsi" w:cstheme="minorHAnsi"/>
          <w:b/>
        </w:rPr>
      </w:pPr>
      <w:r w:rsidRPr="00257E46">
        <w:rPr>
          <w:rFonts w:asciiTheme="minorHAnsi" w:hAnsiTheme="minorHAnsi" w:cstheme="minorHAnsi"/>
          <w:b/>
        </w:rPr>
        <w:t>REQUISITI GENERALI</w:t>
      </w:r>
    </w:p>
    <w:p w14:paraId="3C77C2AC" w14:textId="1B395F9B" w:rsidR="00257E46" w:rsidRPr="00257E46" w:rsidRDefault="00D15958" w:rsidP="00D15958">
      <w:pPr>
        <w:pStyle w:val="Default"/>
        <w:jc w:val="both"/>
        <w:rPr>
          <w:rFonts w:asciiTheme="minorHAnsi" w:eastAsia="Times New Roman" w:hAnsiTheme="minorHAnsi" w:cstheme="minorHAnsi"/>
        </w:rPr>
      </w:pPr>
      <w:bookmarkStart w:id="7" w:name="_Hlk153804777"/>
      <w:r>
        <w:rPr>
          <w:rFonts w:asciiTheme="minorHAnsi" w:eastAsia="Times New Roman" w:hAnsiTheme="minorHAnsi" w:cstheme="minorHAnsi"/>
        </w:rPr>
        <w:t>N</w:t>
      </w:r>
      <w:r w:rsidRPr="00D15958">
        <w:rPr>
          <w:rFonts w:asciiTheme="minorHAnsi" w:eastAsia="Times New Roman" w:hAnsiTheme="minorHAnsi" w:cstheme="minorHAnsi"/>
        </w:rPr>
        <w:t xml:space="preserve">on sussistenza dei motivi di esclusione di cui agli artt. 94 e 95 del </w:t>
      </w:r>
      <w:proofErr w:type="spellStart"/>
      <w:r w:rsidRPr="00D15958">
        <w:rPr>
          <w:rFonts w:asciiTheme="minorHAnsi" w:eastAsia="Times New Roman" w:hAnsiTheme="minorHAnsi" w:cstheme="minorHAnsi"/>
        </w:rPr>
        <w:t>D.Lgs.</w:t>
      </w:r>
      <w:proofErr w:type="spellEnd"/>
      <w:r w:rsidRPr="00D15958">
        <w:rPr>
          <w:rFonts w:asciiTheme="minorHAnsi" w:eastAsia="Times New Roman" w:hAnsiTheme="minorHAnsi" w:cstheme="minorHAnsi"/>
        </w:rPr>
        <w:t xml:space="preserve"> n. 36/2023 e/o di ogni</w:t>
      </w:r>
      <w:r>
        <w:rPr>
          <w:rFonts w:asciiTheme="minorHAnsi" w:eastAsia="Times New Roman" w:hAnsiTheme="minorHAnsi" w:cstheme="minorHAnsi"/>
        </w:rPr>
        <w:t xml:space="preserve"> </w:t>
      </w:r>
      <w:r w:rsidRPr="00D15958">
        <w:rPr>
          <w:rFonts w:asciiTheme="minorHAnsi" w:eastAsia="Times New Roman" w:hAnsiTheme="minorHAnsi" w:cstheme="minorHAnsi"/>
        </w:rPr>
        <w:t>altra situazione che determini l’esclusione dalle procedure di affidamento di contratti pubblici</w:t>
      </w:r>
      <w:r>
        <w:rPr>
          <w:rFonts w:asciiTheme="minorHAnsi" w:eastAsia="Times New Roman" w:hAnsiTheme="minorHAnsi" w:cstheme="minorHAnsi"/>
        </w:rPr>
        <w:t xml:space="preserve"> </w:t>
      </w:r>
      <w:r w:rsidRPr="00D15958">
        <w:rPr>
          <w:rFonts w:asciiTheme="minorHAnsi" w:eastAsia="Times New Roman" w:hAnsiTheme="minorHAnsi" w:cstheme="minorHAnsi"/>
        </w:rPr>
        <w:t>e/o l’incapacità di contrarre con la Pubblica Amministrazione, nonché della causa interdittiva di</w:t>
      </w:r>
      <w:r>
        <w:rPr>
          <w:rFonts w:asciiTheme="minorHAnsi" w:eastAsia="Times New Roman" w:hAnsiTheme="minorHAnsi" w:cstheme="minorHAnsi"/>
        </w:rPr>
        <w:t xml:space="preserve"> </w:t>
      </w:r>
      <w:r w:rsidRPr="00D15958">
        <w:rPr>
          <w:rFonts w:asciiTheme="minorHAnsi" w:eastAsia="Times New Roman" w:hAnsiTheme="minorHAnsi" w:cstheme="minorHAnsi"/>
        </w:rPr>
        <w:t xml:space="preserve">cui all’art. 53, comma 16-ter, del </w:t>
      </w:r>
      <w:proofErr w:type="spellStart"/>
      <w:r w:rsidRPr="00D15958">
        <w:rPr>
          <w:rFonts w:asciiTheme="minorHAnsi" w:eastAsia="Times New Roman" w:hAnsiTheme="minorHAnsi" w:cstheme="minorHAnsi"/>
        </w:rPr>
        <w:t>D.Lgs.</w:t>
      </w:r>
      <w:proofErr w:type="spellEnd"/>
      <w:r w:rsidRPr="00D15958">
        <w:rPr>
          <w:rFonts w:asciiTheme="minorHAnsi" w:eastAsia="Times New Roman" w:hAnsiTheme="minorHAnsi" w:cstheme="minorHAnsi"/>
        </w:rPr>
        <w:t xml:space="preserve"> n. 165/2001</w:t>
      </w:r>
      <w:r>
        <w:rPr>
          <w:rFonts w:asciiTheme="minorHAnsi" w:eastAsia="Times New Roman" w:hAnsiTheme="minorHAnsi" w:cstheme="minorHAnsi"/>
        </w:rPr>
        <w:t>.</w:t>
      </w:r>
    </w:p>
    <w:bookmarkEnd w:id="7"/>
    <w:p w14:paraId="132C82A9" w14:textId="77777777" w:rsidR="00257E46" w:rsidRDefault="00257E46" w:rsidP="00257E4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14:paraId="4608521C" w14:textId="77777777" w:rsidR="00D15958" w:rsidRDefault="00257E46" w:rsidP="00257E46">
      <w:pPr>
        <w:pStyle w:val="Default"/>
        <w:jc w:val="both"/>
        <w:rPr>
          <w:rFonts w:asciiTheme="minorHAnsi" w:hAnsiTheme="minorHAnsi" w:cstheme="minorHAnsi"/>
          <w:b/>
        </w:rPr>
      </w:pPr>
      <w:r w:rsidRPr="00257E46">
        <w:rPr>
          <w:rFonts w:asciiTheme="minorHAnsi" w:hAnsiTheme="minorHAnsi" w:cstheme="minorHAnsi"/>
          <w:b/>
        </w:rPr>
        <w:t>REQUISITI DI CAPACITA’</w:t>
      </w:r>
      <w:r w:rsidR="00D15958">
        <w:rPr>
          <w:rFonts w:asciiTheme="minorHAnsi" w:hAnsiTheme="minorHAnsi" w:cstheme="minorHAnsi"/>
          <w:b/>
        </w:rPr>
        <w:t xml:space="preserve"> ECONOMICA E FINANZIARIA</w:t>
      </w:r>
    </w:p>
    <w:p w14:paraId="2D61D311" w14:textId="708AF0FD" w:rsidR="00D15958" w:rsidRPr="00D15958" w:rsidRDefault="00D15958" w:rsidP="00D15958">
      <w:pPr>
        <w:pStyle w:val="Defaul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</w:t>
      </w:r>
      <w:r w:rsidRPr="00D15958">
        <w:rPr>
          <w:rFonts w:asciiTheme="minorHAnsi" w:eastAsia="Times New Roman" w:hAnsiTheme="minorHAnsi" w:cstheme="minorHAnsi"/>
        </w:rPr>
        <w:t xml:space="preserve">ver conseguito un fatturato globale nel triennio precedente a quello di </w:t>
      </w:r>
      <w:r>
        <w:rPr>
          <w:rFonts w:asciiTheme="minorHAnsi" w:eastAsia="Times New Roman" w:hAnsiTheme="minorHAnsi" w:cstheme="minorHAnsi"/>
        </w:rPr>
        <w:t>pubblicazione del presente Avviso non inferiore a</w:t>
      </w:r>
      <w:r w:rsidRPr="00BD2073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250.000,00 euro.</w:t>
      </w:r>
    </w:p>
    <w:p w14:paraId="5E46A03F" w14:textId="77777777" w:rsidR="00D15958" w:rsidRDefault="00D15958" w:rsidP="00D15958">
      <w:pPr>
        <w:pStyle w:val="Default"/>
        <w:jc w:val="both"/>
        <w:rPr>
          <w:rFonts w:asciiTheme="minorHAnsi" w:eastAsia="Times New Roman" w:hAnsiTheme="minorHAnsi" w:cstheme="minorHAnsi"/>
        </w:rPr>
      </w:pPr>
    </w:p>
    <w:p w14:paraId="60D04296" w14:textId="07A4B755" w:rsidR="00D15958" w:rsidRPr="00257E46" w:rsidRDefault="00D15958" w:rsidP="00D15958">
      <w:pPr>
        <w:pStyle w:val="Default"/>
        <w:jc w:val="both"/>
        <w:rPr>
          <w:rFonts w:asciiTheme="minorHAnsi" w:hAnsiTheme="minorHAnsi" w:cstheme="minorHAnsi"/>
          <w:b/>
        </w:rPr>
      </w:pPr>
      <w:r w:rsidRPr="00257E46">
        <w:rPr>
          <w:rFonts w:asciiTheme="minorHAnsi" w:hAnsiTheme="minorHAnsi" w:cstheme="minorHAnsi"/>
          <w:b/>
        </w:rPr>
        <w:t>REQUISITI DI CAPACITA’</w:t>
      </w:r>
      <w:r>
        <w:rPr>
          <w:rFonts w:asciiTheme="minorHAnsi" w:hAnsiTheme="minorHAnsi" w:cstheme="minorHAnsi"/>
          <w:b/>
        </w:rPr>
        <w:t xml:space="preserve"> </w:t>
      </w:r>
      <w:r w:rsidRPr="00257E46">
        <w:rPr>
          <w:rFonts w:asciiTheme="minorHAnsi" w:hAnsiTheme="minorHAnsi" w:cstheme="minorHAnsi"/>
          <w:b/>
        </w:rPr>
        <w:t>TECNICA E PROFESSIONALE</w:t>
      </w:r>
    </w:p>
    <w:p w14:paraId="5A7FB53E" w14:textId="3052BE65" w:rsidR="007C2861" w:rsidRDefault="00D15958" w:rsidP="007C2861">
      <w:pPr>
        <w:pStyle w:val="Defaul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Aver</w:t>
      </w:r>
      <w:r w:rsidRPr="00D15958">
        <w:rPr>
          <w:rFonts w:asciiTheme="minorHAnsi" w:eastAsia="Times New Roman" w:hAnsiTheme="minorHAnsi" w:cstheme="minorHAnsi"/>
        </w:rPr>
        <w:t xml:space="preserve"> eseguito nel triennio precedente a quello di </w:t>
      </w:r>
      <w:r>
        <w:rPr>
          <w:rFonts w:asciiTheme="minorHAnsi" w:eastAsia="Times New Roman" w:hAnsiTheme="minorHAnsi" w:cstheme="minorHAnsi"/>
        </w:rPr>
        <w:t>pubblicazione del presente Avviso</w:t>
      </w:r>
      <w:r w:rsidRPr="00D15958">
        <w:rPr>
          <w:rFonts w:asciiTheme="minorHAnsi" w:eastAsia="Times New Roman" w:hAnsiTheme="minorHAnsi" w:cstheme="minorHAnsi"/>
        </w:rPr>
        <w:t xml:space="preserve"> </w:t>
      </w:r>
      <w:r w:rsidRPr="00BA0786">
        <w:rPr>
          <w:rFonts w:asciiTheme="minorHAnsi" w:eastAsia="Times New Roman" w:hAnsiTheme="minorHAnsi" w:cstheme="minorHAnsi"/>
          <w:b/>
          <w:bCs/>
        </w:rPr>
        <w:t xml:space="preserve">almeno n. </w:t>
      </w:r>
      <w:r w:rsidR="00371E06">
        <w:rPr>
          <w:rFonts w:asciiTheme="minorHAnsi" w:eastAsia="Times New Roman" w:hAnsiTheme="minorHAnsi" w:cstheme="minorHAnsi"/>
          <w:b/>
          <w:bCs/>
        </w:rPr>
        <w:t>1</w:t>
      </w:r>
      <w:r w:rsidRPr="00BA0786">
        <w:rPr>
          <w:rFonts w:asciiTheme="minorHAnsi" w:eastAsia="Times New Roman" w:hAnsiTheme="minorHAnsi" w:cstheme="minorHAnsi"/>
          <w:b/>
          <w:bCs/>
        </w:rPr>
        <w:t xml:space="preserve"> contratt</w:t>
      </w:r>
      <w:r w:rsidR="00BA0786">
        <w:rPr>
          <w:rFonts w:asciiTheme="minorHAnsi" w:eastAsia="Times New Roman" w:hAnsiTheme="minorHAnsi" w:cstheme="minorHAnsi"/>
          <w:b/>
          <w:bCs/>
        </w:rPr>
        <w:t>o</w:t>
      </w:r>
      <w:r>
        <w:rPr>
          <w:rFonts w:asciiTheme="minorHAnsi" w:eastAsia="Times New Roman" w:hAnsiTheme="minorHAnsi" w:cstheme="minorHAnsi"/>
        </w:rPr>
        <w:t xml:space="preserve"> avente ad oggetto servizi analoghi</w:t>
      </w:r>
      <w:r w:rsidRPr="00D15958">
        <w:t xml:space="preserve"> </w:t>
      </w:r>
      <w:r w:rsidRPr="00BA0786">
        <w:rPr>
          <w:rFonts w:asciiTheme="minorHAnsi" w:eastAsia="Times New Roman" w:hAnsiTheme="minorHAnsi" w:cstheme="minorHAnsi"/>
        </w:rPr>
        <w:t xml:space="preserve">a quelli di </w:t>
      </w:r>
      <w:r w:rsidRPr="00D15958">
        <w:rPr>
          <w:rFonts w:asciiTheme="minorHAnsi" w:eastAsia="Times New Roman" w:hAnsiTheme="minorHAnsi" w:cstheme="minorHAnsi"/>
        </w:rPr>
        <w:t>progettazione, realizzazion</w:t>
      </w:r>
      <w:r w:rsidR="007C2861">
        <w:rPr>
          <w:rFonts w:asciiTheme="minorHAnsi" w:eastAsia="Times New Roman" w:hAnsiTheme="minorHAnsi" w:cstheme="minorHAnsi"/>
        </w:rPr>
        <w:t>e e</w:t>
      </w:r>
      <w:r w:rsidRPr="00D15958">
        <w:rPr>
          <w:rFonts w:asciiTheme="minorHAnsi" w:eastAsia="Times New Roman" w:hAnsiTheme="minorHAnsi" w:cstheme="minorHAnsi"/>
        </w:rPr>
        <w:t xml:space="preserve"> assistenza tecnica</w:t>
      </w:r>
      <w:r w:rsidR="007C2861">
        <w:rPr>
          <w:rFonts w:asciiTheme="minorHAnsi" w:eastAsia="Times New Roman" w:hAnsiTheme="minorHAnsi" w:cstheme="minorHAnsi"/>
        </w:rPr>
        <w:t xml:space="preserve"> oggetto del presente Avviso</w:t>
      </w:r>
      <w:r w:rsidRPr="00D15958">
        <w:rPr>
          <w:rFonts w:asciiTheme="minorHAnsi" w:eastAsia="Times New Roman" w:hAnsiTheme="minorHAnsi" w:cstheme="minorHAnsi"/>
        </w:rPr>
        <w:t xml:space="preserve">, </w:t>
      </w:r>
      <w:r w:rsidR="007C2861">
        <w:rPr>
          <w:rFonts w:asciiTheme="minorHAnsi" w:eastAsia="Times New Roman" w:hAnsiTheme="minorHAnsi" w:cstheme="minorHAnsi"/>
        </w:rPr>
        <w:t xml:space="preserve">resi </w:t>
      </w:r>
      <w:r w:rsidRPr="00D15958">
        <w:rPr>
          <w:rFonts w:asciiTheme="minorHAnsi" w:eastAsia="Times New Roman" w:hAnsiTheme="minorHAnsi" w:cstheme="minorHAnsi"/>
        </w:rPr>
        <w:t>in favore di amministrazioni aggiudicatrici o enti</w:t>
      </w:r>
      <w:r w:rsidR="007C2861">
        <w:rPr>
          <w:rFonts w:asciiTheme="minorHAnsi" w:eastAsia="Times New Roman" w:hAnsiTheme="minorHAnsi" w:cstheme="minorHAnsi"/>
        </w:rPr>
        <w:t xml:space="preserve"> </w:t>
      </w:r>
      <w:r w:rsidRPr="00D15958">
        <w:rPr>
          <w:rFonts w:asciiTheme="minorHAnsi" w:eastAsia="Times New Roman" w:hAnsiTheme="minorHAnsi" w:cstheme="minorHAnsi"/>
        </w:rPr>
        <w:t xml:space="preserve">aggiudicatori. </w:t>
      </w:r>
    </w:p>
    <w:p w14:paraId="3D7A7EA5" w14:textId="06DFC10C" w:rsidR="007C2861" w:rsidRDefault="007C2861" w:rsidP="007C2861">
      <w:pPr>
        <w:pStyle w:val="Defaul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Aver</w:t>
      </w:r>
      <w:r w:rsidRPr="00D15958">
        <w:rPr>
          <w:rFonts w:asciiTheme="minorHAnsi" w:eastAsia="Times New Roman" w:hAnsiTheme="minorHAnsi" w:cstheme="minorHAnsi"/>
        </w:rPr>
        <w:t xml:space="preserve"> eseguito nel triennio precedente a quello di </w:t>
      </w:r>
      <w:r>
        <w:rPr>
          <w:rFonts w:asciiTheme="minorHAnsi" w:eastAsia="Times New Roman" w:hAnsiTheme="minorHAnsi" w:cstheme="minorHAnsi"/>
        </w:rPr>
        <w:t>pubblicazione del presente Avviso</w:t>
      </w:r>
      <w:r w:rsidRPr="00D15958">
        <w:rPr>
          <w:rFonts w:asciiTheme="minorHAnsi" w:eastAsia="Times New Roman" w:hAnsiTheme="minorHAnsi" w:cstheme="minorHAnsi"/>
        </w:rPr>
        <w:t xml:space="preserve"> </w:t>
      </w:r>
      <w:r w:rsidRPr="00BA0786">
        <w:rPr>
          <w:rFonts w:asciiTheme="minorHAnsi" w:eastAsia="Times New Roman" w:hAnsiTheme="minorHAnsi" w:cstheme="minorHAnsi"/>
          <w:b/>
          <w:bCs/>
        </w:rPr>
        <w:t>almeno n. 1 contratto</w:t>
      </w:r>
      <w:r>
        <w:rPr>
          <w:rFonts w:asciiTheme="minorHAnsi" w:eastAsia="Times New Roman" w:hAnsiTheme="minorHAnsi" w:cstheme="minorHAnsi"/>
        </w:rPr>
        <w:t xml:space="preserve"> avente ad oggetto servizi analoghi</w:t>
      </w:r>
      <w:r w:rsidRPr="00D15958">
        <w:t xml:space="preserve"> </w:t>
      </w:r>
      <w:r w:rsidRPr="00B73254">
        <w:rPr>
          <w:rFonts w:asciiTheme="minorHAnsi" w:eastAsia="Times New Roman" w:hAnsiTheme="minorHAnsi" w:cstheme="minorHAnsi"/>
        </w:rPr>
        <w:t xml:space="preserve">a quelli di </w:t>
      </w:r>
      <w:r w:rsidRPr="007C2861">
        <w:rPr>
          <w:rFonts w:asciiTheme="minorHAnsi" w:eastAsia="Times New Roman" w:hAnsiTheme="minorHAnsi" w:cstheme="minorHAnsi"/>
        </w:rPr>
        <w:t>valorizzazione dei contenuti e di diffusione oggetto del presente Avviso, resi in favore di amministrazioni aggiudicatrici o enti</w:t>
      </w:r>
      <w:r>
        <w:rPr>
          <w:rFonts w:asciiTheme="minorHAnsi" w:eastAsia="Times New Roman" w:hAnsiTheme="minorHAnsi" w:cstheme="minorHAnsi"/>
        </w:rPr>
        <w:t xml:space="preserve"> </w:t>
      </w:r>
      <w:r w:rsidRPr="007C2861">
        <w:rPr>
          <w:rFonts w:asciiTheme="minorHAnsi" w:eastAsia="Times New Roman" w:hAnsiTheme="minorHAnsi" w:cstheme="minorHAnsi"/>
        </w:rPr>
        <w:t>aggiudicatori.</w:t>
      </w:r>
    </w:p>
    <w:p w14:paraId="4F9E0A15" w14:textId="77777777" w:rsidR="00257E46" w:rsidRPr="00BD2073" w:rsidRDefault="00257E46" w:rsidP="00246A97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bookmarkEnd w:id="6"/>
    <w:p w14:paraId="440154BA" w14:textId="77777777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  <w:b/>
        </w:rPr>
      </w:pPr>
      <w:r w:rsidRPr="00BD2073">
        <w:rPr>
          <w:rFonts w:asciiTheme="minorHAnsi" w:hAnsiTheme="minorHAnsi" w:cstheme="minorHAnsi"/>
          <w:b/>
        </w:rPr>
        <w:t>ABILITAZIONE MEPA</w:t>
      </w:r>
    </w:p>
    <w:p w14:paraId="021C4608" w14:textId="3CF52B9C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</w:rPr>
      </w:pPr>
      <w:r w:rsidRPr="00BD2073">
        <w:rPr>
          <w:rFonts w:asciiTheme="minorHAnsi" w:hAnsiTheme="minorHAnsi" w:cstheme="minorHAnsi"/>
        </w:rPr>
        <w:t xml:space="preserve">La </w:t>
      </w:r>
      <w:r w:rsidR="007C2861">
        <w:rPr>
          <w:rFonts w:asciiTheme="minorHAnsi" w:hAnsiTheme="minorHAnsi" w:cstheme="minorHAnsi"/>
        </w:rPr>
        <w:t xml:space="preserve">eventuale </w:t>
      </w:r>
      <w:r w:rsidRPr="00BD2073">
        <w:rPr>
          <w:rFonts w:asciiTheme="minorHAnsi" w:hAnsiTheme="minorHAnsi" w:cstheme="minorHAnsi"/>
        </w:rPr>
        <w:t xml:space="preserve">partecipazione alla procedura di gara </w:t>
      </w:r>
      <w:r w:rsidR="007C2861">
        <w:rPr>
          <w:rFonts w:asciiTheme="minorHAnsi" w:hAnsiTheme="minorHAnsi" w:cstheme="minorHAnsi"/>
        </w:rPr>
        <w:t>avrà</w:t>
      </w:r>
      <w:r w:rsidR="007C2861" w:rsidRPr="00BD2073">
        <w:rPr>
          <w:rFonts w:asciiTheme="minorHAnsi" w:hAnsiTheme="minorHAnsi" w:cstheme="minorHAnsi"/>
        </w:rPr>
        <w:t xml:space="preserve"> </w:t>
      </w:r>
      <w:r w:rsidRPr="00BD2073">
        <w:rPr>
          <w:rFonts w:asciiTheme="minorHAnsi" w:hAnsiTheme="minorHAnsi" w:cstheme="minorHAnsi"/>
        </w:rPr>
        <w:t xml:space="preserve">come presupposto l’abilitazione dell’operatore economico al Bando MEPA denominato “Servizi”, categoria “Supporto specialistico”. </w:t>
      </w:r>
    </w:p>
    <w:p w14:paraId="11B747F2" w14:textId="77777777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  <w:b/>
        </w:rPr>
      </w:pPr>
    </w:p>
    <w:p w14:paraId="3F4FDABF" w14:textId="77777777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  <w:b/>
        </w:rPr>
      </w:pPr>
      <w:r w:rsidRPr="00BD2073">
        <w:rPr>
          <w:rFonts w:asciiTheme="minorHAnsi" w:hAnsiTheme="minorHAnsi" w:cstheme="minorHAnsi"/>
          <w:b/>
        </w:rPr>
        <w:t xml:space="preserve">CRITERI DI SELEZIONE </w:t>
      </w:r>
    </w:p>
    <w:p w14:paraId="758794F8" w14:textId="135BA629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</w:rPr>
      </w:pPr>
      <w:bookmarkStart w:id="8" w:name="_Hlk97815114"/>
      <w:r w:rsidRPr="00BD2073">
        <w:rPr>
          <w:rFonts w:asciiTheme="minorHAnsi" w:hAnsiTheme="minorHAnsi" w:cstheme="minorHAnsi"/>
        </w:rPr>
        <w:t>La migliore offerta sarà selezionata secondo il criterio dell’offerta economicamente più vantaggiosa individuata sulla base del miglior rapporto qualità/prezzo, ai sensi dell’art.</w:t>
      </w:r>
      <w:r w:rsidR="007C2861">
        <w:rPr>
          <w:rFonts w:asciiTheme="minorHAnsi" w:hAnsiTheme="minorHAnsi" w:cstheme="minorHAnsi"/>
        </w:rPr>
        <w:t xml:space="preserve"> </w:t>
      </w:r>
      <w:r w:rsidRPr="00BD2073">
        <w:rPr>
          <w:rFonts w:asciiTheme="minorHAnsi" w:hAnsiTheme="minorHAnsi" w:cstheme="minorHAnsi"/>
        </w:rPr>
        <w:t xml:space="preserve">108, comma 2, del </w:t>
      </w:r>
      <w:proofErr w:type="spellStart"/>
      <w:r w:rsidRPr="00BD2073">
        <w:rPr>
          <w:rFonts w:asciiTheme="minorHAnsi" w:hAnsiTheme="minorHAnsi" w:cstheme="minorHAnsi"/>
        </w:rPr>
        <w:t>D.Lgs.</w:t>
      </w:r>
      <w:proofErr w:type="spellEnd"/>
      <w:r w:rsidRPr="00BD2073">
        <w:rPr>
          <w:rFonts w:asciiTheme="minorHAnsi" w:hAnsiTheme="minorHAnsi" w:cstheme="minorHAnsi"/>
        </w:rPr>
        <w:t xml:space="preserve"> n. 36/2023.</w:t>
      </w:r>
    </w:p>
    <w:p w14:paraId="6D6AE826" w14:textId="77777777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3958F5F6" w14:textId="77777777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BD2073">
        <w:rPr>
          <w:rFonts w:asciiTheme="minorHAnsi" w:hAnsiTheme="minorHAnsi" w:cstheme="minorHAnsi"/>
          <w:b/>
          <w:bCs/>
        </w:rPr>
        <w:t>CRITERI PER L’INDIVIDUAZIONE DEGLI OPERATORI ECONOMICI DA INVITARE A PRESENTARE OFFERTA</w:t>
      </w:r>
    </w:p>
    <w:p w14:paraId="24E0B775" w14:textId="77777777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</w:rPr>
      </w:pPr>
      <w:r w:rsidRPr="00BD2073">
        <w:rPr>
          <w:rFonts w:asciiTheme="minorHAnsi" w:hAnsiTheme="minorHAnsi" w:cstheme="minorHAnsi"/>
        </w:rPr>
        <w:t>La rosa dei candidati da invitare a presentare offerta, approvata con decisione del RUP, sarà composta dagli operatori che avranno inviato la manifestazione di interesse secondo i termini e le modalità di cui al paragrafo successivo.</w:t>
      </w:r>
    </w:p>
    <w:bookmarkEnd w:id="8"/>
    <w:p w14:paraId="0193964C" w14:textId="77777777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</w:rPr>
      </w:pPr>
      <w:r w:rsidRPr="00BD2073">
        <w:rPr>
          <w:rFonts w:asciiTheme="minorHAnsi" w:hAnsiTheme="minorHAnsi" w:cstheme="minorHAnsi"/>
        </w:rPr>
        <w:t xml:space="preserve">Saranno, quindi, invitati tutti gli operatori economici rispondenti al presente avviso. </w:t>
      </w:r>
    </w:p>
    <w:p w14:paraId="1CE2B2A5" w14:textId="52320BD2" w:rsidR="007C2861" w:rsidRPr="007C2861" w:rsidRDefault="007C2861" w:rsidP="007C2861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Unioncamere</w:t>
      </w:r>
      <w:r w:rsidRPr="007C2861">
        <w:rPr>
          <w:rFonts w:asciiTheme="minorHAnsi" w:hAnsiTheme="minorHAnsi" w:cstheme="minorHAnsi"/>
        </w:rPr>
        <w:t xml:space="preserve"> si riserva di esperire la procedura anche in caso di una sola manifestazione di interesse pervenuta.</w:t>
      </w:r>
    </w:p>
    <w:p w14:paraId="5C0F2C94" w14:textId="77777777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</w:rPr>
      </w:pPr>
    </w:p>
    <w:p w14:paraId="4D2E1A9B" w14:textId="77777777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  <w:b/>
        </w:rPr>
      </w:pPr>
      <w:r w:rsidRPr="00BD2073">
        <w:rPr>
          <w:rFonts w:asciiTheme="minorHAnsi" w:hAnsiTheme="minorHAnsi" w:cstheme="minorHAnsi"/>
          <w:b/>
        </w:rPr>
        <w:t>MODALITA’ DI PARTECIPAZIONE DEGLI OPERATORI ECONOMICI INTERESSATI</w:t>
      </w:r>
    </w:p>
    <w:p w14:paraId="7CBF9B46" w14:textId="6DAF8D51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</w:rPr>
      </w:pPr>
      <w:r w:rsidRPr="00BD2073">
        <w:rPr>
          <w:rFonts w:asciiTheme="minorHAnsi" w:hAnsiTheme="minorHAnsi" w:cstheme="minorHAnsi"/>
        </w:rPr>
        <w:t xml:space="preserve">Le imprese che sono interessate a partecipare dovranno presentare una domanda da trasmettere al seguente indirizzo </w:t>
      </w:r>
      <w:r w:rsidRPr="00BD2073">
        <w:rPr>
          <w:rFonts w:asciiTheme="minorHAnsi" w:hAnsiTheme="minorHAnsi" w:cstheme="minorHAnsi"/>
          <w:bCs/>
        </w:rPr>
        <w:t>PEC: unioncamere@cert.legalmail.it</w:t>
      </w:r>
      <w:r w:rsidRPr="00BD2073">
        <w:rPr>
          <w:rFonts w:asciiTheme="minorHAnsi" w:hAnsiTheme="minorHAnsi" w:cstheme="minorHAnsi"/>
          <w:b/>
          <w:bCs/>
        </w:rPr>
        <w:t xml:space="preserve"> </w:t>
      </w:r>
      <w:r w:rsidRPr="00BD2073">
        <w:rPr>
          <w:rFonts w:asciiTheme="minorHAnsi" w:hAnsiTheme="minorHAnsi" w:cstheme="minorHAnsi"/>
        </w:rPr>
        <w:t>entro il termine perentorio delle ore</w:t>
      </w:r>
      <w:r w:rsidR="00B30692">
        <w:rPr>
          <w:rFonts w:asciiTheme="minorHAnsi" w:hAnsiTheme="minorHAnsi" w:cstheme="minorHAnsi"/>
        </w:rPr>
        <w:t xml:space="preserve"> 12,00</w:t>
      </w:r>
      <w:r w:rsidRPr="00BD2073">
        <w:rPr>
          <w:rFonts w:asciiTheme="minorHAnsi" w:hAnsiTheme="minorHAnsi" w:cstheme="minorHAnsi"/>
        </w:rPr>
        <w:t xml:space="preserve"> del g</w:t>
      </w:r>
      <w:r w:rsidRPr="00BD2073">
        <w:rPr>
          <w:rFonts w:asciiTheme="minorHAnsi" w:hAnsiTheme="minorHAnsi" w:cstheme="minorHAnsi"/>
          <w:bCs/>
        </w:rPr>
        <w:t>iorno</w:t>
      </w:r>
      <w:r w:rsidR="00B30692">
        <w:rPr>
          <w:rFonts w:asciiTheme="minorHAnsi" w:hAnsiTheme="minorHAnsi" w:cstheme="minorHAnsi"/>
          <w:bCs/>
        </w:rPr>
        <w:t xml:space="preserve"> 9 gennaio 2024 </w:t>
      </w:r>
      <w:r w:rsidRPr="00BD2073">
        <w:rPr>
          <w:rFonts w:asciiTheme="minorHAnsi" w:hAnsiTheme="minorHAnsi" w:cstheme="minorHAnsi"/>
        </w:rPr>
        <w:t xml:space="preserve">utilizzando </w:t>
      </w:r>
      <w:r w:rsidR="00FA1BE5">
        <w:rPr>
          <w:rFonts w:asciiTheme="minorHAnsi" w:hAnsiTheme="minorHAnsi" w:cstheme="minorHAnsi"/>
        </w:rPr>
        <w:t xml:space="preserve">preferibilmente </w:t>
      </w:r>
      <w:r w:rsidR="009F3746">
        <w:rPr>
          <w:rFonts w:asciiTheme="minorHAnsi" w:hAnsiTheme="minorHAnsi" w:cstheme="minorHAnsi"/>
        </w:rPr>
        <w:t>l’</w:t>
      </w:r>
      <w:r w:rsidR="00BD2073">
        <w:rPr>
          <w:rFonts w:asciiTheme="minorHAnsi" w:hAnsiTheme="minorHAnsi" w:cstheme="minorHAnsi"/>
        </w:rPr>
        <w:t>ALLEGAT</w:t>
      </w:r>
      <w:r w:rsidR="009F3746">
        <w:rPr>
          <w:rFonts w:asciiTheme="minorHAnsi" w:hAnsiTheme="minorHAnsi" w:cstheme="minorHAnsi"/>
        </w:rPr>
        <w:t>O</w:t>
      </w:r>
      <w:r w:rsidRPr="00BD2073">
        <w:rPr>
          <w:rFonts w:asciiTheme="minorHAnsi" w:hAnsiTheme="minorHAnsi" w:cstheme="minorHAnsi"/>
        </w:rPr>
        <w:t xml:space="preserve"> 2</w:t>
      </w:r>
      <w:r w:rsidR="009F3746">
        <w:rPr>
          <w:rFonts w:asciiTheme="minorHAnsi" w:hAnsiTheme="minorHAnsi" w:cstheme="minorHAnsi"/>
        </w:rPr>
        <w:t xml:space="preserve"> al </w:t>
      </w:r>
      <w:r w:rsidRPr="00BD2073">
        <w:rPr>
          <w:rFonts w:asciiTheme="minorHAnsi" w:hAnsiTheme="minorHAnsi" w:cstheme="minorHAnsi"/>
        </w:rPr>
        <w:t xml:space="preserve">presente avviso </w:t>
      </w:r>
    </w:p>
    <w:p w14:paraId="44845E52" w14:textId="16421D28" w:rsidR="00BD2073" w:rsidRDefault="005C0E82" w:rsidP="005C0E82">
      <w:pPr>
        <w:pStyle w:val="Default"/>
        <w:jc w:val="both"/>
        <w:rPr>
          <w:rFonts w:asciiTheme="minorHAnsi" w:hAnsiTheme="minorHAnsi" w:cstheme="minorHAnsi"/>
          <w:b/>
        </w:rPr>
      </w:pPr>
      <w:r w:rsidRPr="00BD2073">
        <w:rPr>
          <w:rFonts w:asciiTheme="minorHAnsi" w:hAnsiTheme="minorHAnsi" w:cstheme="minorHAnsi"/>
        </w:rPr>
        <w:t xml:space="preserve">La documentazione </w:t>
      </w:r>
      <w:r w:rsidR="00FA1BE5">
        <w:rPr>
          <w:rFonts w:asciiTheme="minorHAnsi" w:hAnsiTheme="minorHAnsi" w:cstheme="minorHAnsi"/>
        </w:rPr>
        <w:t>è</w:t>
      </w:r>
      <w:r w:rsidRPr="00BD2073">
        <w:rPr>
          <w:rFonts w:asciiTheme="minorHAnsi" w:hAnsiTheme="minorHAnsi" w:cstheme="minorHAnsi"/>
        </w:rPr>
        <w:t xml:space="preserve"> firmata digitalmente.</w:t>
      </w:r>
    </w:p>
    <w:p w14:paraId="08BC5ACE" w14:textId="7F1D02DF" w:rsidR="00D8148C" w:rsidRPr="00DE068E" w:rsidRDefault="00D8148C" w:rsidP="00D8148C">
      <w:pPr>
        <w:pStyle w:val="Default"/>
        <w:jc w:val="both"/>
        <w:rPr>
          <w:rFonts w:asciiTheme="minorHAnsi" w:hAnsiTheme="minorHAnsi" w:cstheme="minorHAnsi"/>
          <w:bCs/>
        </w:rPr>
      </w:pPr>
      <w:r w:rsidRPr="00DE068E">
        <w:rPr>
          <w:rFonts w:asciiTheme="minorHAnsi" w:hAnsiTheme="minorHAnsi" w:cstheme="minorHAnsi"/>
          <w:bCs/>
        </w:rPr>
        <w:t>Il presente avviso è pubblicato sul sito internet dell’Ente www.unioncamere.gov.it, sezione “amministrazione trasparente” in “bandi di gara e contratti”.</w:t>
      </w:r>
    </w:p>
    <w:p w14:paraId="3C975BEE" w14:textId="77777777" w:rsidR="005C0E82" w:rsidRPr="00DE068E" w:rsidRDefault="005C0E82" w:rsidP="005C0E82">
      <w:pPr>
        <w:pStyle w:val="Default"/>
        <w:rPr>
          <w:rFonts w:asciiTheme="minorHAnsi" w:hAnsiTheme="minorHAnsi" w:cstheme="minorHAnsi"/>
          <w:bCs/>
        </w:rPr>
      </w:pPr>
    </w:p>
    <w:p w14:paraId="1E7DE22B" w14:textId="2E2E5D52" w:rsidR="00BD2073" w:rsidRPr="00BD2073" w:rsidRDefault="005C0E82" w:rsidP="00BA0786">
      <w:pPr>
        <w:pStyle w:val="Default"/>
        <w:jc w:val="both"/>
        <w:rPr>
          <w:rFonts w:asciiTheme="minorHAnsi" w:eastAsia="Times New Roman" w:hAnsiTheme="minorHAnsi" w:cstheme="minorHAnsi"/>
        </w:rPr>
      </w:pPr>
      <w:r w:rsidRPr="00BD2073">
        <w:rPr>
          <w:rFonts w:asciiTheme="minorHAnsi" w:hAnsiTheme="minorHAnsi" w:cstheme="minorHAnsi"/>
          <w:b/>
        </w:rPr>
        <w:t xml:space="preserve">Responsabile </w:t>
      </w:r>
      <w:r w:rsidR="00FA1BE5">
        <w:rPr>
          <w:rFonts w:asciiTheme="minorHAnsi" w:hAnsiTheme="minorHAnsi" w:cstheme="minorHAnsi"/>
          <w:b/>
        </w:rPr>
        <w:t xml:space="preserve">Unico </w:t>
      </w:r>
      <w:r w:rsidRPr="00BD2073">
        <w:rPr>
          <w:rFonts w:asciiTheme="minorHAnsi" w:hAnsiTheme="minorHAnsi" w:cstheme="minorHAnsi"/>
          <w:b/>
        </w:rPr>
        <w:t xml:space="preserve">del </w:t>
      </w:r>
      <w:r w:rsidR="00FA1BE5">
        <w:rPr>
          <w:rFonts w:asciiTheme="minorHAnsi" w:hAnsiTheme="minorHAnsi" w:cstheme="minorHAnsi"/>
          <w:b/>
        </w:rPr>
        <w:t>P</w:t>
      </w:r>
      <w:r w:rsidRPr="00BD2073">
        <w:rPr>
          <w:rFonts w:asciiTheme="minorHAnsi" w:hAnsiTheme="minorHAnsi" w:cstheme="minorHAnsi"/>
          <w:b/>
        </w:rPr>
        <w:t>ro</w:t>
      </w:r>
      <w:r w:rsidR="00FA1BE5">
        <w:rPr>
          <w:rFonts w:asciiTheme="minorHAnsi" w:hAnsiTheme="minorHAnsi" w:cstheme="minorHAnsi"/>
          <w:b/>
        </w:rPr>
        <w:t>getto</w:t>
      </w:r>
      <w:r w:rsidRPr="00BD2073">
        <w:rPr>
          <w:rFonts w:asciiTheme="minorHAnsi" w:hAnsiTheme="minorHAnsi" w:cstheme="minorHAnsi"/>
          <w:b/>
        </w:rPr>
        <w:t xml:space="preserve"> è Il Dott. Claudio Gagliardi. </w:t>
      </w:r>
    </w:p>
    <w:p w14:paraId="59974B7F" w14:textId="77777777" w:rsidR="00BD2073" w:rsidRPr="00BD2073" w:rsidRDefault="00BD2073" w:rsidP="005C0E82">
      <w:pPr>
        <w:pStyle w:val="Default"/>
        <w:jc w:val="both"/>
        <w:rPr>
          <w:rFonts w:asciiTheme="minorHAnsi" w:hAnsiTheme="minorHAnsi" w:cstheme="minorHAnsi"/>
        </w:rPr>
      </w:pPr>
    </w:p>
    <w:p w14:paraId="48D0EE77" w14:textId="77777777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</w:rPr>
      </w:pPr>
      <w:r w:rsidRPr="00BD2073">
        <w:rPr>
          <w:rFonts w:asciiTheme="minorHAnsi" w:hAnsiTheme="minorHAnsi" w:cstheme="minorHAnsi"/>
        </w:rPr>
        <w:t xml:space="preserve">Allegati: </w:t>
      </w:r>
    </w:p>
    <w:p w14:paraId="12591629" w14:textId="40275829" w:rsidR="005C0E82" w:rsidRPr="00BD2073" w:rsidRDefault="00BD2073" w:rsidP="006B331F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D2073">
        <w:rPr>
          <w:rFonts w:asciiTheme="minorHAnsi" w:hAnsiTheme="minorHAnsi" w:cstheme="minorHAnsi"/>
        </w:rPr>
        <w:t xml:space="preserve">ALLEGATO </w:t>
      </w:r>
      <w:r w:rsidR="005C0E82" w:rsidRPr="00BD2073">
        <w:rPr>
          <w:rFonts w:asciiTheme="minorHAnsi" w:hAnsiTheme="minorHAnsi" w:cstheme="minorHAnsi"/>
        </w:rPr>
        <w:t>n.</w:t>
      </w:r>
      <w:r w:rsidR="00FA1BE5">
        <w:rPr>
          <w:rFonts w:asciiTheme="minorHAnsi" w:hAnsiTheme="minorHAnsi" w:cstheme="minorHAnsi"/>
        </w:rPr>
        <w:t xml:space="preserve"> </w:t>
      </w:r>
      <w:r w:rsidR="005C0E82" w:rsidRPr="00BD2073">
        <w:rPr>
          <w:rFonts w:asciiTheme="minorHAnsi" w:hAnsiTheme="minorHAnsi" w:cstheme="minorHAnsi"/>
        </w:rPr>
        <w:t xml:space="preserve">1 </w:t>
      </w:r>
      <w:r>
        <w:rPr>
          <w:rFonts w:asciiTheme="minorHAnsi" w:hAnsiTheme="minorHAnsi" w:cstheme="minorHAnsi"/>
        </w:rPr>
        <w:t>-</w:t>
      </w:r>
      <w:r w:rsidR="005C0E82" w:rsidRPr="00BD2073">
        <w:rPr>
          <w:rFonts w:asciiTheme="minorHAnsi" w:hAnsiTheme="minorHAnsi" w:cstheme="minorHAnsi"/>
        </w:rPr>
        <w:t xml:space="preserve"> Oggetto appalto</w:t>
      </w:r>
    </w:p>
    <w:p w14:paraId="7EB3EEF1" w14:textId="3539EFD9" w:rsidR="005C0E82" w:rsidRPr="00BD2073" w:rsidRDefault="00BD2073" w:rsidP="006B331F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D2073">
        <w:rPr>
          <w:rFonts w:asciiTheme="minorHAnsi" w:hAnsiTheme="minorHAnsi" w:cstheme="minorHAnsi"/>
        </w:rPr>
        <w:t xml:space="preserve">ALLEGATO </w:t>
      </w:r>
      <w:r w:rsidR="005C0E82" w:rsidRPr="00BD2073">
        <w:rPr>
          <w:rFonts w:asciiTheme="minorHAnsi" w:hAnsiTheme="minorHAnsi" w:cstheme="minorHAnsi"/>
        </w:rPr>
        <w:t>n.</w:t>
      </w:r>
      <w:r w:rsidR="00FA1BE5">
        <w:rPr>
          <w:rFonts w:asciiTheme="minorHAnsi" w:hAnsiTheme="minorHAnsi" w:cstheme="minorHAnsi"/>
        </w:rPr>
        <w:t xml:space="preserve"> </w:t>
      </w:r>
      <w:r w:rsidR="005C0E82" w:rsidRPr="00BD2073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>-</w:t>
      </w:r>
      <w:r w:rsidR="005C0E82" w:rsidRPr="00BD2073">
        <w:rPr>
          <w:rFonts w:asciiTheme="minorHAnsi" w:hAnsiTheme="minorHAnsi" w:cstheme="minorHAnsi"/>
        </w:rPr>
        <w:t xml:space="preserve"> Dichiarazione manifestazione di interesse – da compilare a cura dell’operatore</w:t>
      </w:r>
    </w:p>
    <w:p w14:paraId="2C64ACC1" w14:textId="34A4402A" w:rsidR="005C0E82" w:rsidRPr="00BD2073" w:rsidRDefault="00BD2073" w:rsidP="006B331F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BD2073">
        <w:rPr>
          <w:rFonts w:asciiTheme="minorHAnsi" w:hAnsiTheme="minorHAnsi" w:cstheme="minorHAnsi"/>
        </w:rPr>
        <w:t xml:space="preserve">ALLEGATO </w:t>
      </w:r>
      <w:r w:rsidR="005C0E82" w:rsidRPr="00BD2073">
        <w:rPr>
          <w:rFonts w:asciiTheme="minorHAnsi" w:hAnsiTheme="minorHAnsi" w:cstheme="minorHAnsi"/>
        </w:rPr>
        <w:t>n.</w:t>
      </w:r>
      <w:r w:rsidR="00FA1BE5">
        <w:rPr>
          <w:rFonts w:asciiTheme="minorHAnsi" w:hAnsiTheme="minorHAnsi" w:cstheme="minorHAnsi"/>
        </w:rPr>
        <w:t xml:space="preserve"> 3</w:t>
      </w:r>
      <w:r w:rsidR="00FA1BE5" w:rsidRPr="00BD2073">
        <w:rPr>
          <w:rFonts w:asciiTheme="minorHAnsi" w:hAnsiTheme="minorHAnsi" w:cstheme="minorHAnsi"/>
        </w:rPr>
        <w:t xml:space="preserve"> </w:t>
      </w:r>
      <w:r w:rsidR="005C0E82" w:rsidRPr="00BD2073">
        <w:rPr>
          <w:rFonts w:asciiTheme="minorHAnsi" w:hAnsiTheme="minorHAnsi" w:cstheme="minorHAnsi"/>
        </w:rPr>
        <w:t xml:space="preserve">- Informativa, ai sensi degli artt. 13 e 14 del regolamento UE 679/2016 relativa al trattamento dei dati personali effettuato da Unioncamere per la realizzazione della procedura negoziata di selezione </w:t>
      </w:r>
    </w:p>
    <w:p w14:paraId="2D4425B5" w14:textId="77777777" w:rsidR="005C0E82" w:rsidRPr="00BD2073" w:rsidRDefault="005C0E82" w:rsidP="005C0E82">
      <w:pPr>
        <w:pStyle w:val="Default"/>
        <w:jc w:val="both"/>
        <w:rPr>
          <w:rFonts w:asciiTheme="minorHAnsi" w:hAnsiTheme="minorHAnsi" w:cstheme="minorHAnsi"/>
        </w:rPr>
      </w:pPr>
    </w:p>
    <w:p w14:paraId="2A675012" w14:textId="48938B2F" w:rsidR="005C0E82" w:rsidRPr="00BD2073" w:rsidRDefault="005C0E82" w:rsidP="005C0E82">
      <w:pPr>
        <w:pStyle w:val="Default"/>
        <w:rPr>
          <w:rFonts w:asciiTheme="minorHAnsi" w:hAnsiTheme="minorHAnsi" w:cstheme="minorHAnsi"/>
        </w:rPr>
      </w:pPr>
      <w:r w:rsidRPr="00BD2073">
        <w:rPr>
          <w:rFonts w:asciiTheme="minorHAnsi" w:hAnsiTheme="minorHAnsi" w:cstheme="minorHAnsi"/>
        </w:rPr>
        <w:t xml:space="preserve">Roma, </w:t>
      </w:r>
      <w:r w:rsidR="00B30692">
        <w:rPr>
          <w:rFonts w:asciiTheme="minorHAnsi" w:hAnsiTheme="minorHAnsi" w:cstheme="minorHAnsi"/>
        </w:rPr>
        <w:t>21</w:t>
      </w:r>
      <w:r w:rsidR="00BD2073">
        <w:rPr>
          <w:rFonts w:asciiTheme="minorHAnsi" w:hAnsiTheme="minorHAnsi" w:cstheme="minorHAnsi"/>
        </w:rPr>
        <w:t xml:space="preserve"> </w:t>
      </w:r>
      <w:r w:rsidR="00174F53">
        <w:rPr>
          <w:rFonts w:asciiTheme="minorHAnsi" w:hAnsiTheme="minorHAnsi" w:cstheme="minorHAnsi"/>
        </w:rPr>
        <w:t>dicembre 2023</w:t>
      </w:r>
    </w:p>
    <w:p w14:paraId="587788AC" w14:textId="77777777" w:rsidR="005C0E82" w:rsidRPr="00BD2073" w:rsidRDefault="005C0E82" w:rsidP="005C0E82">
      <w:pPr>
        <w:pStyle w:val="Default"/>
        <w:rPr>
          <w:rFonts w:asciiTheme="minorHAnsi" w:hAnsiTheme="minorHAnsi" w:cstheme="minorHAnsi"/>
        </w:rPr>
      </w:pPr>
    </w:p>
    <w:p w14:paraId="7CC308EB" w14:textId="77777777" w:rsidR="005C0E82" w:rsidRPr="00BD2073" w:rsidRDefault="005C0E82" w:rsidP="005C0E82">
      <w:pPr>
        <w:pStyle w:val="Default"/>
        <w:rPr>
          <w:rFonts w:asciiTheme="minorHAnsi" w:hAnsiTheme="minorHAnsi" w:cstheme="minorHAnsi"/>
          <w:b/>
          <w:bCs/>
        </w:rPr>
      </w:pPr>
      <w:r w:rsidRPr="00BD2073">
        <w:rPr>
          <w:rFonts w:asciiTheme="minorHAnsi" w:hAnsiTheme="minorHAnsi" w:cstheme="minorHAnsi"/>
          <w:b/>
          <w:bCs/>
        </w:rPr>
        <w:t xml:space="preserve">Il </w:t>
      </w:r>
      <w:proofErr w:type="gramStart"/>
      <w:r w:rsidRPr="00BD2073">
        <w:rPr>
          <w:rFonts w:asciiTheme="minorHAnsi" w:hAnsiTheme="minorHAnsi" w:cstheme="minorHAnsi"/>
          <w:b/>
          <w:bCs/>
        </w:rPr>
        <w:t>Vice Segretario</w:t>
      </w:r>
      <w:proofErr w:type="gramEnd"/>
      <w:r w:rsidRPr="00BD2073">
        <w:rPr>
          <w:rFonts w:asciiTheme="minorHAnsi" w:hAnsiTheme="minorHAnsi" w:cstheme="minorHAnsi"/>
          <w:b/>
          <w:bCs/>
        </w:rPr>
        <w:t xml:space="preserve"> Generale</w:t>
      </w:r>
    </w:p>
    <w:p w14:paraId="613A28CA" w14:textId="77777777" w:rsidR="005C0E82" w:rsidRPr="00BD2073" w:rsidRDefault="005C0E82" w:rsidP="005C0E82">
      <w:pPr>
        <w:pStyle w:val="Default"/>
        <w:rPr>
          <w:rFonts w:asciiTheme="minorHAnsi" w:hAnsiTheme="minorHAnsi" w:cstheme="minorHAnsi"/>
        </w:rPr>
      </w:pPr>
      <w:r w:rsidRPr="00BD2073">
        <w:rPr>
          <w:rFonts w:asciiTheme="minorHAnsi" w:hAnsiTheme="minorHAnsi" w:cstheme="minorHAnsi"/>
        </w:rPr>
        <w:t>Claudio Gagliardi</w:t>
      </w:r>
    </w:p>
    <w:p w14:paraId="4AA21FF9" w14:textId="77777777" w:rsidR="005C0E82" w:rsidRPr="00BD2073" w:rsidRDefault="005C0E8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000003B" w14:textId="77777777" w:rsidR="004A00F2" w:rsidRPr="00BD2073" w:rsidRDefault="004A00F2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000008C" w14:textId="77777777" w:rsidR="004A00F2" w:rsidRPr="00BD2073" w:rsidRDefault="004A00F2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bookmarkStart w:id="9" w:name="_heading=h.gjdgxs" w:colFirst="0" w:colLast="0"/>
      <w:bookmarkEnd w:id="9"/>
    </w:p>
    <w:sectPr w:rsidR="004A00F2" w:rsidRPr="00BD207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2988" w14:textId="77777777" w:rsidR="005523E0" w:rsidRDefault="005523E0">
      <w:pPr>
        <w:spacing w:after="0" w:line="240" w:lineRule="auto"/>
      </w:pPr>
      <w:r>
        <w:separator/>
      </w:r>
    </w:p>
  </w:endnote>
  <w:endnote w:type="continuationSeparator" w:id="0">
    <w:p w14:paraId="56C21252" w14:textId="77777777" w:rsidR="005523E0" w:rsidRDefault="0055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FE7B" w14:textId="77777777" w:rsidR="005523E0" w:rsidRDefault="005523E0">
      <w:pPr>
        <w:spacing w:after="0" w:line="240" w:lineRule="auto"/>
      </w:pPr>
      <w:r>
        <w:separator/>
      </w:r>
    </w:p>
  </w:footnote>
  <w:footnote w:type="continuationSeparator" w:id="0">
    <w:p w14:paraId="453D699E" w14:textId="77777777" w:rsidR="005523E0" w:rsidRDefault="0055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D" w14:textId="77777777" w:rsidR="004A00F2" w:rsidRDefault="00D931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47C147" wp14:editId="53CE9337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2276475" cy="4857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8E" w14:textId="77777777" w:rsidR="004A00F2" w:rsidRDefault="004A00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8F" w14:textId="77777777" w:rsidR="004A00F2" w:rsidRDefault="004A00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90" w14:textId="77777777" w:rsidR="004A00F2" w:rsidRDefault="004A00F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B7E"/>
    <w:multiLevelType w:val="multilevel"/>
    <w:tmpl w:val="C5A62E8C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B64DED"/>
    <w:multiLevelType w:val="multilevel"/>
    <w:tmpl w:val="A62EA0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7E97"/>
    <w:multiLevelType w:val="multilevel"/>
    <w:tmpl w:val="622812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BE705C"/>
    <w:multiLevelType w:val="multilevel"/>
    <w:tmpl w:val="74BE41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073B52"/>
    <w:multiLevelType w:val="multilevel"/>
    <w:tmpl w:val="14EAD7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93B84"/>
    <w:multiLevelType w:val="hybridMultilevel"/>
    <w:tmpl w:val="070EEEF0"/>
    <w:lvl w:ilvl="0" w:tplc="5B6CD4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C72E2"/>
    <w:multiLevelType w:val="multilevel"/>
    <w:tmpl w:val="1AD82C4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74906859">
    <w:abstractNumId w:val="3"/>
  </w:num>
  <w:num w:numId="2" w16cid:durableId="1179780508">
    <w:abstractNumId w:val="1"/>
  </w:num>
  <w:num w:numId="3" w16cid:durableId="1244489125">
    <w:abstractNumId w:val="4"/>
  </w:num>
  <w:num w:numId="4" w16cid:durableId="159542496">
    <w:abstractNumId w:val="6"/>
  </w:num>
  <w:num w:numId="5" w16cid:durableId="530651392">
    <w:abstractNumId w:val="2"/>
  </w:num>
  <w:num w:numId="6" w16cid:durableId="895437279">
    <w:abstractNumId w:val="0"/>
  </w:num>
  <w:num w:numId="7" w16cid:durableId="1295405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F2"/>
    <w:rsid w:val="000268E0"/>
    <w:rsid w:val="00056BE7"/>
    <w:rsid w:val="000A4FC8"/>
    <w:rsid w:val="000E0B19"/>
    <w:rsid w:val="00174F53"/>
    <w:rsid w:val="0017596A"/>
    <w:rsid w:val="00197EB3"/>
    <w:rsid w:val="00206FC3"/>
    <w:rsid w:val="00246A97"/>
    <w:rsid w:val="00257E46"/>
    <w:rsid w:val="002F228E"/>
    <w:rsid w:val="003475DD"/>
    <w:rsid w:val="00371E06"/>
    <w:rsid w:val="003B65D6"/>
    <w:rsid w:val="003B75E2"/>
    <w:rsid w:val="003D3C75"/>
    <w:rsid w:val="00400114"/>
    <w:rsid w:val="004464D4"/>
    <w:rsid w:val="00484EA9"/>
    <w:rsid w:val="004A00F2"/>
    <w:rsid w:val="004B4AF4"/>
    <w:rsid w:val="004C57BC"/>
    <w:rsid w:val="004F2812"/>
    <w:rsid w:val="0051721C"/>
    <w:rsid w:val="00520A6F"/>
    <w:rsid w:val="00527AC8"/>
    <w:rsid w:val="005523E0"/>
    <w:rsid w:val="00573080"/>
    <w:rsid w:val="005C0E82"/>
    <w:rsid w:val="005F2C02"/>
    <w:rsid w:val="006708F4"/>
    <w:rsid w:val="006A20B5"/>
    <w:rsid w:val="006B331F"/>
    <w:rsid w:val="007249E6"/>
    <w:rsid w:val="007B1431"/>
    <w:rsid w:val="007B5740"/>
    <w:rsid w:val="007C2861"/>
    <w:rsid w:val="007F46C3"/>
    <w:rsid w:val="007F73A1"/>
    <w:rsid w:val="008144EF"/>
    <w:rsid w:val="00862493"/>
    <w:rsid w:val="00863997"/>
    <w:rsid w:val="00883F39"/>
    <w:rsid w:val="008B4DFF"/>
    <w:rsid w:val="00915FA8"/>
    <w:rsid w:val="00953967"/>
    <w:rsid w:val="00990E64"/>
    <w:rsid w:val="009F3746"/>
    <w:rsid w:val="00A50271"/>
    <w:rsid w:val="00B30692"/>
    <w:rsid w:val="00B35FB9"/>
    <w:rsid w:val="00BA0786"/>
    <w:rsid w:val="00BD2073"/>
    <w:rsid w:val="00BE5BB6"/>
    <w:rsid w:val="00BE6C31"/>
    <w:rsid w:val="00C17B87"/>
    <w:rsid w:val="00CD72B1"/>
    <w:rsid w:val="00D15958"/>
    <w:rsid w:val="00D71956"/>
    <w:rsid w:val="00D8148C"/>
    <w:rsid w:val="00D931FE"/>
    <w:rsid w:val="00DB522E"/>
    <w:rsid w:val="00DB624D"/>
    <w:rsid w:val="00DC3066"/>
    <w:rsid w:val="00DE068E"/>
    <w:rsid w:val="00F6740F"/>
    <w:rsid w:val="00FA1BE5"/>
    <w:rsid w:val="00FD0143"/>
    <w:rsid w:val="00FD13A8"/>
    <w:rsid w:val="00FE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2C52"/>
  <w15:docId w15:val="{38B6DB6B-C6F7-4297-A1F7-E29BE246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4F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D356F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557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557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0CE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961B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63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189"/>
  </w:style>
  <w:style w:type="paragraph" w:styleId="Pidipagina">
    <w:name w:val="footer"/>
    <w:basedOn w:val="Normale"/>
    <w:link w:val="PidipaginaCarattere"/>
    <w:uiPriority w:val="99"/>
    <w:unhideWhenUsed/>
    <w:rsid w:val="008631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189"/>
  </w:style>
  <w:style w:type="character" w:styleId="Rimandocommento">
    <w:name w:val="annotation reference"/>
    <w:basedOn w:val="Carpredefinitoparagrafo"/>
    <w:uiPriority w:val="99"/>
    <w:semiHidden/>
    <w:unhideWhenUsed/>
    <w:rsid w:val="00E0005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000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000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00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005C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592A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B5740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g8g79RhVM/KT6FccNf7cyajnjg==">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</go:docsCustomData>
</go:gDocsCustomXmlDataStorage>
</file>

<file path=customXml/itemProps1.xml><?xml version="1.0" encoding="utf-8"?>
<ds:datastoreItem xmlns:ds="http://schemas.openxmlformats.org/officeDocument/2006/customXml" ds:itemID="{81747F96-D9F3-424C-8673-C7D1308C9A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Luccerini</dc:creator>
  <cp:lastModifiedBy>Francesca Luccerini</cp:lastModifiedBy>
  <cp:revision>10</cp:revision>
  <dcterms:created xsi:type="dcterms:W3CDTF">2023-12-19T11:16:00Z</dcterms:created>
  <dcterms:modified xsi:type="dcterms:W3CDTF">2023-12-21T12:20:00Z</dcterms:modified>
</cp:coreProperties>
</file>