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3EFB" w14:textId="77777777" w:rsidR="00BD20F0" w:rsidRDefault="00BD20F0" w:rsidP="00BD20F0">
      <w:pPr>
        <w:ind w:right="-143"/>
        <w:jc w:val="both"/>
        <w:rPr>
          <w:b/>
          <w:sz w:val="22"/>
          <w:szCs w:val="22"/>
        </w:rPr>
      </w:pPr>
    </w:p>
    <w:p w14:paraId="316A17FF" w14:textId="13469EA2" w:rsidR="00BD20F0" w:rsidRPr="00BC3A84" w:rsidRDefault="00BD20F0" w:rsidP="00910799">
      <w:pPr>
        <w:ind w:right="-143"/>
        <w:jc w:val="both"/>
        <w:rPr>
          <w:b/>
          <w:iCs/>
          <w:sz w:val="22"/>
          <w:szCs w:val="22"/>
        </w:rPr>
      </w:pPr>
      <w:r w:rsidRPr="00BC3A84">
        <w:rPr>
          <w:b/>
          <w:iCs/>
          <w:sz w:val="22"/>
          <w:szCs w:val="22"/>
        </w:rPr>
        <w:t xml:space="preserve">Allegato </w:t>
      </w:r>
      <w:r w:rsidR="00AB11F6">
        <w:rPr>
          <w:b/>
          <w:iCs/>
          <w:sz w:val="22"/>
          <w:szCs w:val="22"/>
        </w:rPr>
        <w:t>2</w:t>
      </w:r>
    </w:p>
    <w:p w14:paraId="67CFAFCF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62D09F25" w14:textId="4168AD5D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rFonts w:eastAsia="Calibri"/>
          <w:b/>
          <w:bCs/>
          <w:sz w:val="22"/>
          <w:szCs w:val="22"/>
          <w:lang w:eastAsia="en-US"/>
        </w:rPr>
        <w:t>ISTANZA DI MANIFESTAZIONI DI INTERESSE ALL’</w:t>
      </w:r>
      <w:r w:rsidRPr="00A44FBE">
        <w:rPr>
          <w:b/>
          <w:bCs/>
          <w:sz w:val="22"/>
          <w:szCs w:val="22"/>
        </w:rPr>
        <w:t xml:space="preserve">AVVISO ESPLORATIVO </w:t>
      </w:r>
    </w:p>
    <w:p w14:paraId="644984C3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32A0F449" w14:textId="09906255" w:rsidR="00501B2A" w:rsidRPr="00501B2A" w:rsidRDefault="008F17F2" w:rsidP="00501B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7F2">
        <w:rPr>
          <w:b/>
          <w:bCs/>
          <w:sz w:val="22"/>
          <w:szCs w:val="22"/>
        </w:rPr>
        <w:t xml:space="preserve">     per l’espletamento di </w:t>
      </w:r>
      <w:bookmarkStart w:id="0" w:name="_Hlk146543892"/>
      <w:bookmarkStart w:id="1" w:name="_Hlk146543699"/>
      <w:proofErr w:type="spellStart"/>
      <w:r w:rsidR="00501B2A" w:rsidRPr="00BC3A84">
        <w:rPr>
          <w:b/>
          <w:bCs/>
          <w:sz w:val="22"/>
          <w:szCs w:val="22"/>
        </w:rPr>
        <w:t>di</w:t>
      </w:r>
      <w:proofErr w:type="spellEnd"/>
      <w:r w:rsidR="00501B2A" w:rsidRPr="00BC3A84">
        <w:rPr>
          <w:b/>
          <w:bCs/>
          <w:sz w:val="22"/>
          <w:szCs w:val="22"/>
        </w:rPr>
        <w:t xml:space="preserve"> una procedura negoziata sottosoglia ai sensi </w:t>
      </w:r>
      <w:bookmarkStart w:id="2" w:name="_Hlk146538315"/>
      <w:r w:rsidR="00501B2A" w:rsidRPr="00BC3A84">
        <w:rPr>
          <w:b/>
          <w:bCs/>
          <w:sz w:val="22"/>
          <w:szCs w:val="22"/>
        </w:rPr>
        <w:t xml:space="preserve">dell’art. 50, co. 1, lett. e) del </w:t>
      </w:r>
      <w:proofErr w:type="spellStart"/>
      <w:r w:rsidR="00501B2A" w:rsidRPr="00BC3A84">
        <w:rPr>
          <w:b/>
          <w:bCs/>
          <w:sz w:val="22"/>
          <w:szCs w:val="22"/>
        </w:rPr>
        <w:t>D.Lgs.</w:t>
      </w:r>
      <w:proofErr w:type="spellEnd"/>
      <w:r w:rsidR="00501B2A" w:rsidRPr="00BC3A84">
        <w:rPr>
          <w:b/>
          <w:bCs/>
          <w:sz w:val="22"/>
          <w:szCs w:val="22"/>
        </w:rPr>
        <w:t xml:space="preserve"> 31 marzo 2023, n. 36 “Codice dei contratti pubblici in attuazione dell'articolo 1 della legge 21 giugno 2022, n. 78, recante delega al Governo in materia di contratti pubblici” </w:t>
      </w:r>
      <w:bookmarkEnd w:id="2"/>
      <w:r w:rsidR="00501B2A" w:rsidRPr="00BC3A84">
        <w:rPr>
          <w:b/>
          <w:bCs/>
          <w:sz w:val="22"/>
          <w:szCs w:val="22"/>
        </w:rPr>
        <w:t xml:space="preserve">per il “Servizio di progettazione, realizzazione, </w:t>
      </w:r>
      <w:bookmarkStart w:id="3" w:name="_Hlk153805022"/>
      <w:r w:rsidR="00501B2A" w:rsidRPr="00BC3A84">
        <w:rPr>
          <w:b/>
          <w:bCs/>
          <w:sz w:val="22"/>
          <w:szCs w:val="22"/>
        </w:rPr>
        <w:t xml:space="preserve">assistenza tecnica </w:t>
      </w:r>
      <w:bookmarkStart w:id="4" w:name="_Hlk153805925"/>
      <w:bookmarkStart w:id="5" w:name="_Hlk153803057"/>
      <w:r w:rsidR="00501B2A" w:rsidRPr="00BC3A84">
        <w:rPr>
          <w:b/>
          <w:bCs/>
          <w:sz w:val="22"/>
          <w:szCs w:val="22"/>
        </w:rPr>
        <w:t xml:space="preserve">e connesse attività </w:t>
      </w:r>
      <w:bookmarkStart w:id="6" w:name="_Hlk153802938"/>
      <w:r w:rsidR="00501B2A" w:rsidRPr="00BC3A84">
        <w:rPr>
          <w:b/>
          <w:bCs/>
          <w:sz w:val="22"/>
          <w:szCs w:val="22"/>
        </w:rPr>
        <w:t xml:space="preserve">di </w:t>
      </w:r>
      <w:bookmarkStart w:id="7" w:name="_Hlk153803511"/>
      <w:r w:rsidR="00501B2A" w:rsidRPr="00BC3A84">
        <w:rPr>
          <w:b/>
          <w:bCs/>
          <w:sz w:val="22"/>
          <w:szCs w:val="22"/>
        </w:rPr>
        <w:t>valorizzazione dei contenuti e di diffusione</w:t>
      </w:r>
      <w:bookmarkEnd w:id="4"/>
      <w:bookmarkEnd w:id="6"/>
      <w:r w:rsidR="00501B2A" w:rsidRPr="00BC3A84">
        <w:rPr>
          <w:b/>
          <w:bCs/>
          <w:sz w:val="22"/>
          <w:szCs w:val="22"/>
        </w:rPr>
        <w:t xml:space="preserve"> </w:t>
      </w:r>
      <w:bookmarkEnd w:id="3"/>
      <w:bookmarkEnd w:id="5"/>
      <w:r w:rsidR="00501B2A" w:rsidRPr="00BC3A84">
        <w:rPr>
          <w:b/>
          <w:bCs/>
          <w:sz w:val="22"/>
          <w:szCs w:val="22"/>
        </w:rPr>
        <w:t>d</w:t>
      </w:r>
      <w:bookmarkEnd w:id="7"/>
      <w:r w:rsidR="00501B2A" w:rsidRPr="00BC3A84">
        <w:rPr>
          <w:b/>
          <w:bCs/>
          <w:sz w:val="22"/>
          <w:szCs w:val="22"/>
        </w:rPr>
        <w:t>i una WEB APP dedicata all’orientamento formativo e al lavoro nell’ambito del Progetto Excelsior 2023-2025”</w:t>
      </w:r>
      <w:r w:rsidR="00501B2A" w:rsidRPr="00501B2A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</w:p>
    <w:bookmarkEnd w:id="1"/>
    <w:p w14:paraId="48B31D23" w14:textId="77777777" w:rsidR="00501B2A" w:rsidRDefault="00501B2A" w:rsidP="00A44FBE">
      <w:pPr>
        <w:widowControl w:val="0"/>
        <w:adjustRightInd w:val="0"/>
        <w:spacing w:after="120"/>
        <w:jc w:val="both"/>
        <w:textAlignment w:val="baseline"/>
        <w:rPr>
          <w:b/>
          <w:bCs/>
          <w:sz w:val="22"/>
          <w:szCs w:val="22"/>
        </w:rPr>
      </w:pPr>
    </w:p>
    <w:p w14:paraId="074380DA" w14:textId="7D91866E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Il sottoscritto_______________________________________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 xml:space="preserve">Codice fiscale  ________________nato a _________________il__________________________ </w:t>
      </w:r>
      <w:r w:rsidR="00501B2A">
        <w:rPr>
          <w:bCs/>
          <w:sz w:val="22"/>
          <w:szCs w:val="22"/>
        </w:rPr>
        <w:t xml:space="preserve">in </w:t>
      </w:r>
      <w:r w:rsidR="00501B2A">
        <w:rPr>
          <w:bCs/>
          <w:sz w:val="22"/>
          <w:szCs w:val="22"/>
        </w:rPr>
        <w:tab/>
        <w:t xml:space="preserve">qualità di _____________________ dell’operatore economico </w:t>
      </w:r>
      <w:r w:rsidRPr="00A44FBE">
        <w:rPr>
          <w:bCs/>
          <w:sz w:val="22"/>
          <w:szCs w:val="22"/>
        </w:rPr>
        <w:t>____________________________(nome /ragione sociale</w:t>
      </w:r>
      <w:r>
        <w:rPr>
          <w:bCs/>
          <w:sz w:val="22"/>
          <w:szCs w:val="22"/>
        </w:rPr>
        <w:t>)</w:t>
      </w:r>
      <w:r w:rsidRPr="00A44FBE">
        <w:rPr>
          <w:bCs/>
          <w:sz w:val="22"/>
          <w:szCs w:val="22"/>
        </w:rPr>
        <w:t>_____________________________________</w:t>
      </w:r>
      <w:r w:rsidR="00501B2A"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________Via/Piazza_______________________________________________________________________________________ tel. _______________________ e-mail: ____________________________________ PEC: _____________________________________________</w:t>
      </w:r>
    </w:p>
    <w:p w14:paraId="27D60530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5891B922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A44FBE">
        <w:rPr>
          <w:b/>
          <w:sz w:val="22"/>
          <w:szCs w:val="22"/>
        </w:rPr>
        <w:t xml:space="preserve">consapevole che la falsità in atti e le dichiarazioni mendaci sono punite ai sensi del </w:t>
      </w:r>
      <w:proofErr w:type="gramStart"/>
      <w:r w:rsidRPr="00A44FBE">
        <w:rPr>
          <w:b/>
          <w:sz w:val="22"/>
          <w:szCs w:val="22"/>
        </w:rPr>
        <w:t>codice penale</w:t>
      </w:r>
      <w:proofErr w:type="gramEnd"/>
      <w:r w:rsidRPr="00A44FBE">
        <w:rPr>
          <w:b/>
          <w:sz w:val="22"/>
          <w:szCs w:val="22"/>
        </w:rPr>
        <w:t xml:space="preserve">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69783E1E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44F3ECE6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MANIFESTA INTERESSE</w:t>
      </w:r>
    </w:p>
    <w:p w14:paraId="515CB515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CD411E3" w14:textId="4B52B34F" w:rsidR="00A44FBE" w:rsidRPr="00A44FBE" w:rsidRDefault="00501B2A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alla partecipazione all’Avviso esplorativo</w:t>
      </w:r>
      <w:r w:rsidR="00A44FBE" w:rsidRPr="00A44FBE">
        <w:rPr>
          <w:sz w:val="22"/>
          <w:szCs w:val="22"/>
        </w:rPr>
        <w:t xml:space="preserve"> in epigrafe</w:t>
      </w:r>
      <w:r>
        <w:rPr>
          <w:sz w:val="22"/>
          <w:szCs w:val="22"/>
        </w:rPr>
        <w:t xml:space="preserve"> </w:t>
      </w:r>
      <w:r w:rsidR="00A44FBE" w:rsidRPr="00A44FBE">
        <w:rPr>
          <w:sz w:val="22"/>
          <w:szCs w:val="22"/>
        </w:rPr>
        <w:t>e a tal fine</w:t>
      </w:r>
    </w:p>
    <w:p w14:paraId="4EBF259A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DICHIARA</w:t>
      </w:r>
    </w:p>
    <w:p w14:paraId="5CEA32BD" w14:textId="0C8FBD79" w:rsidR="00A44FBE" w:rsidRPr="00A946B0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in possesso dei requisiti</w:t>
      </w:r>
      <w:r w:rsidR="00A946B0">
        <w:rPr>
          <w:sz w:val="22"/>
          <w:szCs w:val="22"/>
        </w:rPr>
        <w:t>, ovvero</w:t>
      </w:r>
      <w:r w:rsidRPr="00A946B0">
        <w:rPr>
          <w:sz w:val="22"/>
          <w:szCs w:val="22"/>
        </w:rPr>
        <w:t>:</w:t>
      </w:r>
    </w:p>
    <w:p w14:paraId="4A2F9DCB" w14:textId="40899B75" w:rsidR="004D653C" w:rsidRDefault="00501B2A" w:rsidP="00BC3A84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501B2A">
        <w:rPr>
          <w:sz w:val="22"/>
          <w:szCs w:val="22"/>
        </w:rPr>
        <w:t xml:space="preserve">on sussistenza dei motivi di esclusione di cui agli artt. 94 e 95 del </w:t>
      </w:r>
      <w:proofErr w:type="spellStart"/>
      <w:r w:rsidRPr="00501B2A">
        <w:rPr>
          <w:sz w:val="22"/>
          <w:szCs w:val="22"/>
        </w:rPr>
        <w:t>D.Lgs.</w:t>
      </w:r>
      <w:proofErr w:type="spellEnd"/>
      <w:r w:rsidRPr="00501B2A">
        <w:rPr>
          <w:sz w:val="22"/>
          <w:szCs w:val="22"/>
        </w:rPr>
        <w:t xml:space="preserve"> n. 36/2023 e/o di ogni altra situazione che determini l’esclusione dalle procedure di affidamento di contratti pubblici e/o l’incapacità di contrarre con la Pubblica Amministrazione, nonché della causa interdittiva di cui all’art. 53, comma 16-ter, del </w:t>
      </w:r>
      <w:proofErr w:type="spellStart"/>
      <w:r w:rsidRPr="00501B2A">
        <w:rPr>
          <w:sz w:val="22"/>
          <w:szCs w:val="22"/>
        </w:rPr>
        <w:t>D.Lgs.</w:t>
      </w:r>
      <w:proofErr w:type="spellEnd"/>
      <w:r w:rsidRPr="00501B2A">
        <w:rPr>
          <w:sz w:val="22"/>
          <w:szCs w:val="22"/>
        </w:rPr>
        <w:t xml:space="preserve"> n. 165/2001</w:t>
      </w:r>
      <w:r w:rsidR="00A946B0">
        <w:rPr>
          <w:sz w:val="22"/>
          <w:szCs w:val="22"/>
        </w:rPr>
        <w:t>;</w:t>
      </w:r>
    </w:p>
    <w:p w14:paraId="7A9F37AE" w14:textId="7A1DAA99" w:rsidR="00501B2A" w:rsidRDefault="00AB11F6" w:rsidP="00501B2A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01B2A" w:rsidRPr="00501B2A">
        <w:rPr>
          <w:sz w:val="22"/>
          <w:szCs w:val="22"/>
        </w:rPr>
        <w:t xml:space="preserve">ver conseguito un fatturato globale nel triennio precedente a quello di pubblicazione </w:t>
      </w:r>
      <w:r w:rsidR="00501B2A">
        <w:rPr>
          <w:sz w:val="22"/>
          <w:szCs w:val="22"/>
        </w:rPr>
        <w:t>dell’</w:t>
      </w:r>
      <w:r w:rsidR="00501B2A" w:rsidRPr="00501B2A">
        <w:rPr>
          <w:sz w:val="22"/>
          <w:szCs w:val="22"/>
        </w:rPr>
        <w:t>Avviso non inferiore a 250.000</w:t>
      </w:r>
      <w:r>
        <w:rPr>
          <w:sz w:val="22"/>
          <w:szCs w:val="22"/>
        </w:rPr>
        <w:t>,</w:t>
      </w:r>
      <w:r w:rsidR="00501B2A" w:rsidRPr="00501B2A">
        <w:rPr>
          <w:sz w:val="22"/>
          <w:szCs w:val="22"/>
        </w:rPr>
        <w:t>00 euro</w:t>
      </w:r>
      <w:r w:rsidR="00A946B0" w:rsidRPr="00A946B0">
        <w:rPr>
          <w:sz w:val="22"/>
          <w:szCs w:val="22"/>
        </w:rPr>
        <w:t xml:space="preserve">; </w:t>
      </w:r>
    </w:p>
    <w:p w14:paraId="49186177" w14:textId="77777777" w:rsidR="00501B2A" w:rsidRDefault="00501B2A" w:rsidP="00BC3A84">
      <w:pPr>
        <w:pStyle w:val="Paragrafoelenco"/>
        <w:ind w:left="786"/>
        <w:jc w:val="both"/>
        <w:rPr>
          <w:sz w:val="22"/>
          <w:szCs w:val="22"/>
        </w:rPr>
      </w:pPr>
    </w:p>
    <w:p w14:paraId="2F1B515C" w14:textId="66F988CE" w:rsidR="00501B2A" w:rsidRDefault="00501B2A" w:rsidP="00501B2A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BC3A84">
        <w:rPr>
          <w:sz w:val="22"/>
          <w:szCs w:val="22"/>
        </w:rPr>
        <w:t xml:space="preserve">ver eseguito nel triennio precedente a quello di pubblicazione </w:t>
      </w:r>
      <w:r w:rsidR="00AB11F6">
        <w:rPr>
          <w:sz w:val="22"/>
          <w:szCs w:val="22"/>
        </w:rPr>
        <w:t>dell’</w:t>
      </w:r>
      <w:r w:rsidRPr="00BC3A84">
        <w:rPr>
          <w:sz w:val="22"/>
          <w:szCs w:val="22"/>
        </w:rPr>
        <w:t xml:space="preserve">Avviso almeno n. </w:t>
      </w:r>
      <w:r w:rsidR="00D84A38">
        <w:rPr>
          <w:sz w:val="22"/>
          <w:szCs w:val="22"/>
        </w:rPr>
        <w:t>1</w:t>
      </w:r>
      <w:r w:rsidRPr="00BC3A84">
        <w:rPr>
          <w:sz w:val="22"/>
          <w:szCs w:val="22"/>
        </w:rPr>
        <w:t xml:space="preserve"> contratt</w:t>
      </w:r>
      <w:r w:rsidR="00D970DE">
        <w:rPr>
          <w:sz w:val="22"/>
          <w:szCs w:val="22"/>
        </w:rPr>
        <w:t>o</w:t>
      </w:r>
      <w:r w:rsidRPr="00BC3A84">
        <w:rPr>
          <w:sz w:val="22"/>
          <w:szCs w:val="22"/>
        </w:rPr>
        <w:t xml:space="preserve"> avente ad oggetto servizi analoghi a quelli di progettazione, realizzazione e assistenza tecnica oggetto </w:t>
      </w:r>
      <w:r>
        <w:rPr>
          <w:sz w:val="22"/>
          <w:szCs w:val="22"/>
        </w:rPr>
        <w:t>dell’</w:t>
      </w:r>
      <w:r w:rsidRPr="00BC3A84">
        <w:rPr>
          <w:sz w:val="22"/>
          <w:szCs w:val="22"/>
        </w:rPr>
        <w:t>Avviso, resi in favore di amministrazioni aggiudicatrici o enti aggiudicatori</w:t>
      </w:r>
      <w:r>
        <w:rPr>
          <w:sz w:val="22"/>
          <w:szCs w:val="22"/>
        </w:rPr>
        <w:t>;</w:t>
      </w:r>
    </w:p>
    <w:p w14:paraId="4AB2D12E" w14:textId="77777777" w:rsidR="00501B2A" w:rsidRPr="00BC3A84" w:rsidRDefault="00501B2A" w:rsidP="00BC3A84">
      <w:pPr>
        <w:pStyle w:val="Paragrafoelenco"/>
        <w:rPr>
          <w:sz w:val="22"/>
          <w:szCs w:val="22"/>
        </w:rPr>
      </w:pPr>
    </w:p>
    <w:p w14:paraId="460CFD61" w14:textId="2A6122DA" w:rsidR="00501B2A" w:rsidRPr="00BC3A84" w:rsidRDefault="00501B2A" w:rsidP="00BC3A8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BC3A84">
        <w:rPr>
          <w:sz w:val="22"/>
          <w:szCs w:val="22"/>
        </w:rPr>
        <w:t xml:space="preserve">ver eseguito nel triennio precedente a quello di pubblicazione </w:t>
      </w:r>
      <w:r w:rsidR="00AB11F6">
        <w:rPr>
          <w:sz w:val="22"/>
          <w:szCs w:val="22"/>
        </w:rPr>
        <w:t>dell’</w:t>
      </w:r>
      <w:r w:rsidRPr="00BC3A84">
        <w:rPr>
          <w:sz w:val="22"/>
          <w:szCs w:val="22"/>
        </w:rPr>
        <w:t>Avviso almeno n. 1 contratto avente ad oggetto servizi analoghi a quelli di valorizzazione dei contenuti e di diffusione oggetto del</w:t>
      </w:r>
      <w:r w:rsidR="00AB11F6">
        <w:rPr>
          <w:sz w:val="22"/>
          <w:szCs w:val="22"/>
        </w:rPr>
        <w:t>l’</w:t>
      </w:r>
      <w:r w:rsidRPr="00BC3A84">
        <w:rPr>
          <w:sz w:val="22"/>
          <w:szCs w:val="22"/>
        </w:rPr>
        <w:t>Avviso, resi in favore di amministrazioni aggiudicatrici o enti aggiudicatori.</w:t>
      </w:r>
    </w:p>
    <w:p w14:paraId="220C7064" w14:textId="77777777" w:rsidR="00501B2A" w:rsidRDefault="00501B2A" w:rsidP="00BC3A84">
      <w:pPr>
        <w:pStyle w:val="Paragrafoelenco"/>
        <w:ind w:left="786"/>
        <w:jc w:val="both"/>
        <w:rPr>
          <w:sz w:val="22"/>
          <w:szCs w:val="22"/>
        </w:rPr>
      </w:pPr>
    </w:p>
    <w:p w14:paraId="6F678208" w14:textId="77777777" w:rsidR="004D653C" w:rsidRPr="00A946B0" w:rsidRDefault="004D653C" w:rsidP="004D653C">
      <w:pPr>
        <w:pStyle w:val="Paragrafoelenco"/>
        <w:ind w:left="786"/>
        <w:jc w:val="both"/>
        <w:rPr>
          <w:sz w:val="22"/>
          <w:szCs w:val="22"/>
        </w:rPr>
      </w:pPr>
    </w:p>
    <w:p w14:paraId="6D37C384" w14:textId="6EBEBAC0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lastRenderedPageBreak/>
        <w:t xml:space="preserve">di essere consapevole che dall’Avviso non consegue in capo </w:t>
      </w:r>
      <w:r>
        <w:rPr>
          <w:sz w:val="22"/>
          <w:szCs w:val="22"/>
        </w:rPr>
        <w:t xml:space="preserve">a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alcun formale obbligo di dare seguito alla presente manifestazione di interesse, né alcuno speculare interesse, diritto o situazione soggettiva di sorta, in capo all’operatore economico, a che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traduca gli esiti dell’indagine di mercato in una successiva procedura di affidamento;</w:t>
      </w:r>
    </w:p>
    <w:p w14:paraId="53FEDAE2" w14:textId="77777777" w:rsidR="00AB11F6" w:rsidRDefault="00A44FBE" w:rsidP="00AB11F6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consapevole che</w:t>
      </w:r>
      <w:r>
        <w:rPr>
          <w:sz w:val="22"/>
          <w:szCs w:val="22"/>
        </w:rPr>
        <w:t xml:space="preserve">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>, a suo insindacabile giudizio, si riserva la facoltà di sospendere, modificare o annullare o revocare il procedimento relativo all’Avviso e di non dare seguito all’indizione della successiva procedura, senza che l’operatore economico possa avere nulla a pretendere</w:t>
      </w:r>
      <w:r w:rsidR="00AB11F6">
        <w:rPr>
          <w:sz w:val="22"/>
          <w:szCs w:val="22"/>
        </w:rPr>
        <w:t>;</w:t>
      </w:r>
    </w:p>
    <w:p w14:paraId="1A1895B4" w14:textId="26F23DE5" w:rsidR="00AB11F6" w:rsidRPr="00AB11F6" w:rsidRDefault="00C56CBB" w:rsidP="00BC3A8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AB11F6" w:rsidRPr="00AB11F6">
        <w:rPr>
          <w:sz w:val="22"/>
          <w:szCs w:val="22"/>
        </w:rPr>
        <w:t>di essere iscritto sul Mercato Elettronico della Pubblica Amministrazione (Me.PA.) nell’ambito del</w:t>
      </w:r>
      <w:r>
        <w:rPr>
          <w:sz w:val="22"/>
          <w:szCs w:val="22"/>
        </w:rPr>
        <w:t xml:space="preserve">la </w:t>
      </w:r>
      <w:r w:rsidRPr="00C56CBB">
        <w:rPr>
          <w:sz w:val="22"/>
          <w:szCs w:val="22"/>
        </w:rPr>
        <w:t>categoria “Supporto specialistico”</w:t>
      </w:r>
      <w:r>
        <w:rPr>
          <w:sz w:val="22"/>
          <w:szCs w:val="22"/>
        </w:rPr>
        <w:t>;</w:t>
      </w:r>
    </w:p>
    <w:p w14:paraId="3C33E3F9" w14:textId="77777777" w:rsidR="00AB11F6" w:rsidRPr="00AB11F6" w:rsidRDefault="00AB11F6" w:rsidP="00BC3A84">
      <w:pPr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oppure</w:t>
      </w:r>
    </w:p>
    <w:p w14:paraId="752DDFE5" w14:textId="1068A95D" w:rsidR="00AB11F6" w:rsidRPr="00A44FBE" w:rsidRDefault="00AB11F6" w:rsidP="00BC3A8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□</w:t>
      </w:r>
      <w:r w:rsidRPr="00AB11F6">
        <w:rPr>
          <w:sz w:val="22"/>
          <w:szCs w:val="22"/>
        </w:rPr>
        <w:tab/>
        <w:t xml:space="preserve">di non essere iscritto sul Mercato Elettronico della Pubblica Amministrazione (Me.PA.) </w:t>
      </w:r>
      <w:r w:rsidR="00C56CBB" w:rsidRPr="00AB11F6">
        <w:rPr>
          <w:sz w:val="22"/>
          <w:szCs w:val="22"/>
        </w:rPr>
        <w:t>nell’ambito del</w:t>
      </w:r>
      <w:r w:rsidR="00C56CBB">
        <w:rPr>
          <w:sz w:val="22"/>
          <w:szCs w:val="22"/>
        </w:rPr>
        <w:t xml:space="preserve">la </w:t>
      </w:r>
      <w:r w:rsidR="00C56CBB" w:rsidRPr="00C56CBB">
        <w:rPr>
          <w:sz w:val="22"/>
          <w:szCs w:val="22"/>
        </w:rPr>
        <w:t>categoria “Supporto specialistico”</w:t>
      </w:r>
      <w:r w:rsidR="00C56CBB">
        <w:rPr>
          <w:sz w:val="22"/>
          <w:szCs w:val="22"/>
        </w:rPr>
        <w:t xml:space="preserve"> </w:t>
      </w:r>
      <w:r w:rsidRPr="00AB11F6">
        <w:rPr>
          <w:sz w:val="22"/>
          <w:szCs w:val="22"/>
        </w:rPr>
        <w:t>ma che vi provvederà ai fini della partecipazione alla procedura</w:t>
      </w:r>
      <w:r w:rsidR="00C56CBB">
        <w:rPr>
          <w:sz w:val="22"/>
          <w:szCs w:val="22"/>
        </w:rPr>
        <w:t>;</w:t>
      </w:r>
    </w:p>
    <w:p w14:paraId="3871010F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196/2003, come modificato e integrato dal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101/2018, esclusivamente per le finalità connesse all’Avviso, nel rispetto degli obblighi di riservatezza previsti dalla normativa citata.</w:t>
      </w:r>
    </w:p>
    <w:p w14:paraId="6E8F0FAF" w14:textId="77777777" w:rsidR="00A63AC2" w:rsidRDefault="00A63AC2" w:rsidP="00910799">
      <w:pPr>
        <w:jc w:val="both"/>
        <w:rPr>
          <w:sz w:val="22"/>
          <w:szCs w:val="22"/>
        </w:rPr>
      </w:pPr>
      <w:bookmarkStart w:id="8" w:name="_Hlk22039162"/>
    </w:p>
    <w:p w14:paraId="3A56EFB0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34360AC1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18476376" w14:textId="77777777" w:rsidR="00910799" w:rsidRPr="00425D33" w:rsidRDefault="00910799" w:rsidP="00910799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05BF5513" w14:textId="0E5A4562" w:rsidR="00910799" w:rsidRPr="00425D33" w:rsidRDefault="00910799" w:rsidP="00910799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 xml:space="preserve">Firma </w:t>
      </w:r>
      <w:r w:rsidR="00501B2A">
        <w:rPr>
          <w:sz w:val="22"/>
          <w:szCs w:val="22"/>
        </w:rPr>
        <w:t>digitale</w:t>
      </w:r>
    </w:p>
    <w:p w14:paraId="182F7E04" w14:textId="77777777" w:rsidR="00910799" w:rsidRPr="00425D33" w:rsidRDefault="00910799" w:rsidP="00910799">
      <w:pPr>
        <w:widowControl w:val="0"/>
        <w:spacing w:line="240" w:lineRule="exact"/>
        <w:rPr>
          <w:sz w:val="22"/>
          <w:szCs w:val="22"/>
        </w:rPr>
      </w:pPr>
    </w:p>
    <w:p w14:paraId="5DDA8102" w14:textId="77777777" w:rsidR="00910799" w:rsidRPr="0069393D" w:rsidRDefault="00910799" w:rsidP="00910799">
      <w:pPr>
        <w:rPr>
          <w:bCs/>
          <w:iCs/>
          <w:sz w:val="22"/>
          <w:szCs w:val="22"/>
        </w:rPr>
      </w:pPr>
    </w:p>
    <w:bookmarkEnd w:id="8"/>
    <w:p w14:paraId="229419F9" w14:textId="77777777" w:rsidR="0030170D" w:rsidRPr="00B67366" w:rsidRDefault="0030170D" w:rsidP="00910799">
      <w:pPr>
        <w:jc w:val="both"/>
        <w:rPr>
          <w:sz w:val="22"/>
          <w:szCs w:val="22"/>
        </w:rPr>
      </w:pPr>
    </w:p>
    <w:p w14:paraId="26B51CAE" w14:textId="77777777" w:rsidR="00B67366" w:rsidRDefault="00B67366" w:rsidP="00B67366">
      <w:pPr>
        <w:jc w:val="both"/>
      </w:pPr>
    </w:p>
    <w:sectPr w:rsidR="00B67366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8684" w14:textId="77777777" w:rsidR="00A944D0" w:rsidRDefault="00A944D0" w:rsidP="00B67366">
      <w:r>
        <w:separator/>
      </w:r>
    </w:p>
  </w:endnote>
  <w:endnote w:type="continuationSeparator" w:id="0">
    <w:p w14:paraId="28189D98" w14:textId="77777777" w:rsidR="00A944D0" w:rsidRDefault="00A944D0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8EAA" w14:textId="77777777" w:rsidR="00A944D0" w:rsidRDefault="00A944D0" w:rsidP="00B67366">
      <w:r>
        <w:separator/>
      </w:r>
    </w:p>
  </w:footnote>
  <w:footnote w:type="continuationSeparator" w:id="0">
    <w:p w14:paraId="3D5AFF9D" w14:textId="77777777" w:rsidR="00A944D0" w:rsidRDefault="00A944D0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7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417A1"/>
    <w:rsid w:val="000B5719"/>
    <w:rsid w:val="00103725"/>
    <w:rsid w:val="001A66E9"/>
    <w:rsid w:val="001B3A9E"/>
    <w:rsid w:val="00292515"/>
    <w:rsid w:val="002C002A"/>
    <w:rsid w:val="0030170D"/>
    <w:rsid w:val="0031505E"/>
    <w:rsid w:val="00316B39"/>
    <w:rsid w:val="003D71E8"/>
    <w:rsid w:val="004D653C"/>
    <w:rsid w:val="00501B2A"/>
    <w:rsid w:val="00554EB8"/>
    <w:rsid w:val="00723276"/>
    <w:rsid w:val="007A49B1"/>
    <w:rsid w:val="008662D2"/>
    <w:rsid w:val="00872D58"/>
    <w:rsid w:val="008A7157"/>
    <w:rsid w:val="008F17F2"/>
    <w:rsid w:val="00910799"/>
    <w:rsid w:val="00A414A5"/>
    <w:rsid w:val="00A44FBE"/>
    <w:rsid w:val="00A63AC2"/>
    <w:rsid w:val="00A944D0"/>
    <w:rsid w:val="00A946B0"/>
    <w:rsid w:val="00AA12E0"/>
    <w:rsid w:val="00AB11F6"/>
    <w:rsid w:val="00AD3C35"/>
    <w:rsid w:val="00AE5CEF"/>
    <w:rsid w:val="00B67366"/>
    <w:rsid w:val="00BC3A84"/>
    <w:rsid w:val="00BD20F0"/>
    <w:rsid w:val="00C56CBB"/>
    <w:rsid w:val="00D67C6D"/>
    <w:rsid w:val="00D84A38"/>
    <w:rsid w:val="00D970DE"/>
    <w:rsid w:val="00DC0FB0"/>
    <w:rsid w:val="00DD24E3"/>
    <w:rsid w:val="00E048FE"/>
    <w:rsid w:val="00E05579"/>
    <w:rsid w:val="00E11C0E"/>
    <w:rsid w:val="00E12346"/>
    <w:rsid w:val="00E24C56"/>
    <w:rsid w:val="00E82C96"/>
    <w:rsid w:val="00F02B33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01B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Francesca Luccerini</cp:lastModifiedBy>
  <cp:revision>5</cp:revision>
  <cp:lastPrinted>2019-10-15T12:30:00Z</cp:lastPrinted>
  <dcterms:created xsi:type="dcterms:W3CDTF">2023-12-18T14:55:00Z</dcterms:created>
  <dcterms:modified xsi:type="dcterms:W3CDTF">2023-12-19T14:03:00Z</dcterms:modified>
</cp:coreProperties>
</file>