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8235" w14:textId="2BCC0CDA" w:rsidR="00106ED3" w:rsidRDefault="20A4D8DB" w:rsidP="0048792D">
      <w:pPr>
        <w:jc w:val="both"/>
        <w:rPr>
          <w:b/>
          <w:bCs/>
          <w:sz w:val="32"/>
          <w:szCs w:val="32"/>
        </w:rPr>
      </w:pPr>
      <w:r w:rsidRPr="1DC42B50">
        <w:rPr>
          <w:b/>
          <w:bCs/>
          <w:sz w:val="32"/>
          <w:szCs w:val="32"/>
        </w:rPr>
        <w:t>Imprenditoria migrante, MLPS e Unioncamere insieme per l’inclusione e per l</w:t>
      </w:r>
      <w:r w:rsidR="00B94DB7">
        <w:rPr>
          <w:b/>
          <w:bCs/>
          <w:sz w:val="32"/>
          <w:szCs w:val="32"/>
        </w:rPr>
        <w:t>o sviluppo</w:t>
      </w:r>
    </w:p>
    <w:p w14:paraId="3EF42A65" w14:textId="22FA874E" w:rsidR="71D00701" w:rsidRDefault="71D00701" w:rsidP="0048792D">
      <w:pPr>
        <w:jc w:val="both"/>
        <w:rPr>
          <w:highlight w:val="yellow"/>
        </w:rPr>
      </w:pPr>
      <w:r w:rsidRPr="1DC42B50">
        <w:rPr>
          <w:b/>
          <w:bCs/>
        </w:rPr>
        <w:t>A Roma il punto su</w:t>
      </w:r>
      <w:r w:rsidR="0C6DFC41" w:rsidRPr="1DC42B50">
        <w:rPr>
          <w:b/>
          <w:bCs/>
        </w:rPr>
        <w:t xml:space="preserve">l programma </w:t>
      </w:r>
      <w:r w:rsidR="0C6DFC41" w:rsidRPr="1DC42B50">
        <w:rPr>
          <w:b/>
          <w:bCs/>
          <w:i/>
          <w:iCs/>
        </w:rPr>
        <w:t xml:space="preserve">Futurae </w:t>
      </w:r>
      <w:r w:rsidR="0C6DFC41" w:rsidRPr="1DC42B50">
        <w:rPr>
          <w:b/>
          <w:bCs/>
        </w:rPr>
        <w:t xml:space="preserve">e </w:t>
      </w:r>
      <w:r w:rsidR="018EF908" w:rsidRPr="1DC42B50">
        <w:rPr>
          <w:b/>
          <w:bCs/>
        </w:rPr>
        <w:t>un</w:t>
      </w:r>
      <w:r w:rsidR="0C6DFC41" w:rsidRPr="1DC42B50">
        <w:rPr>
          <w:b/>
          <w:bCs/>
        </w:rPr>
        <w:t xml:space="preserve"> confronto </w:t>
      </w:r>
      <w:r w:rsidR="622D93C8" w:rsidRPr="1DC42B50">
        <w:rPr>
          <w:b/>
          <w:bCs/>
        </w:rPr>
        <w:t xml:space="preserve">tra diversi attori </w:t>
      </w:r>
      <w:r w:rsidR="1D6F3BD6" w:rsidRPr="1DC42B50">
        <w:rPr>
          <w:b/>
          <w:bCs/>
        </w:rPr>
        <w:t xml:space="preserve">su </w:t>
      </w:r>
      <w:r w:rsidR="0C6DFC41" w:rsidRPr="1DC42B50">
        <w:rPr>
          <w:b/>
          <w:bCs/>
        </w:rPr>
        <w:t>percorsi, sfide e opportunità</w:t>
      </w:r>
      <w:r w:rsidR="443EB9D1" w:rsidRPr="1DC42B50">
        <w:rPr>
          <w:b/>
          <w:bCs/>
        </w:rPr>
        <w:t xml:space="preserve">. </w:t>
      </w:r>
      <w:r w:rsidR="007A1EE2" w:rsidRPr="007A1EE2">
        <w:rPr>
          <w:b/>
          <w:bCs/>
        </w:rPr>
        <w:t xml:space="preserve">Il viceministro Bellucci: </w:t>
      </w:r>
      <w:r w:rsidR="007A1EE2">
        <w:rPr>
          <w:b/>
          <w:bCs/>
        </w:rPr>
        <w:t>“A</w:t>
      </w:r>
      <w:r w:rsidR="007A1EE2" w:rsidRPr="007A1EE2">
        <w:rPr>
          <w:b/>
          <w:bCs/>
        </w:rPr>
        <w:t xml:space="preserve">zione concreta </w:t>
      </w:r>
      <w:r w:rsidR="007A1EE2">
        <w:rPr>
          <w:b/>
          <w:bCs/>
        </w:rPr>
        <w:t xml:space="preserve">di crescita e integrazione </w:t>
      </w:r>
      <w:r w:rsidR="007A1EE2" w:rsidRPr="007A1EE2">
        <w:rPr>
          <w:b/>
          <w:bCs/>
        </w:rPr>
        <w:t>contro l'immigrazione illegale</w:t>
      </w:r>
      <w:r w:rsidR="007A1EE2">
        <w:rPr>
          <w:b/>
          <w:bCs/>
        </w:rPr>
        <w:t>”</w:t>
      </w:r>
      <w:r w:rsidR="443EB9D1" w:rsidRPr="00BE4C44">
        <w:rPr>
          <w:b/>
          <w:bCs/>
        </w:rPr>
        <w:t xml:space="preserve">. </w:t>
      </w:r>
      <w:r w:rsidR="443EB9D1" w:rsidRPr="0055354E">
        <w:rPr>
          <w:b/>
          <w:bCs/>
        </w:rPr>
        <w:t>Il presidente Prete:</w:t>
      </w:r>
      <w:r w:rsidR="0055354E">
        <w:rPr>
          <w:b/>
          <w:bCs/>
        </w:rPr>
        <w:t xml:space="preserve"> sistema camerale e Ministero insieme per favorire l’inclusione degli stranieri con la formazione</w:t>
      </w:r>
    </w:p>
    <w:p w14:paraId="1EEA9889" w14:textId="5C15AE6F" w:rsidR="290CCF89" w:rsidRDefault="290CCF89" w:rsidP="0048792D">
      <w:pPr>
        <w:jc w:val="both"/>
      </w:pPr>
    </w:p>
    <w:p w14:paraId="264618B8" w14:textId="430ECCB8" w:rsidR="56DEDA54" w:rsidRDefault="56DEDA54" w:rsidP="0048792D">
      <w:pPr>
        <w:jc w:val="both"/>
      </w:pPr>
      <w:r w:rsidRPr="1DC42B50">
        <w:t>L</w:t>
      </w:r>
      <w:r w:rsidR="07DBF3EF" w:rsidRPr="1DC42B50">
        <w:t>’imprenditoria migrante, come leva per l’inclusione e per la crescita, è stat</w:t>
      </w:r>
      <w:r w:rsidR="4B8068C0" w:rsidRPr="1DC42B50">
        <w:t>a</w:t>
      </w:r>
      <w:r w:rsidR="07DBF3EF" w:rsidRPr="1DC42B50">
        <w:t xml:space="preserve"> </w:t>
      </w:r>
      <w:r w:rsidR="3A33724E" w:rsidRPr="1DC42B50">
        <w:t>al</w:t>
      </w:r>
      <w:r w:rsidR="07DBF3EF" w:rsidRPr="1DC42B50">
        <w:t xml:space="preserve"> centro di </w:t>
      </w:r>
      <w:r w:rsidR="443EB9D1" w:rsidRPr="1DC42B50">
        <w:t xml:space="preserve">un </w:t>
      </w:r>
      <w:r w:rsidR="00B94DB7" w:rsidRPr="1DC42B50">
        <w:t>evento organizzato</w:t>
      </w:r>
      <w:r w:rsidR="3D64855E" w:rsidRPr="1DC42B50">
        <w:t xml:space="preserve"> </w:t>
      </w:r>
      <w:r w:rsidR="095C18D2" w:rsidRPr="1DC42B50">
        <w:t xml:space="preserve">stamattina </w:t>
      </w:r>
      <w:r w:rsidR="443EB9D1" w:rsidRPr="1DC42B50">
        <w:t xml:space="preserve">a </w:t>
      </w:r>
      <w:r w:rsidR="403E01D8" w:rsidRPr="1DC42B50">
        <w:t>R</w:t>
      </w:r>
      <w:r w:rsidR="443EB9D1" w:rsidRPr="1DC42B50">
        <w:t xml:space="preserve">oma dal Ministero del Lavoro e delle Politiche Sociali e da Unioncamere, </w:t>
      </w:r>
      <w:r w:rsidR="183DD246" w:rsidRPr="1DC42B50">
        <w:t xml:space="preserve">nell’ambito di una collaborazione </w:t>
      </w:r>
      <w:r w:rsidR="443EB9D1" w:rsidRPr="1DC42B50">
        <w:t>per promuovere l</w:t>
      </w:r>
      <w:r w:rsidR="5864117B" w:rsidRPr="1DC42B50">
        <w:t>e imprese dei migranti</w:t>
      </w:r>
      <w:r w:rsidR="443EB9D1" w:rsidRPr="1DC42B50">
        <w:t>, rafforzarne i rapporti con il sistema camerale e ampliarne la conoscenza.</w:t>
      </w:r>
      <w:r w:rsidR="000E06CC">
        <w:t xml:space="preserve"> </w:t>
      </w:r>
    </w:p>
    <w:p w14:paraId="7ED88BC0" w14:textId="223935E9" w:rsidR="00027CF3" w:rsidRDefault="00027CF3" w:rsidP="0048792D">
      <w:pPr>
        <w:jc w:val="both"/>
      </w:pPr>
      <w:r w:rsidRPr="00027CF3">
        <w:t xml:space="preserve">"Ringrazio Unioncamere per aver realizzato il progetto </w:t>
      </w:r>
      <w:r w:rsidRPr="000F36BF">
        <w:rPr>
          <w:i/>
          <w:iCs/>
        </w:rPr>
        <w:t>Futurae. Programma Imprese Migranti</w:t>
      </w:r>
      <w:r w:rsidRPr="00027CF3">
        <w:t>, promosso dal Ministero del Lavoro e delle Politiche Sociali e giunto alla sua seconda edizione. Sostenere i cittadini migranti con azioni concrete, adeguati percorsi formativi nell’opportunità di fare impresa, concorre a realizzare una ‘buona’ integrazione e a scardinare l’immigrazione illegale, sostenuta da trafficanti senza scrupoli che sfruttano e traggono profitto dalla miseria dei più vulnerabili</w:t>
      </w:r>
      <w:r w:rsidR="00381132">
        <w:t>”, ha detto il</w:t>
      </w:r>
      <w:r w:rsidR="00381132" w:rsidRPr="1DC42B50">
        <w:rPr>
          <w:rFonts w:eastAsiaTheme="minorEastAsia"/>
        </w:rPr>
        <w:t xml:space="preserve"> viceministro del Lavoro e delle Politiche Sociali on. Maria Teresa Bellucci</w:t>
      </w:r>
      <w:r w:rsidR="00381132">
        <w:rPr>
          <w:rFonts w:eastAsiaTheme="minorEastAsia"/>
        </w:rPr>
        <w:t>, aprendo l’evento</w:t>
      </w:r>
      <w:r w:rsidR="002F658C">
        <w:rPr>
          <w:rFonts w:eastAsiaTheme="minorEastAsia"/>
        </w:rPr>
        <w:t xml:space="preserve">. </w:t>
      </w:r>
      <w:r w:rsidR="002F658C">
        <w:t>“</w:t>
      </w:r>
      <w:r w:rsidRPr="00027CF3">
        <w:t>Il nostro governo non è contro l'immigrazione, ma è contro l'immigrazione senza regole e senza diritti, che inquina il mondo del lavoro e annulla la dignità delle persone</w:t>
      </w:r>
      <w:r w:rsidR="001C3D72">
        <w:t>. I</w:t>
      </w:r>
      <w:r w:rsidRPr="00027CF3">
        <w:t xml:space="preserve">l consolidamento e la crescita del numero delle ‘imprese migranti’ in Italia, che oggi sono 660mila, rappresentando </w:t>
      </w:r>
      <w:r w:rsidR="00484148">
        <w:t>l’11</w:t>
      </w:r>
      <w:r w:rsidRPr="00027CF3">
        <w:t xml:space="preserve">% del totale, con oltre un milione di addetti, è un fattore positivo di inclusione sociale e di crescita della Nazione, che può contribuire allo sviluppo di nuove imprese anche in connessione con l’Africa, in linea con il Piano Mattei varato dal presidente Meloni. Fare impresa seguendo le regole contribuisce all’erogazione di servizi e genera valore condiviso, rafforzando i legami sociali e di cittadinanza, nel solco di quel modello che ci siamo impegnati a sostenere con </w:t>
      </w:r>
      <w:r w:rsidR="00790E0C">
        <w:t xml:space="preserve">una programmazione dei flussi per la prima volta triennale, </w:t>
      </w:r>
      <w:r w:rsidR="00A20EED">
        <w:t>un aumento delle quote con oltre 450 mila ingres</w:t>
      </w:r>
      <w:r w:rsidR="004932C3">
        <w:t xml:space="preserve">si </w:t>
      </w:r>
      <w:r w:rsidR="008718A5">
        <w:t xml:space="preserve">autorizzati </w:t>
      </w:r>
      <w:r w:rsidR="004932C3">
        <w:t>tra il 2023 e il 2025, e l</w:t>
      </w:r>
      <w:r w:rsidR="001D0F10">
        <w:t xml:space="preserve">’introduzione di </w:t>
      </w:r>
      <w:r w:rsidR="004932C3">
        <w:t xml:space="preserve">ingressi fuori quota per chi </w:t>
      </w:r>
      <w:r w:rsidR="008718A5">
        <w:t xml:space="preserve">ha </w:t>
      </w:r>
      <w:r w:rsidR="00C82283">
        <w:t>frequenta</w:t>
      </w:r>
      <w:r w:rsidR="008718A5">
        <w:t>to</w:t>
      </w:r>
      <w:r w:rsidR="004932C3">
        <w:t xml:space="preserve"> all’estero </w:t>
      </w:r>
      <w:r w:rsidR="00C82283">
        <w:t>programmi</w:t>
      </w:r>
      <w:r w:rsidR="004932C3">
        <w:t xml:space="preserve"> di formazione </w:t>
      </w:r>
      <w:r w:rsidR="00C82283">
        <w:t xml:space="preserve">professionale e </w:t>
      </w:r>
      <w:r w:rsidR="00DD3B91">
        <w:t>civico-linguistica”</w:t>
      </w:r>
      <w:r w:rsidR="001C3D72" w:rsidRPr="00027CF3">
        <w:t>.</w:t>
      </w:r>
    </w:p>
    <w:p w14:paraId="42376E05" w14:textId="77777777" w:rsidR="00DD3B91" w:rsidRDefault="00DD3B91" w:rsidP="0048792D">
      <w:pPr>
        <w:jc w:val="both"/>
      </w:pPr>
    </w:p>
    <w:p w14:paraId="0785A414" w14:textId="3F4360F0" w:rsidR="001C1C61" w:rsidRDefault="001C1C61" w:rsidP="001C1C61">
      <w:pPr>
        <w:jc w:val="both"/>
      </w:pPr>
      <w:r>
        <w:t xml:space="preserve">“Insieme al Ministero del Lavoro e delle Politiche Sociali </w:t>
      </w:r>
      <w:r w:rsidR="00017955">
        <w:t xml:space="preserve">– ha detto il Presidente di Unioncamere, Andrea Prete - </w:t>
      </w:r>
      <w:r>
        <w:t>stiamo favorendo, tramite programmi di formazione, le politiche di inclusione degli stranieri nel nostro Paese.</w:t>
      </w:r>
    </w:p>
    <w:p w14:paraId="70C1439B" w14:textId="1EA92A87" w:rsidR="00DD3B91" w:rsidRDefault="001C1C61" w:rsidP="001C1C61">
      <w:pPr>
        <w:jc w:val="both"/>
      </w:pPr>
      <w:r>
        <w:t xml:space="preserve">Molto resta ancora da fare e sarà anche opportuno studiare come le politiche di inclusione vengano affrontate in altri Paesi Europei. La collaudata esperienza che abbiamo maturato con il sistema informativo Excelsior ci segnala le difficoltà di reperimento di manodopera, soprattutto di quella specializzata, da parte del sistema industriale italiano. Per questo, vista anche la situazione di denatalità del nostro Paese, sarà bene </w:t>
      </w:r>
      <w:r w:rsidR="00017955">
        <w:t xml:space="preserve">esaminare le possibilità di agevolare una immigrazione regolata senza dimenticare i milioni di cittadini di origini italiane presenti, ad esempio, in Sud America”. </w:t>
      </w:r>
      <w:r>
        <w:t xml:space="preserve"> </w:t>
      </w:r>
    </w:p>
    <w:p w14:paraId="587F538B" w14:textId="77777777" w:rsidR="00027CF3" w:rsidRDefault="00027CF3" w:rsidP="0048792D">
      <w:pPr>
        <w:jc w:val="both"/>
      </w:pPr>
    </w:p>
    <w:p w14:paraId="0FE452FE" w14:textId="53032FCD" w:rsidR="7E228BF9" w:rsidRDefault="7E228BF9" w:rsidP="0048792D">
      <w:pPr>
        <w:widowControl w:val="0"/>
        <w:jc w:val="both"/>
        <w:rPr>
          <w:rFonts w:eastAsiaTheme="minorEastAsia"/>
          <w:color w:val="000000" w:themeColor="text1"/>
        </w:rPr>
      </w:pPr>
      <w:r w:rsidRPr="290CCF89">
        <w:rPr>
          <w:rFonts w:ascii="Calibri" w:eastAsia="Calibri" w:hAnsi="Calibri" w:cs="Calibri"/>
          <w:color w:val="000000" w:themeColor="text1"/>
        </w:rPr>
        <w:t>L</w:t>
      </w:r>
      <w:r w:rsidR="5919489E" w:rsidRPr="290CCF89">
        <w:rPr>
          <w:rFonts w:ascii="Calibri" w:eastAsia="Calibri" w:hAnsi="Calibri" w:cs="Calibri"/>
          <w:color w:val="000000" w:themeColor="text1"/>
        </w:rPr>
        <w:t xml:space="preserve">a sinergia </w:t>
      </w:r>
      <w:r w:rsidR="002F658C">
        <w:rPr>
          <w:rFonts w:ascii="Calibri" w:eastAsia="Calibri" w:hAnsi="Calibri" w:cs="Calibri"/>
          <w:color w:val="000000" w:themeColor="text1"/>
        </w:rPr>
        <w:t xml:space="preserve">tra MLPS e Unioncamere </w:t>
      </w:r>
      <w:r w:rsidR="43834922" w:rsidRPr="290CCF89">
        <w:rPr>
          <w:rFonts w:ascii="Calibri" w:eastAsia="Calibri" w:hAnsi="Calibri" w:cs="Calibri"/>
          <w:color w:val="000000" w:themeColor="text1"/>
        </w:rPr>
        <w:t xml:space="preserve">è </w:t>
      </w:r>
      <w:r w:rsidR="5919489E" w:rsidRPr="290CCF89">
        <w:rPr>
          <w:rFonts w:ascii="Calibri" w:eastAsia="Calibri" w:hAnsi="Calibri" w:cs="Calibri"/>
          <w:color w:val="000000" w:themeColor="text1"/>
        </w:rPr>
        <w:t>nata alla luce della strutturalità</w:t>
      </w:r>
      <w:r w:rsidR="0F9E055B" w:rsidRPr="290CCF89">
        <w:rPr>
          <w:rFonts w:ascii="Calibri" w:eastAsia="Calibri" w:hAnsi="Calibri" w:cs="Calibri"/>
          <w:color w:val="000000" w:themeColor="text1"/>
        </w:rPr>
        <w:t>,</w:t>
      </w:r>
      <w:r w:rsidR="5919489E" w:rsidRPr="290CCF89">
        <w:rPr>
          <w:rFonts w:eastAsiaTheme="minorEastAsia"/>
          <w:color w:val="000000" w:themeColor="text1"/>
        </w:rPr>
        <w:t xml:space="preserve"> d</w:t>
      </w:r>
      <w:r w:rsidR="54E08940" w:rsidRPr="290CCF89">
        <w:rPr>
          <w:rFonts w:eastAsiaTheme="minorEastAsia"/>
          <w:color w:val="000000" w:themeColor="text1"/>
        </w:rPr>
        <w:t>e</w:t>
      </w:r>
      <w:r w:rsidR="5919489E" w:rsidRPr="290CCF89">
        <w:rPr>
          <w:rFonts w:eastAsiaTheme="minorEastAsia"/>
          <w:color w:val="000000" w:themeColor="text1"/>
        </w:rPr>
        <w:t>lla costante crescita</w:t>
      </w:r>
      <w:r w:rsidR="7DBA84B3" w:rsidRPr="290CCF89">
        <w:rPr>
          <w:rFonts w:eastAsiaTheme="minorEastAsia"/>
          <w:color w:val="000000" w:themeColor="text1"/>
        </w:rPr>
        <w:t xml:space="preserve">, </w:t>
      </w:r>
      <w:r w:rsidR="3DF650DE" w:rsidRPr="290CCF89">
        <w:rPr>
          <w:rFonts w:eastAsiaTheme="minorEastAsia"/>
          <w:color w:val="000000" w:themeColor="text1"/>
        </w:rPr>
        <w:t xml:space="preserve">ma </w:t>
      </w:r>
      <w:r w:rsidR="7DBA84B3" w:rsidRPr="290CCF89">
        <w:rPr>
          <w:rFonts w:eastAsiaTheme="minorEastAsia"/>
          <w:color w:val="000000" w:themeColor="text1"/>
        </w:rPr>
        <w:t xml:space="preserve">anche delle criticità </w:t>
      </w:r>
      <w:r w:rsidR="5919489E" w:rsidRPr="290CCF89">
        <w:rPr>
          <w:rFonts w:eastAsiaTheme="minorEastAsia"/>
          <w:color w:val="000000" w:themeColor="text1"/>
        </w:rPr>
        <w:t>del fenomeno</w:t>
      </w:r>
      <w:r w:rsidR="000F36BF">
        <w:rPr>
          <w:rFonts w:eastAsiaTheme="minorEastAsia"/>
          <w:color w:val="000000" w:themeColor="text1"/>
        </w:rPr>
        <w:t>:</w:t>
      </w:r>
      <w:r w:rsidR="57517D73" w:rsidRPr="290CCF89">
        <w:rPr>
          <w:rFonts w:eastAsiaTheme="minorEastAsia"/>
          <w:color w:val="000000" w:themeColor="text1"/>
        </w:rPr>
        <w:t xml:space="preserve"> s</w:t>
      </w:r>
      <w:r w:rsidR="048005EA" w:rsidRPr="290CCF89">
        <w:rPr>
          <w:rFonts w:eastAsiaTheme="minorEastAsia"/>
          <w:color w:val="000000" w:themeColor="text1"/>
        </w:rPr>
        <w:t xml:space="preserve">i tratta </w:t>
      </w:r>
      <w:r w:rsidR="5919489E" w:rsidRPr="290CCF89">
        <w:rPr>
          <w:rFonts w:eastAsiaTheme="minorEastAsia"/>
          <w:color w:val="000000" w:themeColor="text1"/>
        </w:rPr>
        <w:t xml:space="preserve">generalmente </w:t>
      </w:r>
      <w:r w:rsidR="5D9B1954" w:rsidRPr="290CCF89">
        <w:rPr>
          <w:rFonts w:eastAsiaTheme="minorEastAsia"/>
          <w:color w:val="000000" w:themeColor="text1"/>
        </w:rPr>
        <w:t xml:space="preserve">di </w:t>
      </w:r>
      <w:r w:rsidR="5919489E" w:rsidRPr="290CCF89">
        <w:rPr>
          <w:rFonts w:eastAsiaTheme="minorEastAsia"/>
          <w:color w:val="000000" w:themeColor="text1"/>
        </w:rPr>
        <w:t xml:space="preserve">microimprese, concentrate in settori a basso valore aggiunto e a basso tasso di innovazione, spesso in difficoltà per la complessità delle </w:t>
      </w:r>
      <w:r w:rsidR="5919489E" w:rsidRPr="290CCF89">
        <w:rPr>
          <w:rFonts w:eastAsiaTheme="minorEastAsia"/>
          <w:color w:val="000000" w:themeColor="text1"/>
        </w:rPr>
        <w:lastRenderedPageBreak/>
        <w:t>norme e della burocrazia, poco collegate con il resto del tessuto produttivo e con le istituzioni.</w:t>
      </w:r>
    </w:p>
    <w:p w14:paraId="4F90CAE8" w14:textId="342A6F6E" w:rsidR="290CCF89" w:rsidRDefault="77083599" w:rsidP="0048792D">
      <w:pPr>
        <w:jc w:val="both"/>
        <w:rPr>
          <w:rFonts w:eastAsiaTheme="minorEastAsia"/>
        </w:rPr>
      </w:pPr>
      <w:r w:rsidRPr="1DC42B50">
        <w:rPr>
          <w:rFonts w:eastAsiaTheme="minorEastAsia"/>
          <w:i/>
          <w:iCs/>
        </w:rPr>
        <w:t>Futurae. Pro</w:t>
      </w:r>
      <w:r w:rsidR="22C40CFF" w:rsidRPr="1DC42B50">
        <w:rPr>
          <w:i/>
          <w:iCs/>
        </w:rPr>
        <w:t>gramma Imprese Migranti</w:t>
      </w:r>
      <w:r w:rsidR="7125D157" w:rsidRPr="1DC42B50">
        <w:rPr>
          <w:i/>
          <w:iCs/>
        </w:rPr>
        <w:t xml:space="preserve">, </w:t>
      </w:r>
      <w:r w:rsidR="7125D157" w:rsidRPr="1DC42B50">
        <w:t xml:space="preserve">promosso dal MLPS e realizzato da Unioncamere </w:t>
      </w:r>
      <w:r w:rsidR="4C1EC8CC" w:rsidRPr="1DC42B50">
        <w:rPr>
          <w:rFonts w:eastAsiaTheme="minorEastAsia"/>
        </w:rPr>
        <w:t>a valere sul F</w:t>
      </w:r>
      <w:r w:rsidR="585B2D83" w:rsidRPr="1DC42B50">
        <w:rPr>
          <w:rFonts w:eastAsiaTheme="minorEastAsia"/>
        </w:rPr>
        <w:t>ondo Nazionale per le Politiche Migratorie</w:t>
      </w:r>
      <w:r w:rsidR="6FB26EA6" w:rsidRPr="1DC42B50">
        <w:rPr>
          <w:rFonts w:eastAsiaTheme="minorEastAsia"/>
        </w:rPr>
        <w:t xml:space="preserve">, </w:t>
      </w:r>
      <w:r w:rsidR="2AE956A5" w:rsidRPr="1DC42B50">
        <w:rPr>
          <w:rFonts w:eastAsiaTheme="minorEastAsia"/>
        </w:rPr>
        <w:t>mira a</w:t>
      </w:r>
      <w:r w:rsidR="00AC0F05">
        <w:rPr>
          <w:rFonts w:eastAsiaTheme="minorEastAsia"/>
        </w:rPr>
        <w:t>:</w:t>
      </w:r>
      <w:r w:rsidR="0A499ACC" w:rsidRPr="1DC42B50">
        <w:rPr>
          <w:rFonts w:eastAsiaTheme="minorEastAsia"/>
        </w:rPr>
        <w:t xml:space="preserve"> f</w:t>
      </w:r>
      <w:r w:rsidR="049395AB" w:rsidRPr="1DC42B50">
        <w:rPr>
          <w:rFonts w:eastAsiaTheme="minorEastAsia"/>
        </w:rPr>
        <w:t xml:space="preserve">avorire l’accesso </w:t>
      </w:r>
      <w:r w:rsidR="57DF27E3" w:rsidRPr="1DC42B50">
        <w:rPr>
          <w:rFonts w:eastAsiaTheme="minorEastAsia"/>
        </w:rPr>
        <w:t xml:space="preserve">dei migranti </w:t>
      </w:r>
      <w:r w:rsidR="049395AB" w:rsidRPr="1DC42B50">
        <w:rPr>
          <w:rFonts w:eastAsiaTheme="minorEastAsia"/>
        </w:rPr>
        <w:t>alle Camere di Commercio</w:t>
      </w:r>
      <w:r w:rsidR="00B94DB7">
        <w:rPr>
          <w:rFonts w:eastAsiaTheme="minorEastAsia"/>
        </w:rPr>
        <w:t>;</w:t>
      </w:r>
      <w:r w:rsidR="1E19037C" w:rsidRPr="1DC42B50">
        <w:rPr>
          <w:rFonts w:eastAsiaTheme="minorEastAsia"/>
        </w:rPr>
        <w:t xml:space="preserve"> </w:t>
      </w:r>
      <w:r w:rsidR="7D7C97ED" w:rsidRPr="1DC42B50">
        <w:rPr>
          <w:rFonts w:eastAsiaTheme="minorEastAsia"/>
        </w:rPr>
        <w:t>p</w:t>
      </w:r>
      <w:r w:rsidR="049395AB" w:rsidRPr="1DC42B50">
        <w:rPr>
          <w:rFonts w:eastAsiaTheme="minorEastAsia"/>
        </w:rPr>
        <w:t>romuovere la nascita di nuove imprese tramite percorsi di orientamento, formazione e affiancamento allo start up</w:t>
      </w:r>
      <w:r w:rsidR="20087AD7" w:rsidRPr="1DC42B50">
        <w:rPr>
          <w:rFonts w:eastAsiaTheme="minorEastAsia"/>
        </w:rPr>
        <w:t xml:space="preserve">; </w:t>
      </w:r>
      <w:r w:rsidR="152C6E58" w:rsidRPr="1DC42B50">
        <w:rPr>
          <w:rFonts w:eastAsiaTheme="minorEastAsia"/>
        </w:rPr>
        <w:t>accompagnare</w:t>
      </w:r>
      <w:r w:rsidR="049395AB" w:rsidRPr="1DC42B50">
        <w:rPr>
          <w:rFonts w:eastAsiaTheme="minorEastAsia"/>
        </w:rPr>
        <w:t xml:space="preserve"> l’accesso al credito</w:t>
      </w:r>
      <w:r w:rsidR="247F99E0" w:rsidRPr="1DC42B50">
        <w:rPr>
          <w:rFonts w:eastAsiaTheme="minorEastAsia"/>
        </w:rPr>
        <w:t xml:space="preserve">; </w:t>
      </w:r>
      <w:r w:rsidR="1F470685" w:rsidRPr="1DC42B50">
        <w:rPr>
          <w:rFonts w:eastAsiaTheme="minorEastAsia"/>
        </w:rPr>
        <w:t>c</w:t>
      </w:r>
      <w:r w:rsidR="4B0457D3" w:rsidRPr="1DC42B50">
        <w:rPr>
          <w:rFonts w:eastAsiaTheme="minorEastAsia"/>
        </w:rPr>
        <w:t>reare</w:t>
      </w:r>
      <w:r w:rsidR="049395AB" w:rsidRPr="1DC42B50">
        <w:rPr>
          <w:rFonts w:eastAsiaTheme="minorEastAsia"/>
        </w:rPr>
        <w:t xml:space="preserve"> </w:t>
      </w:r>
      <w:r w:rsidR="026BF39A" w:rsidRPr="1DC42B50">
        <w:rPr>
          <w:rFonts w:eastAsiaTheme="minorEastAsia"/>
        </w:rPr>
        <w:t xml:space="preserve">e diffondere </w:t>
      </w:r>
      <w:r w:rsidR="049395AB" w:rsidRPr="1DC42B50">
        <w:rPr>
          <w:rFonts w:eastAsiaTheme="minorEastAsia"/>
        </w:rPr>
        <w:t>conoscenza</w:t>
      </w:r>
      <w:r w:rsidR="3C105B46" w:rsidRPr="1DC42B50">
        <w:rPr>
          <w:rFonts w:eastAsiaTheme="minorEastAsia"/>
        </w:rPr>
        <w:t xml:space="preserve">. </w:t>
      </w:r>
      <w:r w:rsidR="2AE956A5" w:rsidRPr="1DC42B50">
        <w:rPr>
          <w:rFonts w:eastAsiaTheme="minorEastAsia"/>
          <w:i/>
          <w:iCs/>
        </w:rPr>
        <w:t>Futurae</w:t>
      </w:r>
      <w:r w:rsidR="2AE956A5" w:rsidRPr="1DC42B50">
        <w:rPr>
          <w:rFonts w:eastAsiaTheme="minorEastAsia"/>
        </w:rPr>
        <w:t xml:space="preserve"> </w:t>
      </w:r>
      <w:r w:rsidR="00686BA9">
        <w:rPr>
          <w:rFonts w:eastAsiaTheme="minorEastAsia"/>
        </w:rPr>
        <w:t>c</w:t>
      </w:r>
      <w:r w:rsidR="7BA2FB4A" w:rsidRPr="1DC42B50">
        <w:rPr>
          <w:rFonts w:eastAsiaTheme="minorEastAsia"/>
        </w:rPr>
        <w:t xml:space="preserve">oinvolge sui territori </w:t>
      </w:r>
      <w:r w:rsidR="29E4FC5E" w:rsidRPr="1DC42B50">
        <w:rPr>
          <w:rFonts w:eastAsiaTheme="minorEastAsia"/>
        </w:rPr>
        <w:t>le</w:t>
      </w:r>
      <w:r w:rsidR="6761CB4C" w:rsidRPr="1DC42B50">
        <w:rPr>
          <w:rFonts w:eastAsiaTheme="minorEastAsia"/>
        </w:rPr>
        <w:t xml:space="preserve"> CCIA</w:t>
      </w:r>
      <w:r w:rsidR="6A010E7D" w:rsidRPr="1DC42B50">
        <w:rPr>
          <w:rFonts w:eastAsiaTheme="minorEastAsia"/>
        </w:rPr>
        <w:t>A</w:t>
      </w:r>
      <w:r w:rsidR="6761CB4C" w:rsidRPr="1DC42B50">
        <w:rPr>
          <w:rFonts w:eastAsiaTheme="minorEastAsia"/>
        </w:rPr>
        <w:t xml:space="preserve"> di Roma, Milano, Lodi, Monza e Brianza, Torino, Bari, Verona e Pavia</w:t>
      </w:r>
      <w:r w:rsidR="06C43123" w:rsidRPr="1DC42B50">
        <w:rPr>
          <w:rFonts w:eastAsiaTheme="minorEastAsia"/>
        </w:rPr>
        <w:t xml:space="preserve"> e vede la collaborazione di </w:t>
      </w:r>
      <w:r w:rsidR="6761CB4C" w:rsidRPr="1DC42B50">
        <w:rPr>
          <w:rFonts w:eastAsiaTheme="minorEastAsia"/>
        </w:rPr>
        <w:t>Infocamere</w:t>
      </w:r>
      <w:r w:rsidR="16736469" w:rsidRPr="1DC42B50">
        <w:rPr>
          <w:rFonts w:eastAsiaTheme="minorEastAsia"/>
        </w:rPr>
        <w:t xml:space="preserve">, </w:t>
      </w:r>
      <w:r w:rsidR="6761CB4C" w:rsidRPr="1DC42B50">
        <w:rPr>
          <w:rFonts w:eastAsiaTheme="minorEastAsia"/>
        </w:rPr>
        <w:t>IFOA</w:t>
      </w:r>
      <w:r w:rsidR="016B312D" w:rsidRPr="1DC42B50">
        <w:rPr>
          <w:rFonts w:eastAsiaTheme="minorEastAsia"/>
        </w:rPr>
        <w:t>, SiCamera e CeSPI.</w:t>
      </w:r>
      <w:r w:rsidR="009901C6">
        <w:rPr>
          <w:rFonts w:eastAsiaTheme="minorEastAsia"/>
        </w:rPr>
        <w:t xml:space="preserve"> </w:t>
      </w:r>
      <w:r w:rsidR="6761CB4C" w:rsidRPr="1DC42B50">
        <w:rPr>
          <w:rFonts w:eastAsiaTheme="minorEastAsia"/>
        </w:rPr>
        <w:t>L’evento di oggi</w:t>
      </w:r>
      <w:r w:rsidR="00624725">
        <w:rPr>
          <w:rFonts w:eastAsiaTheme="minorEastAsia"/>
        </w:rPr>
        <w:t xml:space="preserve"> </w:t>
      </w:r>
      <w:r w:rsidR="6761CB4C" w:rsidRPr="1DC42B50">
        <w:rPr>
          <w:rFonts w:eastAsiaTheme="minorEastAsia"/>
        </w:rPr>
        <w:t xml:space="preserve">è stato </w:t>
      </w:r>
      <w:r w:rsidR="33E14A18" w:rsidRPr="1DC42B50">
        <w:rPr>
          <w:rFonts w:eastAsiaTheme="minorEastAsia"/>
        </w:rPr>
        <w:t>l’occasione per</w:t>
      </w:r>
      <w:r w:rsidR="2200F6CE" w:rsidRPr="1DC42B50">
        <w:rPr>
          <w:rFonts w:eastAsiaTheme="minorEastAsia"/>
        </w:rPr>
        <w:t xml:space="preserve"> </w:t>
      </w:r>
      <w:r w:rsidR="71493683" w:rsidRPr="1DC42B50">
        <w:rPr>
          <w:rFonts w:eastAsiaTheme="minorEastAsia"/>
        </w:rPr>
        <w:t>fare il punto su</w:t>
      </w:r>
      <w:r w:rsidR="770FA4CF" w:rsidRPr="1DC42B50">
        <w:rPr>
          <w:rFonts w:eastAsiaTheme="minorEastAsia"/>
        </w:rPr>
        <w:t xml:space="preserve"> </w:t>
      </w:r>
      <w:r w:rsidR="770FA4CF" w:rsidRPr="1DC42B50">
        <w:rPr>
          <w:rFonts w:eastAsiaTheme="minorEastAsia"/>
          <w:i/>
          <w:iCs/>
        </w:rPr>
        <w:t>Futurae</w:t>
      </w:r>
      <w:r w:rsidR="770FA4CF" w:rsidRPr="1DC42B50">
        <w:rPr>
          <w:rFonts w:eastAsiaTheme="minorEastAsia"/>
        </w:rPr>
        <w:t xml:space="preserve"> e </w:t>
      </w:r>
      <w:r w:rsidR="09A5AE5A" w:rsidRPr="1DC42B50">
        <w:rPr>
          <w:rFonts w:eastAsiaTheme="minorEastAsia"/>
        </w:rPr>
        <w:t xml:space="preserve">soprattutto, </w:t>
      </w:r>
      <w:r w:rsidR="770FA4CF" w:rsidRPr="1DC42B50">
        <w:rPr>
          <w:rFonts w:eastAsiaTheme="minorEastAsia"/>
        </w:rPr>
        <w:t xml:space="preserve">per una più vasta riflessione su </w:t>
      </w:r>
      <w:r w:rsidR="35A894BA" w:rsidRPr="1DC42B50">
        <w:rPr>
          <w:rFonts w:eastAsiaTheme="minorEastAsia"/>
        </w:rPr>
        <w:t>p</w:t>
      </w:r>
      <w:r w:rsidR="2200F6CE" w:rsidRPr="1DC42B50">
        <w:rPr>
          <w:rFonts w:eastAsiaTheme="minorEastAsia"/>
        </w:rPr>
        <w:t>ercorsi, sfide e opportunità dell’imprenditoria migrante in Italia</w:t>
      </w:r>
      <w:r w:rsidR="461CA117" w:rsidRPr="1DC42B50">
        <w:rPr>
          <w:rFonts w:eastAsiaTheme="minorEastAsia"/>
        </w:rPr>
        <w:t>. A quest</w:t>
      </w:r>
      <w:r w:rsidR="666B76E4" w:rsidRPr="1DC42B50">
        <w:rPr>
          <w:rFonts w:eastAsiaTheme="minorEastAsia"/>
        </w:rPr>
        <w:t>i</w:t>
      </w:r>
      <w:r w:rsidR="461CA117" w:rsidRPr="1DC42B50">
        <w:rPr>
          <w:rFonts w:eastAsiaTheme="minorEastAsia"/>
        </w:rPr>
        <w:t xml:space="preserve"> tem</w:t>
      </w:r>
      <w:r w:rsidR="21ED64A4" w:rsidRPr="1DC42B50">
        <w:rPr>
          <w:rFonts w:eastAsiaTheme="minorEastAsia"/>
        </w:rPr>
        <w:t>i</w:t>
      </w:r>
      <w:r w:rsidR="461CA117" w:rsidRPr="1DC42B50">
        <w:rPr>
          <w:rFonts w:eastAsiaTheme="minorEastAsia"/>
        </w:rPr>
        <w:t xml:space="preserve"> è stat</w:t>
      </w:r>
      <w:r w:rsidR="009901C6">
        <w:rPr>
          <w:rFonts w:eastAsiaTheme="minorEastAsia"/>
        </w:rPr>
        <w:t>a</w:t>
      </w:r>
      <w:r w:rsidR="461CA117" w:rsidRPr="1DC42B50">
        <w:rPr>
          <w:rFonts w:eastAsiaTheme="minorEastAsia"/>
        </w:rPr>
        <w:t xml:space="preserve"> dedicat</w:t>
      </w:r>
      <w:r w:rsidR="00B94DB7">
        <w:rPr>
          <w:rFonts w:eastAsiaTheme="minorEastAsia"/>
        </w:rPr>
        <w:t>a</w:t>
      </w:r>
      <w:r w:rsidR="63ECF574" w:rsidRPr="1DC42B50">
        <w:rPr>
          <w:rFonts w:eastAsiaTheme="minorEastAsia"/>
        </w:rPr>
        <w:t xml:space="preserve"> </w:t>
      </w:r>
      <w:r w:rsidR="0B574840" w:rsidRPr="1DC42B50">
        <w:rPr>
          <w:rFonts w:eastAsiaTheme="minorEastAsia"/>
        </w:rPr>
        <w:t xml:space="preserve">una tavola rotonda </w:t>
      </w:r>
      <w:r w:rsidR="57CBC8ED" w:rsidRPr="1DC42B50">
        <w:rPr>
          <w:rFonts w:eastAsiaTheme="minorEastAsia"/>
        </w:rPr>
        <w:t xml:space="preserve">che ha coinvolto </w:t>
      </w:r>
      <w:r w:rsidR="0B574840" w:rsidRPr="1DC42B50">
        <w:rPr>
          <w:rFonts w:eastAsiaTheme="minorEastAsia"/>
        </w:rPr>
        <w:t>imprenditori migranti,</w:t>
      </w:r>
      <w:r w:rsidR="7E003F7B" w:rsidRPr="1DC42B50">
        <w:rPr>
          <w:rFonts w:eastAsiaTheme="minorEastAsia"/>
        </w:rPr>
        <w:t xml:space="preserve"> studiosi,</w:t>
      </w:r>
      <w:r w:rsidR="0B574840" w:rsidRPr="1DC42B50">
        <w:rPr>
          <w:rFonts w:eastAsiaTheme="minorEastAsia"/>
        </w:rPr>
        <w:t xml:space="preserve"> rappresentanti del MLPS</w:t>
      </w:r>
      <w:r w:rsidR="3A9BA851" w:rsidRPr="1DC42B50">
        <w:rPr>
          <w:rFonts w:eastAsiaTheme="minorEastAsia"/>
        </w:rPr>
        <w:t>,</w:t>
      </w:r>
      <w:r w:rsidR="0B574840" w:rsidRPr="1DC42B50">
        <w:rPr>
          <w:rFonts w:eastAsiaTheme="minorEastAsia"/>
        </w:rPr>
        <w:t xml:space="preserve"> del Sistema Camerale</w:t>
      </w:r>
      <w:r w:rsidR="2298A15D" w:rsidRPr="1DC42B50">
        <w:rPr>
          <w:rFonts w:eastAsiaTheme="minorEastAsia"/>
        </w:rPr>
        <w:t xml:space="preserve"> e delle associazioni di categoria</w:t>
      </w:r>
      <w:r w:rsidR="6831F0EC" w:rsidRPr="1DC42B50">
        <w:rPr>
          <w:rFonts w:eastAsiaTheme="minorEastAsia"/>
        </w:rPr>
        <w:t>.</w:t>
      </w:r>
    </w:p>
    <w:p w14:paraId="3A7243EB" w14:textId="54A39834" w:rsidR="290CCF89" w:rsidRDefault="290CCF89" w:rsidP="0048792D">
      <w:pPr>
        <w:jc w:val="both"/>
        <w:rPr>
          <w:rFonts w:eastAsiaTheme="minorEastAsia"/>
          <w:color w:val="000000" w:themeColor="text1"/>
        </w:rPr>
      </w:pPr>
    </w:p>
    <w:sectPr w:rsidR="290CCF8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7C4784"/>
    <w:rsid w:val="00017955"/>
    <w:rsid w:val="00027CF3"/>
    <w:rsid w:val="000E06CC"/>
    <w:rsid w:val="000F36BF"/>
    <w:rsid w:val="00106ED3"/>
    <w:rsid w:val="001C1C61"/>
    <w:rsid w:val="001C3D72"/>
    <w:rsid w:val="001D0F10"/>
    <w:rsid w:val="002D6C66"/>
    <w:rsid w:val="002F658C"/>
    <w:rsid w:val="00381132"/>
    <w:rsid w:val="00484148"/>
    <w:rsid w:val="0048792D"/>
    <w:rsid w:val="004932C3"/>
    <w:rsid w:val="0055354E"/>
    <w:rsid w:val="00624725"/>
    <w:rsid w:val="00686BA9"/>
    <w:rsid w:val="00790E0C"/>
    <w:rsid w:val="007A1EE2"/>
    <w:rsid w:val="00866D6C"/>
    <w:rsid w:val="008718A5"/>
    <w:rsid w:val="009901C6"/>
    <w:rsid w:val="00A20EED"/>
    <w:rsid w:val="00AC0F05"/>
    <w:rsid w:val="00B45F21"/>
    <w:rsid w:val="00B94DB7"/>
    <w:rsid w:val="00BE4C44"/>
    <w:rsid w:val="00C06054"/>
    <w:rsid w:val="00C82283"/>
    <w:rsid w:val="00DD3B91"/>
    <w:rsid w:val="00EE1671"/>
    <w:rsid w:val="00F220D8"/>
    <w:rsid w:val="0155BB93"/>
    <w:rsid w:val="016B312D"/>
    <w:rsid w:val="018EF908"/>
    <w:rsid w:val="01F9B2BA"/>
    <w:rsid w:val="02259C7F"/>
    <w:rsid w:val="026BF39A"/>
    <w:rsid w:val="02776110"/>
    <w:rsid w:val="02BC9D37"/>
    <w:rsid w:val="02F84EC7"/>
    <w:rsid w:val="048005EA"/>
    <w:rsid w:val="049395AB"/>
    <w:rsid w:val="05B8460E"/>
    <w:rsid w:val="05F8D860"/>
    <w:rsid w:val="06044E67"/>
    <w:rsid w:val="06C43123"/>
    <w:rsid w:val="07050613"/>
    <w:rsid w:val="07DBF3EF"/>
    <w:rsid w:val="080B9292"/>
    <w:rsid w:val="084CB54E"/>
    <w:rsid w:val="0862CF0D"/>
    <w:rsid w:val="086644C0"/>
    <w:rsid w:val="095C18D2"/>
    <w:rsid w:val="09A5AE5A"/>
    <w:rsid w:val="09A77109"/>
    <w:rsid w:val="09E09924"/>
    <w:rsid w:val="0A499ACC"/>
    <w:rsid w:val="0A7045FD"/>
    <w:rsid w:val="0A850F2A"/>
    <w:rsid w:val="0A87A332"/>
    <w:rsid w:val="0A9336F3"/>
    <w:rsid w:val="0B0420A2"/>
    <w:rsid w:val="0B2B71C0"/>
    <w:rsid w:val="0B574840"/>
    <w:rsid w:val="0B6D7ADE"/>
    <w:rsid w:val="0C6DFC41"/>
    <w:rsid w:val="0CDA70CC"/>
    <w:rsid w:val="0D7D0D7D"/>
    <w:rsid w:val="0D9CDAD3"/>
    <w:rsid w:val="0E9AE1EA"/>
    <w:rsid w:val="0F028D33"/>
    <w:rsid w:val="0F05099D"/>
    <w:rsid w:val="0F9A75CB"/>
    <w:rsid w:val="0F9E055B"/>
    <w:rsid w:val="0FC8B9E9"/>
    <w:rsid w:val="1241A4E5"/>
    <w:rsid w:val="125FA250"/>
    <w:rsid w:val="12E148AB"/>
    <w:rsid w:val="12FFC79E"/>
    <w:rsid w:val="13B9279F"/>
    <w:rsid w:val="152C6E58"/>
    <w:rsid w:val="16736469"/>
    <w:rsid w:val="16815312"/>
    <w:rsid w:val="16D80509"/>
    <w:rsid w:val="17B6341E"/>
    <w:rsid w:val="17BACBAA"/>
    <w:rsid w:val="181593CF"/>
    <w:rsid w:val="181D2373"/>
    <w:rsid w:val="183DD246"/>
    <w:rsid w:val="197AFCB1"/>
    <w:rsid w:val="1B225A9C"/>
    <w:rsid w:val="1C1C980E"/>
    <w:rsid w:val="1C3060FC"/>
    <w:rsid w:val="1D6F3BD6"/>
    <w:rsid w:val="1DC08747"/>
    <w:rsid w:val="1DC42B50"/>
    <w:rsid w:val="1E19037C"/>
    <w:rsid w:val="1E4F1D2A"/>
    <w:rsid w:val="1EA486F5"/>
    <w:rsid w:val="1F4612DE"/>
    <w:rsid w:val="1F470685"/>
    <w:rsid w:val="20087AD7"/>
    <w:rsid w:val="20A4D8DB"/>
    <w:rsid w:val="214155B8"/>
    <w:rsid w:val="216BFC1B"/>
    <w:rsid w:val="21A63CD7"/>
    <w:rsid w:val="21ED64A4"/>
    <w:rsid w:val="2200F6CE"/>
    <w:rsid w:val="2213BF32"/>
    <w:rsid w:val="222A88DF"/>
    <w:rsid w:val="2298A15D"/>
    <w:rsid w:val="22C40CFF"/>
    <w:rsid w:val="243C723B"/>
    <w:rsid w:val="247F99E0"/>
    <w:rsid w:val="24E27E1E"/>
    <w:rsid w:val="25B55462"/>
    <w:rsid w:val="261BF6B6"/>
    <w:rsid w:val="26D890F9"/>
    <w:rsid w:val="27199F6D"/>
    <w:rsid w:val="2750850B"/>
    <w:rsid w:val="27B7C717"/>
    <w:rsid w:val="285844AB"/>
    <w:rsid w:val="2887692F"/>
    <w:rsid w:val="28B3049B"/>
    <w:rsid w:val="290CCF89"/>
    <w:rsid w:val="2964D2A8"/>
    <w:rsid w:val="298DF99F"/>
    <w:rsid w:val="29947D07"/>
    <w:rsid w:val="29AC9DAC"/>
    <w:rsid w:val="29E4FC5E"/>
    <w:rsid w:val="2AE956A5"/>
    <w:rsid w:val="2B4D53BA"/>
    <w:rsid w:val="2BC1B13D"/>
    <w:rsid w:val="2BED1D89"/>
    <w:rsid w:val="2D2019D0"/>
    <w:rsid w:val="2D535E71"/>
    <w:rsid w:val="2EB8BA1E"/>
    <w:rsid w:val="2EFFB307"/>
    <w:rsid w:val="2F23DC2F"/>
    <w:rsid w:val="2F28512D"/>
    <w:rsid w:val="2FCB690C"/>
    <w:rsid w:val="320A6115"/>
    <w:rsid w:val="3298BE6E"/>
    <w:rsid w:val="32BFDAEA"/>
    <w:rsid w:val="33E14A18"/>
    <w:rsid w:val="34415540"/>
    <w:rsid w:val="349E37A5"/>
    <w:rsid w:val="35200383"/>
    <w:rsid w:val="3544576D"/>
    <w:rsid w:val="3544D442"/>
    <w:rsid w:val="35A894BA"/>
    <w:rsid w:val="35DBC02E"/>
    <w:rsid w:val="366BDC71"/>
    <w:rsid w:val="36C1008C"/>
    <w:rsid w:val="36DC9E97"/>
    <w:rsid w:val="37ACD5F9"/>
    <w:rsid w:val="37D2DDC3"/>
    <w:rsid w:val="38143FD5"/>
    <w:rsid w:val="386E93FC"/>
    <w:rsid w:val="3991B834"/>
    <w:rsid w:val="3A32F24F"/>
    <w:rsid w:val="3A33724E"/>
    <w:rsid w:val="3A9BA851"/>
    <w:rsid w:val="3AD50B98"/>
    <w:rsid w:val="3AEC6441"/>
    <w:rsid w:val="3C105B46"/>
    <w:rsid w:val="3D64855E"/>
    <w:rsid w:val="3DF650DE"/>
    <w:rsid w:val="3DFF6446"/>
    <w:rsid w:val="3ECE6056"/>
    <w:rsid w:val="3EEE9940"/>
    <w:rsid w:val="3F770EB9"/>
    <w:rsid w:val="3FBFD564"/>
    <w:rsid w:val="40269F92"/>
    <w:rsid w:val="403E01D8"/>
    <w:rsid w:val="40ABAAD1"/>
    <w:rsid w:val="41BF07A3"/>
    <w:rsid w:val="41DD734C"/>
    <w:rsid w:val="436556E3"/>
    <w:rsid w:val="43834922"/>
    <w:rsid w:val="442D3E18"/>
    <w:rsid w:val="443EB9D1"/>
    <w:rsid w:val="4525E5AF"/>
    <w:rsid w:val="4582D070"/>
    <w:rsid w:val="461CA117"/>
    <w:rsid w:val="46E57EE7"/>
    <w:rsid w:val="476AF972"/>
    <w:rsid w:val="480760A4"/>
    <w:rsid w:val="48F91025"/>
    <w:rsid w:val="48FA84B5"/>
    <w:rsid w:val="4ABF1876"/>
    <w:rsid w:val="4B02880B"/>
    <w:rsid w:val="4B0457D3"/>
    <w:rsid w:val="4B8068C0"/>
    <w:rsid w:val="4BA6FE11"/>
    <w:rsid w:val="4BBE4B46"/>
    <w:rsid w:val="4C1EC8CC"/>
    <w:rsid w:val="4CAAA89B"/>
    <w:rsid w:val="4CAFD032"/>
    <w:rsid w:val="4EA87D31"/>
    <w:rsid w:val="4EC88EDA"/>
    <w:rsid w:val="4EDE9ED3"/>
    <w:rsid w:val="4EEA96A9"/>
    <w:rsid w:val="4F7410A4"/>
    <w:rsid w:val="4F78F0CD"/>
    <w:rsid w:val="4F7DE3AE"/>
    <w:rsid w:val="507CE6A6"/>
    <w:rsid w:val="51B49492"/>
    <w:rsid w:val="525F4586"/>
    <w:rsid w:val="526D790D"/>
    <w:rsid w:val="530A0288"/>
    <w:rsid w:val="53702493"/>
    <w:rsid w:val="54254ECE"/>
    <w:rsid w:val="546BA137"/>
    <w:rsid w:val="54E08940"/>
    <w:rsid w:val="55902504"/>
    <w:rsid w:val="5590AD95"/>
    <w:rsid w:val="55CB2CC6"/>
    <w:rsid w:val="56DEDA54"/>
    <w:rsid w:val="571BF4D1"/>
    <w:rsid w:val="57517D73"/>
    <w:rsid w:val="5782FB43"/>
    <w:rsid w:val="57B56595"/>
    <w:rsid w:val="57CBC8ED"/>
    <w:rsid w:val="57DF27E3"/>
    <w:rsid w:val="585B2D83"/>
    <w:rsid w:val="5864117B"/>
    <w:rsid w:val="587351F7"/>
    <w:rsid w:val="5919489E"/>
    <w:rsid w:val="598B759B"/>
    <w:rsid w:val="59F8C041"/>
    <w:rsid w:val="5BC1A4D3"/>
    <w:rsid w:val="5BCEA5AE"/>
    <w:rsid w:val="5C6357C7"/>
    <w:rsid w:val="5CC718BF"/>
    <w:rsid w:val="5D9B1954"/>
    <w:rsid w:val="5E600D7F"/>
    <w:rsid w:val="5FA41A6A"/>
    <w:rsid w:val="5FAD78AD"/>
    <w:rsid w:val="60858F9F"/>
    <w:rsid w:val="6087E9DC"/>
    <w:rsid w:val="60D80CCE"/>
    <w:rsid w:val="6176B282"/>
    <w:rsid w:val="61BC89A3"/>
    <w:rsid w:val="61C6CA34"/>
    <w:rsid w:val="62100182"/>
    <w:rsid w:val="622D93C8"/>
    <w:rsid w:val="62495F92"/>
    <w:rsid w:val="63C08F36"/>
    <w:rsid w:val="63ECF574"/>
    <w:rsid w:val="65302DD4"/>
    <w:rsid w:val="65D78FA5"/>
    <w:rsid w:val="66146466"/>
    <w:rsid w:val="6617C914"/>
    <w:rsid w:val="666B76E4"/>
    <w:rsid w:val="66B08CAE"/>
    <w:rsid w:val="6761CB4C"/>
    <w:rsid w:val="6831F0EC"/>
    <w:rsid w:val="687C4784"/>
    <w:rsid w:val="689F404D"/>
    <w:rsid w:val="68DA3CA5"/>
    <w:rsid w:val="69775431"/>
    <w:rsid w:val="6A010E7D"/>
    <w:rsid w:val="6A18E256"/>
    <w:rsid w:val="6A60462F"/>
    <w:rsid w:val="6A60F1FC"/>
    <w:rsid w:val="6ABFED76"/>
    <w:rsid w:val="6B352893"/>
    <w:rsid w:val="6C33EB37"/>
    <w:rsid w:val="6D2D5C70"/>
    <w:rsid w:val="6D871A0B"/>
    <w:rsid w:val="6DA890AC"/>
    <w:rsid w:val="6F2833C6"/>
    <w:rsid w:val="6F4C38C9"/>
    <w:rsid w:val="6F5387B5"/>
    <w:rsid w:val="6FB26EA6"/>
    <w:rsid w:val="6FB605D8"/>
    <w:rsid w:val="7125D157"/>
    <w:rsid w:val="712683DA"/>
    <w:rsid w:val="71493683"/>
    <w:rsid w:val="71669665"/>
    <w:rsid w:val="717BB2ED"/>
    <w:rsid w:val="71D00701"/>
    <w:rsid w:val="71D88AD6"/>
    <w:rsid w:val="736E8E00"/>
    <w:rsid w:val="741CDCF0"/>
    <w:rsid w:val="7450D7F7"/>
    <w:rsid w:val="746D6F14"/>
    <w:rsid w:val="748861CA"/>
    <w:rsid w:val="74C0DFA6"/>
    <w:rsid w:val="75C7B4B8"/>
    <w:rsid w:val="765CB007"/>
    <w:rsid w:val="765F2BE0"/>
    <w:rsid w:val="77083599"/>
    <w:rsid w:val="770FA4CF"/>
    <w:rsid w:val="773E2A36"/>
    <w:rsid w:val="776B0885"/>
    <w:rsid w:val="778C67BB"/>
    <w:rsid w:val="779D1F45"/>
    <w:rsid w:val="77EB3A74"/>
    <w:rsid w:val="77F88068"/>
    <w:rsid w:val="78CE4D5F"/>
    <w:rsid w:val="791AEA90"/>
    <w:rsid w:val="79440C38"/>
    <w:rsid w:val="794F4770"/>
    <w:rsid w:val="79BF1DB9"/>
    <w:rsid w:val="7A0B3D68"/>
    <w:rsid w:val="7A3E18FB"/>
    <w:rsid w:val="7A4DE20A"/>
    <w:rsid w:val="7AB89660"/>
    <w:rsid w:val="7B30212A"/>
    <w:rsid w:val="7B4DE3BC"/>
    <w:rsid w:val="7B972958"/>
    <w:rsid w:val="7BA2FB4A"/>
    <w:rsid w:val="7D7C97ED"/>
    <w:rsid w:val="7DBA84B3"/>
    <w:rsid w:val="7DF5D813"/>
    <w:rsid w:val="7E003F7B"/>
    <w:rsid w:val="7E228BF9"/>
    <w:rsid w:val="7E25B450"/>
    <w:rsid w:val="7EFD33BD"/>
    <w:rsid w:val="7F45F3EA"/>
    <w:rsid w:val="7FD9F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4784"/>
  <w15:chartTrackingRefBased/>
  <w15:docId w15:val="{F06CF002-6C44-4A42-963D-7AB17FB4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Elvio Pasca</dc:creator>
  <cp:keywords/>
  <dc:description/>
  <cp:lastModifiedBy>Alessandra Altina</cp:lastModifiedBy>
  <cp:revision>4</cp:revision>
  <dcterms:created xsi:type="dcterms:W3CDTF">2024-04-15T13:20:00Z</dcterms:created>
  <dcterms:modified xsi:type="dcterms:W3CDTF">2024-04-16T09:27:00Z</dcterms:modified>
</cp:coreProperties>
</file>