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AC5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rPr>
      </w:pPr>
      <w:r>
        <w:rPr>
          <w:noProof/>
        </w:rPr>
        <w:drawing>
          <wp:anchor distT="0" distB="0" distL="0" distR="0" simplePos="0" relativeHeight="251658240" behindDoc="1" locked="0" layoutInCell="1" hidden="0" allowOverlap="1" wp14:anchorId="46B2A5DD" wp14:editId="4E91E5AD">
            <wp:simplePos x="0" y="0"/>
            <wp:positionH relativeFrom="column">
              <wp:posOffset>635</wp:posOffset>
            </wp:positionH>
            <wp:positionV relativeFrom="paragraph">
              <wp:posOffset>39370</wp:posOffset>
            </wp:positionV>
            <wp:extent cx="2639695" cy="6210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39695" cy="6210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E25083F" wp14:editId="7DBA3006">
            <wp:simplePos x="0" y="0"/>
            <wp:positionH relativeFrom="column">
              <wp:posOffset>5302250</wp:posOffset>
            </wp:positionH>
            <wp:positionV relativeFrom="paragraph">
              <wp:posOffset>-4444</wp:posOffset>
            </wp:positionV>
            <wp:extent cx="1110615" cy="664845"/>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110615" cy="664845"/>
                    </a:xfrm>
                    <a:prstGeom prst="rect">
                      <a:avLst/>
                    </a:prstGeom>
                    <a:ln/>
                  </pic:spPr>
                </pic:pic>
              </a:graphicData>
            </a:graphic>
          </wp:anchor>
        </w:drawing>
      </w:r>
    </w:p>
    <w:p w14:paraId="1C1197D7" w14:textId="77777777" w:rsidR="00485CF2" w:rsidRDefault="00485CF2">
      <w:pPr>
        <w:pBdr>
          <w:top w:val="nil"/>
          <w:left w:val="nil"/>
          <w:bottom w:val="nil"/>
          <w:right w:val="nil"/>
          <w:between w:val="nil"/>
        </w:pBdr>
        <w:spacing w:line="240" w:lineRule="auto"/>
        <w:ind w:left="1" w:hanging="3"/>
        <w:jc w:val="center"/>
        <w:rPr>
          <w:rFonts w:ascii="Calibri" w:eastAsia="Calibri" w:hAnsi="Calibri" w:cs="Calibri"/>
          <w:color w:val="FF0000"/>
          <w:sz w:val="32"/>
          <w:szCs w:val="32"/>
        </w:rPr>
      </w:pPr>
    </w:p>
    <w:p w14:paraId="4293DD0F" w14:textId="7B1AAEEF" w:rsidR="00CC1116" w:rsidRDefault="00CC1116" w:rsidP="007F66B6">
      <w:pPr>
        <w:pBdr>
          <w:top w:val="nil"/>
          <w:left w:val="nil"/>
          <w:bottom w:val="nil"/>
          <w:right w:val="nil"/>
          <w:between w:val="nil"/>
        </w:pBdr>
        <w:spacing w:line="240" w:lineRule="auto"/>
        <w:ind w:leftChars="0" w:left="0" w:firstLineChars="0" w:firstLine="0"/>
        <w:rPr>
          <w:rFonts w:ascii="Calibri" w:eastAsia="Calibri" w:hAnsi="Calibri" w:cs="Calibri"/>
          <w:color w:val="FF0000"/>
          <w:sz w:val="40"/>
          <w:szCs w:val="40"/>
        </w:rPr>
      </w:pPr>
    </w:p>
    <w:p w14:paraId="5C33F68C" w14:textId="77777777" w:rsidR="00485CF2" w:rsidRDefault="00350803">
      <w:pPr>
        <w:pBdr>
          <w:top w:val="nil"/>
          <w:left w:val="nil"/>
          <w:bottom w:val="nil"/>
          <w:right w:val="nil"/>
          <w:between w:val="nil"/>
        </w:pBdr>
        <w:spacing w:line="240" w:lineRule="auto"/>
        <w:ind w:left="2" w:hanging="4"/>
        <w:jc w:val="center"/>
        <w:rPr>
          <w:rFonts w:ascii="Calibri" w:eastAsia="Calibri" w:hAnsi="Calibri" w:cs="Calibri"/>
          <w:color w:val="000000"/>
        </w:rPr>
      </w:pPr>
      <w:r>
        <w:rPr>
          <w:rFonts w:ascii="Calibri" w:eastAsia="Calibri" w:hAnsi="Calibri" w:cs="Calibri"/>
          <w:color w:val="808080"/>
          <w:sz w:val="44"/>
          <w:szCs w:val="44"/>
        </w:rPr>
        <w:t>Comunicato stampa</w:t>
      </w:r>
    </w:p>
    <w:p w14:paraId="508639F7" w14:textId="77777777" w:rsidR="00485CF2" w:rsidRDefault="00485CF2">
      <w:pPr>
        <w:pBdr>
          <w:top w:val="nil"/>
          <w:left w:val="nil"/>
          <w:bottom w:val="nil"/>
          <w:right w:val="nil"/>
          <w:between w:val="nil"/>
        </w:pBdr>
        <w:spacing w:line="240" w:lineRule="auto"/>
        <w:jc w:val="center"/>
        <w:rPr>
          <w:rFonts w:ascii="Calibri" w:eastAsia="Calibri" w:hAnsi="Calibri" w:cs="Calibri"/>
          <w:color w:val="808080"/>
          <w:sz w:val="14"/>
          <w:szCs w:val="14"/>
        </w:rPr>
      </w:pPr>
    </w:p>
    <w:p w14:paraId="486AA228" w14:textId="77777777" w:rsidR="00485CF2" w:rsidRDefault="00350803">
      <w:pPr>
        <w:pBdr>
          <w:top w:val="single" w:sz="4" w:space="1" w:color="BFBFBF"/>
          <w:left w:val="nil"/>
          <w:bottom w:val="nil"/>
          <w:right w:val="nil"/>
          <w:between w:val="nil"/>
        </w:pBdr>
        <w:spacing w:line="240" w:lineRule="auto"/>
        <w:ind w:left="0" w:right="-143" w:hanging="2"/>
        <w:jc w:val="center"/>
        <w:rPr>
          <w:rFonts w:ascii="Calibri" w:eastAsia="Calibri" w:hAnsi="Calibri" w:cs="Calibri"/>
          <w:color w:val="808080"/>
          <w:sz w:val="18"/>
          <w:szCs w:val="18"/>
        </w:rPr>
      </w:pPr>
      <w:r>
        <w:rPr>
          <w:rFonts w:ascii="Calibri" w:eastAsia="Calibri" w:hAnsi="Calibri" w:cs="Calibri"/>
          <w:b/>
          <w:color w:val="808080"/>
          <w:sz w:val="18"/>
          <w:szCs w:val="18"/>
        </w:rPr>
        <w:t xml:space="preserve">MOVIMPRESE - </w:t>
      </w:r>
      <w:r>
        <w:rPr>
          <w:rFonts w:ascii="Calibri" w:eastAsia="Calibri" w:hAnsi="Calibri" w:cs="Calibri"/>
          <w:color w:val="808080"/>
          <w:sz w:val="18"/>
          <w:szCs w:val="18"/>
        </w:rPr>
        <w:t>NATALITA’ E MORTALITA’ DELLE IMPRESE ITALIANE REGISTRATE ALLE CAMERE DI COMMERCIO - II TRIMESTRE 2024</w:t>
      </w:r>
    </w:p>
    <w:p w14:paraId="3DDBA1D0" w14:textId="77777777" w:rsidR="00485CF2" w:rsidRDefault="00485CF2">
      <w:pPr>
        <w:keepNext/>
        <w:pBdr>
          <w:top w:val="nil"/>
          <w:left w:val="nil"/>
          <w:bottom w:val="nil"/>
          <w:right w:val="nil"/>
          <w:between w:val="nil"/>
        </w:pBdr>
        <w:spacing w:line="240" w:lineRule="auto"/>
        <w:ind w:left="0" w:hanging="2"/>
        <w:jc w:val="center"/>
        <w:rPr>
          <w:rFonts w:ascii="Calibri" w:eastAsia="Calibri" w:hAnsi="Calibri" w:cs="Calibri"/>
          <w:b/>
          <w:color w:val="000000"/>
          <w:sz w:val="24"/>
          <w:szCs w:val="24"/>
        </w:rPr>
      </w:pPr>
    </w:p>
    <w:p w14:paraId="2DDB74C4" w14:textId="30945B7F" w:rsidR="00485CF2" w:rsidRDefault="002E4B2A" w:rsidP="00B85185">
      <w:pPr>
        <w:pBdr>
          <w:top w:val="nil"/>
          <w:left w:val="nil"/>
          <w:bottom w:val="nil"/>
          <w:right w:val="nil"/>
          <w:between w:val="nil"/>
        </w:pBdr>
        <w:spacing w:line="240" w:lineRule="auto"/>
        <w:ind w:leftChars="-142" w:left="-143" w:right="-284" w:hangingChars="39" w:hanging="141"/>
        <w:jc w:val="center"/>
        <w:rPr>
          <w:rFonts w:ascii="Calibri" w:eastAsia="Calibri" w:hAnsi="Calibri" w:cs="Calibri"/>
          <w:color w:val="000000"/>
          <w:sz w:val="36"/>
          <w:szCs w:val="36"/>
        </w:rPr>
      </w:pPr>
      <w:r>
        <w:rPr>
          <w:rFonts w:ascii="Calibri" w:eastAsia="Calibri" w:hAnsi="Calibri" w:cs="Calibri"/>
          <w:b/>
          <w:sz w:val="36"/>
          <w:szCs w:val="36"/>
        </w:rPr>
        <w:t>Imprese</w:t>
      </w:r>
      <w:r w:rsidR="00350803">
        <w:rPr>
          <w:rFonts w:ascii="Calibri" w:eastAsia="Calibri" w:hAnsi="Calibri" w:cs="Calibri"/>
          <w:b/>
          <w:color w:val="000000"/>
          <w:sz w:val="36"/>
          <w:szCs w:val="36"/>
        </w:rPr>
        <w:t xml:space="preserve"> in crescita: +29.489 </w:t>
      </w:r>
      <w:r w:rsidR="00350803">
        <w:rPr>
          <w:rFonts w:ascii="Calibri" w:eastAsia="Calibri" w:hAnsi="Calibri" w:cs="Calibri"/>
          <w:b/>
          <w:sz w:val="36"/>
          <w:szCs w:val="36"/>
        </w:rPr>
        <w:t xml:space="preserve">attività </w:t>
      </w:r>
      <w:r w:rsidR="00350803">
        <w:rPr>
          <w:rFonts w:ascii="Calibri" w:eastAsia="Calibri" w:hAnsi="Calibri" w:cs="Calibri"/>
          <w:b/>
          <w:color w:val="000000"/>
          <w:sz w:val="36"/>
          <w:szCs w:val="36"/>
        </w:rPr>
        <w:t xml:space="preserve">tra </w:t>
      </w:r>
      <w:r w:rsidR="00350803">
        <w:rPr>
          <w:rFonts w:ascii="Calibri" w:eastAsia="Calibri" w:hAnsi="Calibri" w:cs="Calibri"/>
          <w:b/>
          <w:sz w:val="36"/>
          <w:szCs w:val="36"/>
        </w:rPr>
        <w:t xml:space="preserve">aprile </w:t>
      </w:r>
      <w:r w:rsidR="00350803">
        <w:rPr>
          <w:rFonts w:ascii="Calibri" w:eastAsia="Calibri" w:hAnsi="Calibri" w:cs="Calibri"/>
          <w:b/>
          <w:color w:val="000000"/>
          <w:sz w:val="36"/>
          <w:szCs w:val="36"/>
        </w:rPr>
        <w:t>e giugno (+0,5%)</w:t>
      </w:r>
    </w:p>
    <w:p w14:paraId="571B52A0" w14:textId="77777777" w:rsidR="00485CF2" w:rsidRDefault="00350803">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 xml:space="preserve">Nord-Ovest e Centro tra le aree più dinamiche </w:t>
      </w:r>
    </w:p>
    <w:p w14:paraId="4E3DB2A5" w14:textId="77777777" w:rsidR="00485CF2" w:rsidRDefault="00350803">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In espansione le attività professionali, i servizi alle imprese e il turismo</w:t>
      </w:r>
    </w:p>
    <w:p w14:paraId="2FFB3AB6" w14:textId="77777777" w:rsidR="00485CF2" w:rsidRDefault="00485CF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40818A1" w14:textId="77777777" w:rsidR="00485CF2" w:rsidRDefault="00485CF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61730CC" w14:textId="364D23B3" w:rsidR="00AA5775" w:rsidRDefault="0033534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Roma, 17</w:t>
      </w:r>
      <w:r w:rsidR="00350803">
        <w:rPr>
          <w:rFonts w:ascii="Calibri" w:eastAsia="Calibri" w:hAnsi="Calibri" w:cs="Calibri"/>
          <w:color w:val="000000"/>
          <w:sz w:val="22"/>
          <w:szCs w:val="22"/>
        </w:rPr>
        <w:t xml:space="preserve"> luglio 2024 –</w:t>
      </w:r>
      <w:r w:rsidR="002E4B2A" w:rsidRPr="002E4B2A">
        <w:rPr>
          <w:rFonts w:ascii="Calibri" w:eastAsia="Calibri" w:hAnsi="Calibri" w:cs="Calibri"/>
          <w:color w:val="000000"/>
          <w:sz w:val="22"/>
          <w:szCs w:val="22"/>
        </w:rPr>
        <w:t xml:space="preserve"> </w:t>
      </w:r>
      <w:r w:rsidR="002E4B2A">
        <w:rPr>
          <w:rFonts w:ascii="Calibri" w:eastAsia="Calibri" w:hAnsi="Calibri" w:cs="Calibri"/>
          <w:color w:val="000000"/>
          <w:sz w:val="22"/>
          <w:szCs w:val="22"/>
        </w:rPr>
        <w:t>Nonostante le sfide economiche persistenti, riprende un po’ di vigore la voglia di fare impresa in Italia</w:t>
      </w:r>
      <w:r w:rsidR="00AA5775">
        <w:rPr>
          <w:rFonts w:ascii="Calibri" w:eastAsia="Calibri" w:hAnsi="Calibri" w:cs="Calibri"/>
          <w:color w:val="000000"/>
          <w:sz w:val="22"/>
          <w:szCs w:val="22"/>
        </w:rPr>
        <w:t xml:space="preserve"> nel secondo trimestre 2024.</w:t>
      </w:r>
      <w:r w:rsidR="00350803">
        <w:rPr>
          <w:rFonts w:ascii="Calibri" w:eastAsia="Calibri" w:hAnsi="Calibri" w:cs="Calibri"/>
          <w:color w:val="000000"/>
          <w:sz w:val="22"/>
          <w:szCs w:val="22"/>
        </w:rPr>
        <w:t xml:space="preserve"> Secondo l’analisi trimestrale Movimprese condotta da Unioncamere e InfoCamere sui dati del Registro delle Imprese delle Camere di Commercio e disponibile all’indirizzo </w:t>
      </w:r>
      <w:hyperlink r:id="rId10" w:history="1">
        <w:r w:rsidR="00C303E7" w:rsidRPr="00ED1860">
          <w:rPr>
            <w:rStyle w:val="Collegamentoipertestuale"/>
            <w:rFonts w:ascii="Calibri" w:eastAsia="Calibri" w:hAnsi="Calibri" w:cs="Calibri"/>
            <w:sz w:val="22"/>
            <w:szCs w:val="22"/>
          </w:rPr>
          <w:t>www.infocamere.it/movimprese</w:t>
        </w:r>
      </w:hyperlink>
      <w:r w:rsidR="00350803">
        <w:rPr>
          <w:rFonts w:ascii="Calibri" w:eastAsia="Calibri" w:hAnsi="Calibri" w:cs="Calibri"/>
          <w:color w:val="000000"/>
          <w:sz w:val="22"/>
          <w:szCs w:val="22"/>
        </w:rPr>
        <w:t xml:space="preserve">, </w:t>
      </w:r>
      <w:r w:rsidR="002E4B2A">
        <w:rPr>
          <w:rFonts w:ascii="Calibri" w:eastAsia="Calibri" w:hAnsi="Calibri" w:cs="Calibri"/>
          <w:color w:val="000000"/>
          <w:sz w:val="22"/>
          <w:szCs w:val="22"/>
        </w:rPr>
        <w:t>tra</w:t>
      </w:r>
      <w:r w:rsidR="00AA5775">
        <w:rPr>
          <w:rFonts w:ascii="Calibri" w:eastAsia="Calibri" w:hAnsi="Calibri" w:cs="Calibri"/>
          <w:color w:val="000000"/>
          <w:sz w:val="22"/>
          <w:szCs w:val="22"/>
        </w:rPr>
        <w:t xml:space="preserve"> </w:t>
      </w:r>
      <w:r w:rsidR="00350803">
        <w:rPr>
          <w:rFonts w:ascii="Calibri" w:eastAsia="Calibri" w:hAnsi="Calibri" w:cs="Calibri"/>
          <w:color w:val="000000"/>
          <w:sz w:val="22"/>
          <w:szCs w:val="22"/>
        </w:rPr>
        <w:t>aprile</w:t>
      </w:r>
      <w:r w:rsidR="002E4B2A">
        <w:rPr>
          <w:rFonts w:ascii="Calibri" w:eastAsia="Calibri" w:hAnsi="Calibri" w:cs="Calibri"/>
          <w:color w:val="000000"/>
          <w:sz w:val="22"/>
          <w:szCs w:val="22"/>
        </w:rPr>
        <w:t xml:space="preserve"> e</w:t>
      </w:r>
      <w:r w:rsidR="00AA5775">
        <w:rPr>
          <w:rFonts w:ascii="Calibri" w:eastAsia="Calibri" w:hAnsi="Calibri" w:cs="Calibri"/>
          <w:color w:val="000000"/>
          <w:sz w:val="22"/>
          <w:szCs w:val="22"/>
        </w:rPr>
        <w:t xml:space="preserve"> </w:t>
      </w:r>
      <w:r w:rsidR="00350803">
        <w:rPr>
          <w:rFonts w:ascii="Calibri" w:eastAsia="Calibri" w:hAnsi="Calibri" w:cs="Calibri"/>
          <w:color w:val="000000"/>
          <w:sz w:val="22"/>
          <w:szCs w:val="22"/>
        </w:rPr>
        <w:t xml:space="preserve">giugno 2024 il saldo positivo tra aperture e chiusure di imprese </w:t>
      </w:r>
      <w:r w:rsidR="002E4B2A">
        <w:rPr>
          <w:rFonts w:ascii="Calibri" w:eastAsia="Calibri" w:hAnsi="Calibri" w:cs="Calibri"/>
          <w:color w:val="000000"/>
          <w:sz w:val="22"/>
          <w:szCs w:val="22"/>
        </w:rPr>
        <w:t>vede</w:t>
      </w:r>
      <w:r w:rsidR="00AA5775">
        <w:rPr>
          <w:rFonts w:ascii="Calibri" w:eastAsia="Calibri" w:hAnsi="Calibri" w:cs="Calibri"/>
          <w:color w:val="000000"/>
          <w:sz w:val="22"/>
          <w:szCs w:val="22"/>
        </w:rPr>
        <w:t xml:space="preserve"> </w:t>
      </w:r>
      <w:r w:rsidR="00350803">
        <w:rPr>
          <w:rFonts w:ascii="Calibri" w:eastAsia="Calibri" w:hAnsi="Calibri" w:cs="Calibri"/>
          <w:color w:val="000000"/>
          <w:sz w:val="22"/>
          <w:szCs w:val="22"/>
        </w:rPr>
        <w:t>un incremento di 29.489 attività</w:t>
      </w:r>
      <w:r w:rsidR="002E4B2A">
        <w:rPr>
          <w:rFonts w:ascii="Calibri" w:eastAsia="Calibri" w:hAnsi="Calibri" w:cs="Calibri"/>
          <w:color w:val="000000"/>
          <w:sz w:val="22"/>
          <w:szCs w:val="22"/>
        </w:rPr>
        <w:t>, con un</w:t>
      </w:r>
      <w:r w:rsidR="00AA5775">
        <w:rPr>
          <w:rFonts w:ascii="Calibri" w:eastAsia="Calibri" w:hAnsi="Calibri" w:cs="Calibri"/>
          <w:color w:val="000000"/>
          <w:sz w:val="22"/>
          <w:szCs w:val="22"/>
        </w:rPr>
        <w:t xml:space="preserve"> </w:t>
      </w:r>
      <w:r w:rsidR="00350803">
        <w:rPr>
          <w:rFonts w:ascii="Calibri" w:eastAsia="Calibri" w:hAnsi="Calibri" w:cs="Calibri"/>
          <w:color w:val="000000"/>
          <w:sz w:val="22"/>
          <w:szCs w:val="22"/>
        </w:rPr>
        <w:t>risultato superiore a quello dello s</w:t>
      </w:r>
      <w:r w:rsidR="00AA5775">
        <w:rPr>
          <w:rFonts w:ascii="Calibri" w:eastAsia="Calibri" w:hAnsi="Calibri" w:cs="Calibri"/>
          <w:color w:val="000000"/>
          <w:sz w:val="22"/>
          <w:szCs w:val="22"/>
        </w:rPr>
        <w:t>tesso periodo dell'anno scorso</w:t>
      </w:r>
      <w:r w:rsidR="00350803">
        <w:rPr>
          <w:rFonts w:ascii="Calibri" w:eastAsia="Calibri" w:hAnsi="Calibri" w:cs="Calibri"/>
          <w:color w:val="000000"/>
          <w:sz w:val="22"/>
          <w:szCs w:val="22"/>
        </w:rPr>
        <w:t xml:space="preserve">. </w:t>
      </w:r>
    </w:p>
    <w:p w14:paraId="52F8D831" w14:textId="78210705" w:rsidR="00485CF2" w:rsidRDefault="00350803" w:rsidP="00AA5775">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Uno degli elementi chiave di questa crescita è stato l’aumento delle iscrizioni, che hanno toccato quota 81.456, registrando una ripresa di 2.179 unità rispetto allo stesso trimestre del 2023. </w:t>
      </w:r>
      <w:r>
        <w:rPr>
          <w:rFonts w:ascii="Calibri" w:eastAsia="Calibri" w:hAnsi="Calibri" w:cs="Calibri"/>
          <w:sz w:val="22"/>
          <w:szCs w:val="22"/>
        </w:rPr>
        <w:t>Sul fronte opposto</w:t>
      </w:r>
      <w:r>
        <w:rPr>
          <w:rFonts w:ascii="Calibri" w:eastAsia="Calibri" w:hAnsi="Calibri" w:cs="Calibri"/>
          <w:color w:val="000000"/>
          <w:sz w:val="22"/>
          <w:szCs w:val="22"/>
        </w:rPr>
        <w:t xml:space="preserve"> le cessazioni hanno raggiunto le 51.967</w:t>
      </w:r>
      <w:r>
        <w:rPr>
          <w:rFonts w:ascii="Calibri" w:eastAsia="Calibri" w:hAnsi="Calibri" w:cs="Calibri"/>
          <w:sz w:val="22"/>
          <w:szCs w:val="22"/>
        </w:rPr>
        <w:t xml:space="preserve"> unità</w:t>
      </w:r>
      <w:r>
        <w:rPr>
          <w:rFonts w:ascii="Calibri" w:eastAsia="Calibri" w:hAnsi="Calibri" w:cs="Calibri"/>
          <w:color w:val="000000"/>
          <w:sz w:val="22"/>
          <w:szCs w:val="22"/>
        </w:rPr>
        <w:t>, segnando un incremento rispetto alla media storica e il quinto aumento consecutivo in cinque anni.</w:t>
      </w:r>
    </w:p>
    <w:p w14:paraId="2F8AB8DA" w14:textId="77777777" w:rsidR="00485CF2" w:rsidRDefault="00485CF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7E24FFE" w14:textId="17009B5E" w:rsidR="00485CF2" w:rsidRPr="002E4B2A" w:rsidRDefault="002E4B2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I</w:t>
      </w:r>
      <w:r w:rsidRPr="002E4B2A">
        <w:rPr>
          <w:rFonts w:ascii="Calibri" w:eastAsia="Calibri" w:hAnsi="Calibri" w:cs="Calibri"/>
          <w:b/>
          <w:color w:val="000000"/>
          <w:sz w:val="22"/>
          <w:szCs w:val="22"/>
        </w:rPr>
        <w:t>l bilancio dei territori</w:t>
      </w:r>
    </w:p>
    <w:p w14:paraId="58240001" w14:textId="18ACF211" w:rsidR="00AA5775" w:rsidRDefault="0035080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In termini assoluti i</w:t>
      </w:r>
      <w:r>
        <w:rPr>
          <w:rFonts w:ascii="Calibri" w:eastAsia="Calibri" w:hAnsi="Calibri" w:cs="Calibri"/>
          <w:color w:val="000000"/>
          <w:sz w:val="22"/>
          <w:szCs w:val="22"/>
        </w:rPr>
        <w:t>l Sud Italia si conferma un importante motore di crescita, con un saldo positivo di 9.084 nuove imprese e un tasso di crescita dello 0,44%, in linea con quello registrato nel medesimo periodo dell'anno precedente, ma inferiore a quello medio nazionale (+0,5%). Anche il Nord-Ovest e il Centro Italia hanno mostrato performance positive,</w:t>
      </w:r>
      <w:r w:rsidR="00C303E7">
        <w:rPr>
          <w:rFonts w:ascii="Calibri" w:eastAsia="Calibri" w:hAnsi="Calibri" w:cs="Calibri"/>
          <w:sz w:val="22"/>
          <w:szCs w:val="22"/>
        </w:rPr>
        <w:t xml:space="preserve"> sia nei valori assoluti</w:t>
      </w:r>
      <w:r>
        <w:rPr>
          <w:rFonts w:ascii="Calibri" w:eastAsia="Calibri" w:hAnsi="Calibri" w:cs="Calibri"/>
          <w:sz w:val="22"/>
          <w:szCs w:val="22"/>
        </w:rPr>
        <w:t xml:space="preserve"> (+8.671 e +6.348 imprese) che nei </w:t>
      </w:r>
      <w:r>
        <w:rPr>
          <w:rFonts w:ascii="Calibri" w:eastAsia="Calibri" w:hAnsi="Calibri" w:cs="Calibri"/>
          <w:color w:val="000000"/>
          <w:sz w:val="22"/>
          <w:szCs w:val="22"/>
        </w:rPr>
        <w:t xml:space="preserve">tassi di crescita rispettivamente dello 0,56% e dello 0,51%. </w:t>
      </w:r>
    </w:p>
    <w:p w14:paraId="4023CA72" w14:textId="77C7E57E"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Lombardia si distingue come la regione più dinamica, con un saldo positivo di 6.483 imprese, seguita dal Lazio, che ha visto un incremento di 3.851 nuove imprese. Al contrario ma in</w:t>
      </w:r>
      <w:r>
        <w:rPr>
          <w:rFonts w:ascii="Calibri" w:eastAsia="Calibri" w:hAnsi="Calibri" w:cs="Calibri"/>
          <w:sz w:val="22"/>
          <w:szCs w:val="22"/>
        </w:rPr>
        <w:t xml:space="preserve"> termini di tassi di crescita, altre </w:t>
      </w:r>
      <w:r>
        <w:rPr>
          <w:rFonts w:ascii="Calibri" w:eastAsia="Calibri" w:hAnsi="Calibri" w:cs="Calibri"/>
          <w:color w:val="000000"/>
          <w:sz w:val="22"/>
          <w:szCs w:val="22"/>
        </w:rPr>
        <w:t xml:space="preserve">regioni, come la </w:t>
      </w:r>
      <w:r>
        <w:rPr>
          <w:rFonts w:ascii="Calibri" w:eastAsia="Calibri" w:hAnsi="Calibri" w:cs="Calibri"/>
          <w:sz w:val="22"/>
          <w:szCs w:val="22"/>
        </w:rPr>
        <w:t>Sardegna (+0,02</w:t>
      </w:r>
      <w:r w:rsidR="00C303E7">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l’Umbria (+0,27</w:t>
      </w:r>
      <w:r w:rsidR="00C303E7">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e la </w:t>
      </w:r>
      <w:r>
        <w:rPr>
          <w:rFonts w:ascii="Calibri" w:eastAsia="Calibri" w:hAnsi="Calibri" w:cs="Calibri"/>
          <w:sz w:val="22"/>
          <w:szCs w:val="22"/>
        </w:rPr>
        <w:t>Basilicata</w:t>
      </w:r>
      <w:r>
        <w:rPr>
          <w:rFonts w:ascii="Calibri" w:eastAsia="Calibri" w:hAnsi="Calibri" w:cs="Calibri"/>
          <w:color w:val="000000"/>
          <w:sz w:val="22"/>
          <w:szCs w:val="22"/>
        </w:rPr>
        <w:t xml:space="preserve"> (+0,32</w:t>
      </w:r>
      <w:r w:rsidR="00C303E7">
        <w:rPr>
          <w:rFonts w:ascii="Calibri" w:eastAsia="Calibri" w:hAnsi="Calibri" w:cs="Calibri"/>
          <w:color w:val="000000"/>
          <w:sz w:val="22"/>
          <w:szCs w:val="22"/>
        </w:rPr>
        <w:t>%</w:t>
      </w:r>
      <w:r>
        <w:rPr>
          <w:rFonts w:ascii="Calibri" w:eastAsia="Calibri" w:hAnsi="Calibri" w:cs="Calibri"/>
          <w:color w:val="000000"/>
          <w:sz w:val="22"/>
          <w:szCs w:val="22"/>
        </w:rPr>
        <w:t xml:space="preserve">) hanno mostrato </w:t>
      </w:r>
      <w:r>
        <w:rPr>
          <w:rFonts w:ascii="Calibri" w:eastAsia="Calibri" w:hAnsi="Calibri" w:cs="Calibri"/>
          <w:sz w:val="22"/>
          <w:szCs w:val="22"/>
        </w:rPr>
        <w:t xml:space="preserve">aumenti decisamente </w:t>
      </w:r>
      <w:r>
        <w:rPr>
          <w:rFonts w:ascii="Calibri" w:eastAsia="Calibri" w:hAnsi="Calibri" w:cs="Calibri"/>
          <w:color w:val="000000"/>
          <w:sz w:val="22"/>
          <w:szCs w:val="22"/>
        </w:rPr>
        <w:t xml:space="preserve">più contenuti </w:t>
      </w:r>
      <w:r>
        <w:rPr>
          <w:rFonts w:ascii="Calibri" w:eastAsia="Calibri" w:hAnsi="Calibri" w:cs="Calibri"/>
          <w:sz w:val="22"/>
          <w:szCs w:val="22"/>
        </w:rPr>
        <w:t>rispetto</w:t>
      </w:r>
      <w:r>
        <w:rPr>
          <w:rFonts w:ascii="Calibri" w:eastAsia="Calibri" w:hAnsi="Calibri" w:cs="Calibri"/>
          <w:color w:val="000000"/>
          <w:sz w:val="22"/>
          <w:szCs w:val="22"/>
        </w:rPr>
        <w:t xml:space="preserve"> alla media nazionale.</w:t>
      </w:r>
    </w:p>
    <w:p w14:paraId="381A44F7" w14:textId="77777777" w:rsidR="00485CF2" w:rsidRDefault="00485CF2">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2D4917E" w14:textId="14AFC306" w:rsidR="00485CF2" w:rsidRPr="002E4B2A" w:rsidRDefault="002E4B2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Il</w:t>
      </w:r>
      <w:r w:rsidRPr="002E4B2A">
        <w:rPr>
          <w:rFonts w:ascii="Calibri" w:eastAsia="Calibri" w:hAnsi="Calibri" w:cs="Calibri"/>
          <w:b/>
          <w:color w:val="000000"/>
          <w:sz w:val="22"/>
          <w:szCs w:val="22"/>
        </w:rPr>
        <w:t xml:space="preserve"> bilancio dei settori</w:t>
      </w:r>
    </w:p>
    <w:p w14:paraId="7A89D547" w14:textId="77777777" w:rsidR="00AA5775" w:rsidRDefault="00350803" w:rsidP="00EC3A1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 livello settoriale, i dati mostrano una stabilità </w:t>
      </w:r>
      <w:r>
        <w:rPr>
          <w:rFonts w:ascii="Calibri" w:eastAsia="Calibri" w:hAnsi="Calibri" w:cs="Calibri"/>
          <w:sz w:val="22"/>
          <w:szCs w:val="22"/>
        </w:rPr>
        <w:t>nelle</w:t>
      </w:r>
      <w:r>
        <w:rPr>
          <w:rFonts w:ascii="Calibri" w:eastAsia="Calibri" w:hAnsi="Calibri" w:cs="Calibri"/>
          <w:color w:val="000000"/>
          <w:sz w:val="22"/>
          <w:szCs w:val="22"/>
        </w:rPr>
        <w:t xml:space="preserve"> </w:t>
      </w:r>
      <w:r>
        <w:rPr>
          <w:rFonts w:ascii="Calibri" w:eastAsia="Calibri" w:hAnsi="Calibri" w:cs="Calibri"/>
          <w:sz w:val="22"/>
          <w:szCs w:val="22"/>
        </w:rPr>
        <w:t xml:space="preserve">attività </w:t>
      </w:r>
      <w:r>
        <w:rPr>
          <w:rFonts w:ascii="Calibri" w:eastAsia="Calibri" w:hAnsi="Calibri" w:cs="Calibri"/>
          <w:color w:val="000000"/>
          <w:sz w:val="22"/>
          <w:szCs w:val="22"/>
        </w:rPr>
        <w:t xml:space="preserve">tradizionali come agricoltura, commercio e manifattura. Il settore del commercio, con 1.389.886 imprese, ha visto un incremento di 2.620 unità nel secondo trimestre del 2024, con una crescita percentuale dello 0,19%, identica a quella dell'anno precedente. </w:t>
      </w:r>
    </w:p>
    <w:p w14:paraId="0FDE7FD8" w14:textId="09436BC3" w:rsidR="00485CF2" w:rsidRDefault="00350803" w:rsidP="00EC3A1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Un notevole dinamismo caratterizza invece i servizi di alloggio e ristorazione, che hanno registrato una crescita di 4.889 unità, pari a un aumento dell'1,08%. Il dato, superiore allo 0,97% del secondo trimestre del 2023, conferma la ripresa vivace del settore turistico, sostenuta dal rilancio post-pandemia e dall'aumento dei flussi turistici.</w:t>
      </w:r>
    </w:p>
    <w:p w14:paraId="2617D340" w14:textId="63B4B1D8" w:rsidR="00485CF2" w:rsidRDefault="00350803" w:rsidP="007F66B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Anche le attività professionali, scientifiche e tecniche continuano a crescere in modo robusto, con un incremento dell'1,62% e 4.029 nuove unità nel</w:t>
      </w:r>
      <w:r>
        <w:rPr>
          <w:rFonts w:ascii="Calibri" w:eastAsia="Calibri" w:hAnsi="Calibri" w:cs="Calibri"/>
          <w:sz w:val="22"/>
          <w:szCs w:val="22"/>
        </w:rPr>
        <w:t>l’ultimo trimestre</w:t>
      </w:r>
      <w:r>
        <w:rPr>
          <w:rFonts w:ascii="Calibri" w:eastAsia="Calibri" w:hAnsi="Calibri" w:cs="Calibri"/>
          <w:color w:val="000000"/>
          <w:sz w:val="22"/>
          <w:szCs w:val="22"/>
        </w:rPr>
        <w:t>. Il settore riflette una crescente domanda di servizi professionali e tecnici, probabilmente alimentata da un'economia sempre più basata sulla conoscenza e l'innovazione.</w:t>
      </w:r>
    </w:p>
    <w:p w14:paraId="7B100D85" w14:textId="77777777" w:rsidR="00ED6D02" w:rsidRDefault="00350803" w:rsidP="00EC3A1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Tra i settori con la crescita percentuale</w:t>
      </w:r>
      <w:r>
        <w:rPr>
          <w:rFonts w:ascii="Calibri" w:eastAsia="Calibri" w:hAnsi="Calibri" w:cs="Calibri"/>
          <w:color w:val="000000"/>
          <w:sz w:val="22"/>
          <w:szCs w:val="22"/>
        </w:rPr>
        <w:t xml:space="preserve"> più significativa si sono distinte le attività finanziarie e assicurative (+1,14%) insieme a </w:t>
      </w:r>
      <w:r>
        <w:rPr>
          <w:rFonts w:ascii="Calibri" w:eastAsia="Calibri" w:hAnsi="Calibri" w:cs="Calibri"/>
          <w:sz w:val="22"/>
          <w:szCs w:val="22"/>
        </w:rPr>
        <w:t>a</w:t>
      </w:r>
      <w:r>
        <w:rPr>
          <w:rFonts w:ascii="Calibri" w:eastAsia="Calibri" w:hAnsi="Calibri" w:cs="Calibri"/>
          <w:color w:val="000000"/>
          <w:sz w:val="22"/>
          <w:szCs w:val="22"/>
        </w:rPr>
        <w:t>lle artistiche, sportive e di intrattenimento (+1,13%), indicando un aumento della domanda per servizi finanziari e un crescente interesse per le attività ricreative e di intrattenimento.</w:t>
      </w:r>
    </w:p>
    <w:p w14:paraId="31E3AE43" w14:textId="77777777" w:rsidR="00ED6D02" w:rsidRDefault="00ED6D02" w:rsidP="00EC3A1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6A11F6D" w14:textId="77777777" w:rsidR="00ED6D02" w:rsidRPr="00ED6D02" w:rsidRDefault="00ED6D02" w:rsidP="00ED6D02">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6E3F5F54" w14:textId="77777777" w:rsidR="00485CF2" w:rsidRPr="00CC1116" w:rsidRDefault="00457710" w:rsidP="00CC1116">
      <w:pPr>
        <w:pBdr>
          <w:top w:val="nil"/>
          <w:left w:val="nil"/>
          <w:bottom w:val="nil"/>
          <w:right w:val="nil"/>
          <w:between w:val="nil"/>
        </w:pBdr>
        <w:spacing w:line="240" w:lineRule="auto"/>
        <w:ind w:left="0" w:hanging="2"/>
        <w:rPr>
          <w:rFonts w:ascii="Calibri" w:eastAsia="Calibri" w:hAnsi="Calibri" w:cs="Calibri"/>
          <w:b/>
          <w:color w:val="000000"/>
          <w:sz w:val="24"/>
        </w:rPr>
      </w:pPr>
      <w:r w:rsidRPr="00CC1116">
        <w:rPr>
          <w:rFonts w:ascii="Calibri" w:eastAsia="Calibri" w:hAnsi="Calibri" w:cs="Calibri"/>
          <w:b/>
          <w:color w:val="000000"/>
          <w:sz w:val="24"/>
        </w:rPr>
        <w:t>Graf. 1 - saldo tra iscrizioni e cessazioni nel ii trimestre</w:t>
      </w:r>
    </w:p>
    <w:p w14:paraId="10390557" w14:textId="207D5071" w:rsidR="00485CF2" w:rsidRPr="00CC1116" w:rsidRDefault="00457710" w:rsidP="00CC1116">
      <w:pPr>
        <w:pBdr>
          <w:top w:val="nil"/>
          <w:left w:val="nil"/>
          <w:bottom w:val="nil"/>
          <w:right w:val="nil"/>
          <w:between w:val="nil"/>
        </w:pBdr>
        <w:spacing w:line="240" w:lineRule="auto"/>
        <w:ind w:left="0" w:hanging="2"/>
        <w:rPr>
          <w:rFonts w:ascii="Calibri" w:eastAsia="Calibri" w:hAnsi="Calibri" w:cs="Calibri"/>
          <w:b/>
          <w:color w:val="000000"/>
          <w:sz w:val="22"/>
        </w:rPr>
      </w:pPr>
      <w:r w:rsidRPr="00CC1116">
        <w:rPr>
          <w:rFonts w:ascii="Calibri" w:eastAsia="Calibri" w:hAnsi="Calibri" w:cs="Calibri"/>
          <w:b/>
          <w:color w:val="000000"/>
          <w:sz w:val="22"/>
        </w:rPr>
        <w:t>Anni 2010-2024</w:t>
      </w:r>
    </w:p>
    <w:p w14:paraId="0283BE85" w14:textId="77777777" w:rsidR="00CC1116" w:rsidRPr="00CC1116" w:rsidRDefault="00CC1116" w:rsidP="00CC1116">
      <w:pPr>
        <w:pBdr>
          <w:top w:val="nil"/>
          <w:left w:val="nil"/>
          <w:bottom w:val="nil"/>
          <w:right w:val="nil"/>
          <w:between w:val="nil"/>
        </w:pBdr>
        <w:spacing w:line="240" w:lineRule="auto"/>
        <w:ind w:left="0" w:hanging="2"/>
        <w:rPr>
          <w:rFonts w:ascii="Calibri" w:eastAsia="Calibri" w:hAnsi="Calibri" w:cs="Calibri"/>
          <w:b/>
          <w:color w:val="000000"/>
        </w:rPr>
      </w:pPr>
    </w:p>
    <w:p w14:paraId="2B95119D" w14:textId="4F3067AF" w:rsidR="00AA5775" w:rsidRDefault="00AA5775" w:rsidP="00CC1116">
      <w:pPr>
        <w:pBdr>
          <w:top w:val="nil"/>
          <w:left w:val="nil"/>
          <w:bottom w:val="nil"/>
          <w:right w:val="nil"/>
          <w:between w:val="nil"/>
        </w:pBdr>
        <w:spacing w:line="240" w:lineRule="auto"/>
        <w:ind w:left="0" w:hanging="2"/>
        <w:rPr>
          <w:color w:val="000000"/>
        </w:rPr>
      </w:pPr>
      <w:r>
        <w:rPr>
          <w:noProof/>
        </w:rPr>
        <w:drawing>
          <wp:inline distT="0" distB="0" distL="0" distR="0" wp14:anchorId="719EC126" wp14:editId="7264CF9B">
            <wp:extent cx="4654550" cy="2493010"/>
            <wp:effectExtent l="0" t="0" r="0" b="254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extLst>
                        <a:ext uri="{28A0092B-C50C-407E-A947-70E740481C1C}">
                          <a14:useLocalDpi xmlns:a14="http://schemas.microsoft.com/office/drawing/2010/main" val="0"/>
                        </a:ext>
                      </a:extLst>
                    </a:blip>
                    <a:srcRect t="18084"/>
                    <a:stretch>
                      <a:fillRect/>
                    </a:stretch>
                  </pic:blipFill>
                  <pic:spPr>
                    <a:xfrm>
                      <a:off x="0" y="0"/>
                      <a:ext cx="4654550" cy="2493010"/>
                    </a:xfrm>
                    <a:prstGeom prst="rect">
                      <a:avLst/>
                    </a:prstGeom>
                    <a:ln/>
                  </pic:spPr>
                </pic:pic>
              </a:graphicData>
            </a:graphic>
          </wp:inline>
        </w:drawing>
      </w:r>
    </w:p>
    <w:p w14:paraId="6A72354E" w14:textId="77777777" w:rsidR="00AA5775" w:rsidRDefault="00AA5775">
      <w:pPr>
        <w:pBdr>
          <w:top w:val="nil"/>
          <w:left w:val="nil"/>
          <w:bottom w:val="nil"/>
          <w:right w:val="nil"/>
          <w:between w:val="nil"/>
        </w:pBdr>
        <w:spacing w:line="240" w:lineRule="auto"/>
        <w:ind w:left="0" w:hanging="2"/>
        <w:jc w:val="both"/>
        <w:rPr>
          <w:rFonts w:ascii="Calibri" w:eastAsia="Calibri" w:hAnsi="Calibri" w:cs="Calibri"/>
          <w:i/>
          <w:color w:val="000000"/>
          <w:sz w:val="16"/>
          <w:szCs w:val="16"/>
        </w:rPr>
      </w:pPr>
    </w:p>
    <w:p w14:paraId="23B8917F" w14:textId="648C0394"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i/>
          <w:color w:val="000000"/>
          <w:sz w:val="16"/>
          <w:szCs w:val="16"/>
        </w:rPr>
        <w:t xml:space="preserve">  Fonte: Unioncamere-InfoCamere, Movimprese</w:t>
      </w:r>
    </w:p>
    <w:p w14:paraId="7AB278F2" w14:textId="77777777" w:rsidR="00485CF2" w:rsidRDefault="00485CF2">
      <w:pPr>
        <w:pBdr>
          <w:top w:val="nil"/>
          <w:left w:val="nil"/>
          <w:bottom w:val="nil"/>
          <w:right w:val="nil"/>
          <w:between w:val="nil"/>
        </w:pBdr>
        <w:spacing w:line="240" w:lineRule="auto"/>
        <w:ind w:left="0" w:hanging="2"/>
        <w:jc w:val="both"/>
        <w:rPr>
          <w:color w:val="000000"/>
        </w:rPr>
      </w:pPr>
    </w:p>
    <w:p w14:paraId="2BD6DB85" w14:textId="0F067341" w:rsidR="00485CF2" w:rsidRDefault="00485CF2">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05802D74" w14:textId="77777777" w:rsidR="00CC1116" w:rsidRDefault="00CC1116">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6CB03DAD" w14:textId="77777777" w:rsidR="00485CF2" w:rsidRPr="00CC1116" w:rsidRDefault="00350803" w:rsidP="00CC1116">
      <w:pPr>
        <w:pBdr>
          <w:top w:val="nil"/>
          <w:left w:val="nil"/>
          <w:bottom w:val="nil"/>
          <w:right w:val="nil"/>
          <w:between w:val="nil"/>
        </w:pBdr>
        <w:spacing w:line="240" w:lineRule="auto"/>
        <w:ind w:left="0" w:hanging="2"/>
        <w:rPr>
          <w:rFonts w:ascii="Calibri" w:eastAsia="Calibri" w:hAnsi="Calibri" w:cs="Calibri"/>
          <w:b/>
          <w:color w:val="000000"/>
          <w:sz w:val="24"/>
        </w:rPr>
      </w:pPr>
      <w:r w:rsidRPr="00CC1116">
        <w:rPr>
          <w:rFonts w:ascii="Calibri" w:eastAsia="Calibri" w:hAnsi="Calibri" w:cs="Calibri"/>
          <w:b/>
          <w:color w:val="000000"/>
          <w:sz w:val="24"/>
        </w:rPr>
        <w:t>Graf. 2 - Iscrizioni e cessazioni nel II trimestre</w:t>
      </w:r>
    </w:p>
    <w:p w14:paraId="403B172D" w14:textId="4436B0A2" w:rsidR="00485CF2" w:rsidRPr="00CC1116" w:rsidRDefault="00350803" w:rsidP="00CC1116">
      <w:pPr>
        <w:pBdr>
          <w:top w:val="nil"/>
          <w:left w:val="nil"/>
          <w:bottom w:val="nil"/>
          <w:right w:val="nil"/>
          <w:between w:val="nil"/>
        </w:pBdr>
        <w:spacing w:line="240" w:lineRule="auto"/>
        <w:ind w:left="0" w:hanging="2"/>
        <w:rPr>
          <w:rFonts w:ascii="Calibri" w:eastAsia="Calibri" w:hAnsi="Calibri" w:cs="Calibri"/>
          <w:b/>
          <w:color w:val="000000"/>
          <w:sz w:val="22"/>
        </w:rPr>
      </w:pPr>
      <w:r w:rsidRPr="00CC1116">
        <w:rPr>
          <w:rFonts w:ascii="Calibri" w:eastAsia="Calibri" w:hAnsi="Calibri" w:cs="Calibri"/>
          <w:b/>
          <w:color w:val="000000"/>
          <w:sz w:val="22"/>
        </w:rPr>
        <w:t>Anni 2010-2024</w:t>
      </w:r>
    </w:p>
    <w:p w14:paraId="35F4E09B" w14:textId="32D69D42" w:rsidR="00485CF2" w:rsidRPr="00AA5775" w:rsidRDefault="00485CF2" w:rsidP="00AA5775">
      <w:pPr>
        <w:ind w:leftChars="0" w:left="-2" w:firstLineChars="0" w:firstLine="0"/>
      </w:pPr>
    </w:p>
    <w:p w14:paraId="174B58AE" w14:textId="71E87056" w:rsidR="00485CF2" w:rsidRPr="00CC1116" w:rsidRDefault="00AA5775" w:rsidP="00CC1116">
      <w:pPr>
        <w:pBdr>
          <w:top w:val="nil"/>
          <w:left w:val="nil"/>
          <w:bottom w:val="nil"/>
          <w:right w:val="nil"/>
          <w:between w:val="nil"/>
        </w:pBdr>
        <w:spacing w:line="240" w:lineRule="auto"/>
        <w:ind w:left="0" w:hanging="2"/>
        <w:rPr>
          <w:color w:val="000000"/>
        </w:rPr>
      </w:pPr>
      <w:r>
        <w:rPr>
          <w:noProof/>
        </w:rPr>
        <w:drawing>
          <wp:inline distT="0" distB="0" distL="0" distR="0" wp14:anchorId="1820CF42" wp14:editId="3DBBE43A">
            <wp:extent cx="4654550" cy="2106295"/>
            <wp:effectExtent l="0" t="0" r="0" b="825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extLst>
                        <a:ext uri="{28A0092B-C50C-407E-A947-70E740481C1C}">
                          <a14:useLocalDpi xmlns:a14="http://schemas.microsoft.com/office/drawing/2010/main" val="0"/>
                        </a:ext>
                      </a:extLst>
                    </a:blip>
                    <a:srcRect t="23231"/>
                    <a:stretch>
                      <a:fillRect/>
                    </a:stretch>
                  </pic:blipFill>
                  <pic:spPr>
                    <a:xfrm>
                      <a:off x="0" y="0"/>
                      <a:ext cx="4654550" cy="2106295"/>
                    </a:xfrm>
                    <a:prstGeom prst="rect">
                      <a:avLst/>
                    </a:prstGeom>
                    <a:ln/>
                  </pic:spPr>
                </pic:pic>
              </a:graphicData>
            </a:graphic>
          </wp:inline>
        </w:drawing>
      </w:r>
    </w:p>
    <w:p w14:paraId="46AB799A" w14:textId="28970258" w:rsidR="00AA5775" w:rsidRDefault="00350803" w:rsidP="00CC1116">
      <w:pPr>
        <w:pBdr>
          <w:top w:val="nil"/>
          <w:left w:val="nil"/>
          <w:bottom w:val="nil"/>
          <w:right w:val="nil"/>
          <w:between w:val="nil"/>
        </w:pBdr>
        <w:spacing w:line="240" w:lineRule="auto"/>
        <w:ind w:left="0" w:hanging="2"/>
        <w:jc w:val="both"/>
        <w:rPr>
          <w:rFonts w:ascii="Calibri" w:eastAsia="Calibri" w:hAnsi="Calibri" w:cs="Calibri"/>
          <w:i/>
          <w:color w:val="000000"/>
          <w:sz w:val="16"/>
          <w:szCs w:val="16"/>
        </w:rPr>
      </w:pPr>
      <w:r>
        <w:rPr>
          <w:rFonts w:ascii="Calibri" w:eastAsia="Calibri" w:hAnsi="Calibri" w:cs="Calibri"/>
          <w:i/>
          <w:color w:val="000000"/>
          <w:sz w:val="16"/>
          <w:szCs w:val="16"/>
        </w:rPr>
        <w:t xml:space="preserve">     </w:t>
      </w:r>
    </w:p>
    <w:p w14:paraId="4095C940" w14:textId="496F1CAA"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i/>
          <w:color w:val="000000"/>
          <w:sz w:val="16"/>
          <w:szCs w:val="16"/>
        </w:rPr>
        <w:t>Fonte: Unioncamere-InfoCamere, Movimprese</w:t>
      </w:r>
    </w:p>
    <w:p w14:paraId="4D568560" w14:textId="77777777" w:rsidR="00485CF2" w:rsidRDefault="00485CF2">
      <w:pPr>
        <w:pBdr>
          <w:top w:val="nil"/>
          <w:left w:val="nil"/>
          <w:bottom w:val="nil"/>
          <w:right w:val="nil"/>
          <w:between w:val="nil"/>
        </w:pBdr>
        <w:spacing w:line="240" w:lineRule="auto"/>
        <w:ind w:left="0" w:hanging="2"/>
        <w:rPr>
          <w:color w:val="000000"/>
        </w:rPr>
      </w:pPr>
    </w:p>
    <w:p w14:paraId="0B4787A6" w14:textId="0021BF7D" w:rsidR="00485CF2" w:rsidRDefault="00350803">
      <w:pPr>
        <w:pBdr>
          <w:top w:val="nil"/>
          <w:left w:val="nil"/>
          <w:bottom w:val="nil"/>
          <w:right w:val="nil"/>
          <w:between w:val="nil"/>
        </w:pBdr>
        <w:spacing w:line="240" w:lineRule="auto"/>
        <w:ind w:left="0" w:hanging="2"/>
        <w:rPr>
          <w:rFonts w:ascii="Calibri" w:eastAsia="Calibri" w:hAnsi="Calibri" w:cs="Calibri"/>
          <w:color w:val="000000"/>
        </w:rPr>
      </w:pPr>
      <w:r>
        <w:br w:type="page"/>
      </w:r>
      <w:r>
        <w:rPr>
          <w:rFonts w:ascii="Calibri" w:eastAsia="Calibri" w:hAnsi="Calibri" w:cs="Calibri"/>
          <w:b/>
          <w:color w:val="000000"/>
        </w:rPr>
        <w:lastRenderedPageBreak/>
        <w:t>Tab. 1 – Nati-mortalità per regioni e aree geografiche – II trimestre 2024</w:t>
      </w:r>
      <w:r>
        <w:rPr>
          <w:rFonts w:ascii="Calibri" w:eastAsia="Calibri" w:hAnsi="Calibri" w:cs="Calibri"/>
          <w:color w:val="000000"/>
        </w:rPr>
        <w:t xml:space="preserve"> </w:t>
      </w:r>
    </w:p>
    <w:p w14:paraId="522BA1A0" w14:textId="77777777" w:rsidR="00485CF2" w:rsidRPr="00ED6D02" w:rsidRDefault="00350803" w:rsidP="00ED6D0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Valori assoluti e tassi di crescita % rispetto al trimestre precedente</w:t>
      </w:r>
      <w:r>
        <w:rPr>
          <w:rFonts w:ascii="Calibri" w:eastAsia="Calibri" w:hAnsi="Calibri" w:cs="Calibri"/>
          <w:b/>
          <w:color w:val="000000"/>
        </w:rPr>
        <w:t xml:space="preserve"> </w:t>
      </w:r>
    </w:p>
    <w:tbl>
      <w:tblPr>
        <w:tblStyle w:val="a"/>
        <w:tblW w:w="8364" w:type="dxa"/>
        <w:tblInd w:w="-115" w:type="dxa"/>
        <w:tblLayout w:type="fixed"/>
        <w:tblLook w:val="0000" w:firstRow="0" w:lastRow="0" w:firstColumn="0" w:lastColumn="0" w:noHBand="0" w:noVBand="0"/>
      </w:tblPr>
      <w:tblGrid>
        <w:gridCol w:w="1843"/>
        <w:gridCol w:w="992"/>
        <w:gridCol w:w="993"/>
        <w:gridCol w:w="1134"/>
        <w:gridCol w:w="1275"/>
        <w:gridCol w:w="1134"/>
        <w:gridCol w:w="993"/>
      </w:tblGrid>
      <w:tr w:rsidR="00485CF2" w14:paraId="3B2ABF6E" w14:textId="77777777">
        <w:trPr>
          <w:cantSplit/>
          <w:trHeight w:val="699"/>
        </w:trPr>
        <w:tc>
          <w:tcPr>
            <w:tcW w:w="1843" w:type="dxa"/>
            <w:tcBorders>
              <w:top w:val="single" w:sz="4" w:space="0" w:color="000000"/>
              <w:bottom w:val="single" w:sz="4" w:space="0" w:color="000000"/>
            </w:tcBorders>
          </w:tcPr>
          <w:p w14:paraId="6EE46B6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REGIONI E AREE GEOGRAFICHE</w:t>
            </w:r>
          </w:p>
        </w:tc>
        <w:tc>
          <w:tcPr>
            <w:tcW w:w="992" w:type="dxa"/>
            <w:tcBorders>
              <w:top w:val="single" w:sz="4" w:space="0" w:color="000000"/>
              <w:bottom w:val="single" w:sz="4" w:space="0" w:color="000000"/>
            </w:tcBorders>
          </w:tcPr>
          <w:p w14:paraId="4BF997C0" w14:textId="77777777" w:rsidR="00485CF2" w:rsidRDefault="00350803">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Iscrizioni</w:t>
            </w:r>
          </w:p>
        </w:tc>
        <w:tc>
          <w:tcPr>
            <w:tcW w:w="993" w:type="dxa"/>
            <w:tcBorders>
              <w:top w:val="single" w:sz="4" w:space="0" w:color="000000"/>
              <w:bottom w:val="single" w:sz="4" w:space="0" w:color="000000"/>
            </w:tcBorders>
          </w:tcPr>
          <w:p w14:paraId="413F7D49" w14:textId="77777777" w:rsidR="00485CF2" w:rsidRDefault="00350803">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Cessazioni</w:t>
            </w:r>
          </w:p>
        </w:tc>
        <w:tc>
          <w:tcPr>
            <w:tcW w:w="1134" w:type="dxa"/>
            <w:tcBorders>
              <w:top w:val="single" w:sz="4" w:space="0" w:color="000000"/>
              <w:bottom w:val="single" w:sz="4" w:space="0" w:color="000000"/>
            </w:tcBorders>
          </w:tcPr>
          <w:p w14:paraId="3BB63FDF"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Saldo trimestrale</w:t>
            </w:r>
          </w:p>
        </w:tc>
        <w:tc>
          <w:tcPr>
            <w:tcW w:w="1275" w:type="dxa"/>
            <w:tcBorders>
              <w:top w:val="single" w:sz="4" w:space="0" w:color="000000"/>
              <w:bottom w:val="single" w:sz="4" w:space="0" w:color="000000"/>
            </w:tcBorders>
          </w:tcPr>
          <w:p w14:paraId="59BD2C7F" w14:textId="77777777" w:rsidR="00485CF2" w:rsidRDefault="00350803">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Imprese reg.  al 30.06.2024</w:t>
            </w:r>
          </w:p>
        </w:tc>
        <w:tc>
          <w:tcPr>
            <w:tcW w:w="1134" w:type="dxa"/>
            <w:tcBorders>
              <w:top w:val="single" w:sz="4" w:space="0" w:color="000000"/>
              <w:bottom w:val="single" w:sz="4" w:space="0" w:color="000000"/>
            </w:tcBorders>
          </w:tcPr>
          <w:p w14:paraId="4960DFD9"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Tasso di crescita  II trim. 2024</w:t>
            </w:r>
          </w:p>
        </w:tc>
        <w:tc>
          <w:tcPr>
            <w:tcW w:w="993" w:type="dxa"/>
            <w:tcBorders>
              <w:top w:val="single" w:sz="4" w:space="0" w:color="000000"/>
              <w:bottom w:val="single" w:sz="4" w:space="0" w:color="000000"/>
            </w:tcBorders>
          </w:tcPr>
          <w:p w14:paraId="24786E43"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Tasso di crescita  II trim. 2023</w:t>
            </w:r>
          </w:p>
        </w:tc>
      </w:tr>
      <w:tr w:rsidR="00485CF2" w14:paraId="3E865588" w14:textId="77777777">
        <w:trPr>
          <w:cantSplit/>
          <w:trHeight w:val="227"/>
        </w:trPr>
        <w:tc>
          <w:tcPr>
            <w:tcW w:w="1843" w:type="dxa"/>
            <w:vAlign w:val="center"/>
          </w:tcPr>
          <w:p w14:paraId="71FEB68D"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PIEMONTE</w:t>
            </w:r>
          </w:p>
        </w:tc>
        <w:tc>
          <w:tcPr>
            <w:tcW w:w="992" w:type="dxa"/>
            <w:vAlign w:val="center"/>
          </w:tcPr>
          <w:p w14:paraId="53AE26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5.499</w:t>
            </w:r>
          </w:p>
        </w:tc>
        <w:tc>
          <w:tcPr>
            <w:tcW w:w="993" w:type="dxa"/>
            <w:vAlign w:val="center"/>
          </w:tcPr>
          <w:p w14:paraId="5AF5961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3.963</w:t>
            </w:r>
          </w:p>
        </w:tc>
        <w:tc>
          <w:tcPr>
            <w:tcW w:w="1134" w:type="dxa"/>
          </w:tcPr>
          <w:p w14:paraId="1A8C998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1.536</w:t>
            </w:r>
          </w:p>
        </w:tc>
        <w:tc>
          <w:tcPr>
            <w:tcW w:w="1275" w:type="dxa"/>
            <w:vAlign w:val="center"/>
          </w:tcPr>
          <w:p w14:paraId="1EEA6BF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421.543</w:t>
            </w:r>
          </w:p>
        </w:tc>
        <w:tc>
          <w:tcPr>
            <w:tcW w:w="1134" w:type="dxa"/>
          </w:tcPr>
          <w:p w14:paraId="223DBF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993" w:type="dxa"/>
          </w:tcPr>
          <w:p w14:paraId="35EC1FA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0,42</w:t>
            </w:r>
          </w:p>
        </w:tc>
      </w:tr>
      <w:tr w:rsidR="00485CF2" w14:paraId="3FA02707" w14:textId="77777777">
        <w:trPr>
          <w:cantSplit/>
          <w:trHeight w:val="227"/>
        </w:trPr>
        <w:tc>
          <w:tcPr>
            <w:tcW w:w="1843" w:type="dxa"/>
            <w:vAlign w:val="center"/>
          </w:tcPr>
          <w:p w14:paraId="428C076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VALLE D'AOSTA</w:t>
            </w:r>
          </w:p>
        </w:tc>
        <w:tc>
          <w:tcPr>
            <w:tcW w:w="992" w:type="dxa"/>
            <w:vAlign w:val="center"/>
          </w:tcPr>
          <w:p w14:paraId="1105528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165</w:t>
            </w:r>
          </w:p>
        </w:tc>
        <w:tc>
          <w:tcPr>
            <w:tcW w:w="993" w:type="dxa"/>
            <w:vAlign w:val="center"/>
          </w:tcPr>
          <w:p w14:paraId="143B3FB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103</w:t>
            </w:r>
          </w:p>
        </w:tc>
        <w:tc>
          <w:tcPr>
            <w:tcW w:w="1134" w:type="dxa"/>
          </w:tcPr>
          <w:p w14:paraId="4008E87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w:t>
            </w:r>
          </w:p>
        </w:tc>
        <w:tc>
          <w:tcPr>
            <w:tcW w:w="1275" w:type="dxa"/>
            <w:vAlign w:val="center"/>
          </w:tcPr>
          <w:p w14:paraId="30CAD68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12.378</w:t>
            </w:r>
          </w:p>
        </w:tc>
        <w:tc>
          <w:tcPr>
            <w:tcW w:w="1134" w:type="dxa"/>
          </w:tcPr>
          <w:p w14:paraId="7095B75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c>
          <w:tcPr>
            <w:tcW w:w="993" w:type="dxa"/>
          </w:tcPr>
          <w:p w14:paraId="3AA74F7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0,98</w:t>
            </w:r>
          </w:p>
        </w:tc>
      </w:tr>
      <w:tr w:rsidR="00485CF2" w14:paraId="555C8BF6" w14:textId="77777777">
        <w:trPr>
          <w:cantSplit/>
          <w:trHeight w:val="227"/>
        </w:trPr>
        <w:tc>
          <w:tcPr>
            <w:tcW w:w="1843" w:type="dxa"/>
            <w:vAlign w:val="center"/>
          </w:tcPr>
          <w:p w14:paraId="7E06041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LOMBARDIA</w:t>
            </w:r>
          </w:p>
        </w:tc>
        <w:tc>
          <w:tcPr>
            <w:tcW w:w="992" w:type="dxa"/>
            <w:vAlign w:val="center"/>
          </w:tcPr>
          <w:p w14:paraId="47D8E52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14.603</w:t>
            </w:r>
          </w:p>
        </w:tc>
        <w:tc>
          <w:tcPr>
            <w:tcW w:w="993" w:type="dxa"/>
            <w:vAlign w:val="center"/>
          </w:tcPr>
          <w:p w14:paraId="66DC563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8.120</w:t>
            </w:r>
          </w:p>
        </w:tc>
        <w:tc>
          <w:tcPr>
            <w:tcW w:w="1134" w:type="dxa"/>
          </w:tcPr>
          <w:p w14:paraId="2DE58E7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6.483</w:t>
            </w:r>
          </w:p>
        </w:tc>
        <w:tc>
          <w:tcPr>
            <w:tcW w:w="1275" w:type="dxa"/>
            <w:vAlign w:val="center"/>
          </w:tcPr>
          <w:p w14:paraId="5A986F4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941.593</w:t>
            </w:r>
          </w:p>
        </w:tc>
        <w:tc>
          <w:tcPr>
            <w:tcW w:w="1134" w:type="dxa"/>
          </w:tcPr>
          <w:p w14:paraId="24F2127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0,69</w:t>
            </w:r>
          </w:p>
        </w:tc>
        <w:tc>
          <w:tcPr>
            <w:tcW w:w="993" w:type="dxa"/>
          </w:tcPr>
          <w:p w14:paraId="75BC56D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0,60</w:t>
            </w:r>
          </w:p>
        </w:tc>
      </w:tr>
      <w:tr w:rsidR="00485CF2" w14:paraId="5AFDF6FE" w14:textId="77777777">
        <w:trPr>
          <w:cantSplit/>
          <w:trHeight w:val="227"/>
        </w:trPr>
        <w:tc>
          <w:tcPr>
            <w:tcW w:w="1843" w:type="dxa"/>
            <w:vAlign w:val="center"/>
          </w:tcPr>
          <w:p w14:paraId="5A7240F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TRENTINO - A. A.</w:t>
            </w:r>
          </w:p>
        </w:tc>
        <w:tc>
          <w:tcPr>
            <w:tcW w:w="992" w:type="dxa"/>
            <w:vAlign w:val="center"/>
          </w:tcPr>
          <w:p w14:paraId="6C344E4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1.508</w:t>
            </w:r>
          </w:p>
        </w:tc>
        <w:tc>
          <w:tcPr>
            <w:tcW w:w="993" w:type="dxa"/>
            <w:vAlign w:val="center"/>
          </w:tcPr>
          <w:p w14:paraId="2DACCDB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855</w:t>
            </w:r>
          </w:p>
        </w:tc>
        <w:tc>
          <w:tcPr>
            <w:tcW w:w="1134" w:type="dxa"/>
          </w:tcPr>
          <w:p w14:paraId="595DCFE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653</w:t>
            </w:r>
          </w:p>
        </w:tc>
        <w:tc>
          <w:tcPr>
            <w:tcW w:w="1275" w:type="dxa"/>
            <w:vAlign w:val="center"/>
          </w:tcPr>
          <w:p w14:paraId="7EFDE7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112.656</w:t>
            </w:r>
          </w:p>
        </w:tc>
        <w:tc>
          <w:tcPr>
            <w:tcW w:w="1134" w:type="dxa"/>
          </w:tcPr>
          <w:p w14:paraId="6DB91C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0,58</w:t>
            </w:r>
          </w:p>
        </w:tc>
        <w:tc>
          <w:tcPr>
            <w:tcW w:w="993" w:type="dxa"/>
          </w:tcPr>
          <w:p w14:paraId="7186C9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0,63</w:t>
            </w:r>
          </w:p>
        </w:tc>
      </w:tr>
      <w:tr w:rsidR="00485CF2" w14:paraId="406DEACB" w14:textId="77777777">
        <w:trPr>
          <w:cantSplit/>
          <w:trHeight w:val="227"/>
        </w:trPr>
        <w:tc>
          <w:tcPr>
            <w:tcW w:w="1843" w:type="dxa"/>
            <w:vAlign w:val="center"/>
          </w:tcPr>
          <w:p w14:paraId="5BF9636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VENETO</w:t>
            </w:r>
          </w:p>
        </w:tc>
        <w:tc>
          <w:tcPr>
            <w:tcW w:w="992" w:type="dxa"/>
            <w:vAlign w:val="center"/>
          </w:tcPr>
          <w:p w14:paraId="0966A32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6.122</w:t>
            </w:r>
          </w:p>
        </w:tc>
        <w:tc>
          <w:tcPr>
            <w:tcW w:w="993" w:type="dxa"/>
            <w:vAlign w:val="center"/>
          </w:tcPr>
          <w:p w14:paraId="418D24D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4.036</w:t>
            </w:r>
          </w:p>
        </w:tc>
        <w:tc>
          <w:tcPr>
            <w:tcW w:w="1134" w:type="dxa"/>
          </w:tcPr>
          <w:p w14:paraId="5ECB55F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2.086</w:t>
            </w:r>
          </w:p>
        </w:tc>
        <w:tc>
          <w:tcPr>
            <w:tcW w:w="1275" w:type="dxa"/>
            <w:vAlign w:val="center"/>
          </w:tcPr>
          <w:p w14:paraId="39AE13B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464.446</w:t>
            </w:r>
          </w:p>
        </w:tc>
        <w:tc>
          <w:tcPr>
            <w:tcW w:w="1134" w:type="dxa"/>
          </w:tcPr>
          <w:p w14:paraId="663625C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c>
          <w:tcPr>
            <w:tcW w:w="993" w:type="dxa"/>
          </w:tcPr>
          <w:p w14:paraId="4654DB4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r>
      <w:tr w:rsidR="00485CF2" w14:paraId="11D256C3" w14:textId="77777777">
        <w:trPr>
          <w:cantSplit/>
          <w:trHeight w:val="227"/>
        </w:trPr>
        <w:tc>
          <w:tcPr>
            <w:tcW w:w="1843" w:type="dxa"/>
            <w:vAlign w:val="center"/>
          </w:tcPr>
          <w:p w14:paraId="53D5551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FRIULI - V. G.</w:t>
            </w:r>
          </w:p>
        </w:tc>
        <w:tc>
          <w:tcPr>
            <w:tcW w:w="992" w:type="dxa"/>
            <w:vAlign w:val="center"/>
          </w:tcPr>
          <w:p w14:paraId="3A2D7FE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1.262</w:t>
            </w:r>
          </w:p>
        </w:tc>
        <w:tc>
          <w:tcPr>
            <w:tcW w:w="993" w:type="dxa"/>
            <w:vAlign w:val="center"/>
          </w:tcPr>
          <w:p w14:paraId="7E8FF3F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810</w:t>
            </w:r>
          </w:p>
        </w:tc>
        <w:tc>
          <w:tcPr>
            <w:tcW w:w="1134" w:type="dxa"/>
          </w:tcPr>
          <w:p w14:paraId="738F36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452</w:t>
            </w:r>
          </w:p>
        </w:tc>
        <w:tc>
          <w:tcPr>
            <w:tcW w:w="1275" w:type="dxa"/>
            <w:vAlign w:val="center"/>
          </w:tcPr>
          <w:p w14:paraId="5818889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97.136</w:t>
            </w:r>
          </w:p>
        </w:tc>
        <w:tc>
          <w:tcPr>
            <w:tcW w:w="1134" w:type="dxa"/>
          </w:tcPr>
          <w:p w14:paraId="403C6E1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c>
          <w:tcPr>
            <w:tcW w:w="993" w:type="dxa"/>
          </w:tcPr>
          <w:p w14:paraId="6958E19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r>
      <w:tr w:rsidR="00485CF2" w14:paraId="14623E71" w14:textId="77777777">
        <w:trPr>
          <w:cantSplit/>
          <w:trHeight w:val="227"/>
        </w:trPr>
        <w:tc>
          <w:tcPr>
            <w:tcW w:w="1843" w:type="dxa"/>
            <w:vAlign w:val="center"/>
          </w:tcPr>
          <w:p w14:paraId="4D573D9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LIGURIA</w:t>
            </w:r>
          </w:p>
        </w:tc>
        <w:tc>
          <w:tcPr>
            <w:tcW w:w="992" w:type="dxa"/>
            <w:vAlign w:val="center"/>
          </w:tcPr>
          <w:p w14:paraId="26E1F5D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2.005</w:t>
            </w:r>
          </w:p>
        </w:tc>
        <w:tc>
          <w:tcPr>
            <w:tcW w:w="993" w:type="dxa"/>
            <w:vAlign w:val="center"/>
          </w:tcPr>
          <w:p w14:paraId="45A1E15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1.415</w:t>
            </w:r>
          </w:p>
        </w:tc>
        <w:tc>
          <w:tcPr>
            <w:tcW w:w="1134" w:type="dxa"/>
          </w:tcPr>
          <w:p w14:paraId="6E4FDB4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590</w:t>
            </w:r>
          </w:p>
        </w:tc>
        <w:tc>
          <w:tcPr>
            <w:tcW w:w="1275" w:type="dxa"/>
            <w:vAlign w:val="center"/>
          </w:tcPr>
          <w:p w14:paraId="089CA7A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158.717</w:t>
            </w:r>
          </w:p>
        </w:tc>
        <w:tc>
          <w:tcPr>
            <w:tcW w:w="1134" w:type="dxa"/>
          </w:tcPr>
          <w:p w14:paraId="7CD8C8F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993" w:type="dxa"/>
          </w:tcPr>
          <w:p w14:paraId="23A1E1D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0,11</w:t>
            </w:r>
          </w:p>
        </w:tc>
      </w:tr>
      <w:tr w:rsidR="00485CF2" w14:paraId="2246ADA9" w14:textId="77777777">
        <w:trPr>
          <w:cantSplit/>
          <w:trHeight w:val="227"/>
        </w:trPr>
        <w:tc>
          <w:tcPr>
            <w:tcW w:w="1843" w:type="dxa"/>
            <w:vAlign w:val="center"/>
          </w:tcPr>
          <w:p w14:paraId="18022B2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EMILIA ROMAGNA</w:t>
            </w:r>
          </w:p>
        </w:tc>
        <w:tc>
          <w:tcPr>
            <w:tcW w:w="992" w:type="dxa"/>
            <w:vAlign w:val="center"/>
          </w:tcPr>
          <w:p w14:paraId="263E30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6.182</w:t>
            </w:r>
          </w:p>
        </w:tc>
        <w:tc>
          <w:tcPr>
            <w:tcW w:w="993" w:type="dxa"/>
            <w:vAlign w:val="center"/>
          </w:tcPr>
          <w:p w14:paraId="3ACB840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3.987</w:t>
            </w:r>
          </w:p>
        </w:tc>
        <w:tc>
          <w:tcPr>
            <w:tcW w:w="1134" w:type="dxa"/>
          </w:tcPr>
          <w:p w14:paraId="2C95755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2.195</w:t>
            </w:r>
          </w:p>
        </w:tc>
        <w:tc>
          <w:tcPr>
            <w:tcW w:w="1275" w:type="dxa"/>
            <w:vAlign w:val="center"/>
          </w:tcPr>
          <w:p w14:paraId="7CC327D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435.828</w:t>
            </w:r>
          </w:p>
        </w:tc>
        <w:tc>
          <w:tcPr>
            <w:tcW w:w="1134" w:type="dxa"/>
          </w:tcPr>
          <w:p w14:paraId="65DBC3B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c>
          <w:tcPr>
            <w:tcW w:w="993" w:type="dxa"/>
          </w:tcPr>
          <w:p w14:paraId="3AEFF2E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r>
      <w:tr w:rsidR="00485CF2" w14:paraId="2F1E8A65" w14:textId="77777777">
        <w:trPr>
          <w:cantSplit/>
          <w:trHeight w:val="227"/>
        </w:trPr>
        <w:tc>
          <w:tcPr>
            <w:tcW w:w="1843" w:type="dxa"/>
            <w:vAlign w:val="center"/>
          </w:tcPr>
          <w:p w14:paraId="0C80FE2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TOSCANA</w:t>
            </w:r>
          </w:p>
        </w:tc>
        <w:tc>
          <w:tcPr>
            <w:tcW w:w="992" w:type="dxa"/>
            <w:vAlign w:val="center"/>
          </w:tcPr>
          <w:p w14:paraId="4BA28B6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5.138</w:t>
            </w:r>
          </w:p>
        </w:tc>
        <w:tc>
          <w:tcPr>
            <w:tcW w:w="993" w:type="dxa"/>
            <w:vAlign w:val="center"/>
          </w:tcPr>
          <w:p w14:paraId="35CC11C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3.484</w:t>
            </w:r>
          </w:p>
        </w:tc>
        <w:tc>
          <w:tcPr>
            <w:tcW w:w="1134" w:type="dxa"/>
          </w:tcPr>
          <w:p w14:paraId="70D364D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1.654</w:t>
            </w:r>
          </w:p>
        </w:tc>
        <w:tc>
          <w:tcPr>
            <w:tcW w:w="1275" w:type="dxa"/>
            <w:vAlign w:val="center"/>
          </w:tcPr>
          <w:p w14:paraId="78D1ADD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396.293</w:t>
            </w:r>
          </w:p>
        </w:tc>
        <w:tc>
          <w:tcPr>
            <w:tcW w:w="1134" w:type="dxa"/>
          </w:tcPr>
          <w:p w14:paraId="1F0690B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0,42</w:t>
            </w:r>
          </w:p>
        </w:tc>
        <w:tc>
          <w:tcPr>
            <w:tcW w:w="993" w:type="dxa"/>
          </w:tcPr>
          <w:p w14:paraId="59EB335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0,38</w:t>
            </w:r>
          </w:p>
        </w:tc>
      </w:tr>
      <w:tr w:rsidR="00485CF2" w14:paraId="6B8A8F3F" w14:textId="77777777">
        <w:trPr>
          <w:cantSplit/>
          <w:trHeight w:val="227"/>
        </w:trPr>
        <w:tc>
          <w:tcPr>
            <w:tcW w:w="1843" w:type="dxa"/>
            <w:vAlign w:val="center"/>
          </w:tcPr>
          <w:p w14:paraId="41B0181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UMBRIA</w:t>
            </w:r>
          </w:p>
        </w:tc>
        <w:tc>
          <w:tcPr>
            <w:tcW w:w="992" w:type="dxa"/>
            <w:vAlign w:val="center"/>
          </w:tcPr>
          <w:p w14:paraId="1B98E4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1.082</w:t>
            </w:r>
          </w:p>
        </w:tc>
        <w:tc>
          <w:tcPr>
            <w:tcW w:w="993" w:type="dxa"/>
            <w:vAlign w:val="center"/>
          </w:tcPr>
          <w:p w14:paraId="53775B0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841</w:t>
            </w:r>
          </w:p>
        </w:tc>
        <w:tc>
          <w:tcPr>
            <w:tcW w:w="1134" w:type="dxa"/>
          </w:tcPr>
          <w:p w14:paraId="24ED22D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241</w:t>
            </w:r>
          </w:p>
        </w:tc>
        <w:tc>
          <w:tcPr>
            <w:tcW w:w="1275" w:type="dxa"/>
            <w:vAlign w:val="center"/>
          </w:tcPr>
          <w:p w14:paraId="385D99F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91.061</w:t>
            </w:r>
          </w:p>
        </w:tc>
        <w:tc>
          <w:tcPr>
            <w:tcW w:w="1134" w:type="dxa"/>
          </w:tcPr>
          <w:p w14:paraId="79E99EF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0,27</w:t>
            </w:r>
          </w:p>
        </w:tc>
        <w:tc>
          <w:tcPr>
            <w:tcW w:w="993" w:type="dxa"/>
          </w:tcPr>
          <w:p w14:paraId="1283F63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0,29</w:t>
            </w:r>
          </w:p>
        </w:tc>
      </w:tr>
      <w:tr w:rsidR="00485CF2" w14:paraId="580E1E72" w14:textId="77777777">
        <w:trPr>
          <w:cantSplit/>
          <w:trHeight w:val="227"/>
        </w:trPr>
        <w:tc>
          <w:tcPr>
            <w:tcW w:w="1843" w:type="dxa"/>
            <w:vAlign w:val="center"/>
          </w:tcPr>
          <w:p w14:paraId="3DA6653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MARCHE</w:t>
            </w:r>
          </w:p>
        </w:tc>
        <w:tc>
          <w:tcPr>
            <w:tcW w:w="992" w:type="dxa"/>
            <w:vAlign w:val="center"/>
          </w:tcPr>
          <w:p w14:paraId="3385B6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1.828</w:t>
            </w:r>
          </w:p>
        </w:tc>
        <w:tc>
          <w:tcPr>
            <w:tcW w:w="993" w:type="dxa"/>
            <w:vAlign w:val="center"/>
          </w:tcPr>
          <w:p w14:paraId="2BAD120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1.226</w:t>
            </w:r>
          </w:p>
        </w:tc>
        <w:tc>
          <w:tcPr>
            <w:tcW w:w="1134" w:type="dxa"/>
          </w:tcPr>
          <w:p w14:paraId="2999AEE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602</w:t>
            </w:r>
          </w:p>
        </w:tc>
        <w:tc>
          <w:tcPr>
            <w:tcW w:w="1275" w:type="dxa"/>
            <w:vAlign w:val="center"/>
          </w:tcPr>
          <w:p w14:paraId="07D6856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146.272</w:t>
            </w:r>
          </w:p>
        </w:tc>
        <w:tc>
          <w:tcPr>
            <w:tcW w:w="1134" w:type="dxa"/>
          </w:tcPr>
          <w:p w14:paraId="4BC91CA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c>
          <w:tcPr>
            <w:tcW w:w="993" w:type="dxa"/>
          </w:tcPr>
          <w:p w14:paraId="7D5C469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r>
      <w:tr w:rsidR="00485CF2" w14:paraId="643079EC" w14:textId="77777777">
        <w:trPr>
          <w:cantSplit/>
          <w:trHeight w:val="227"/>
        </w:trPr>
        <w:tc>
          <w:tcPr>
            <w:tcW w:w="1843" w:type="dxa"/>
            <w:vAlign w:val="center"/>
          </w:tcPr>
          <w:p w14:paraId="30B2EFC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LAZIO</w:t>
            </w:r>
          </w:p>
        </w:tc>
        <w:tc>
          <w:tcPr>
            <w:tcW w:w="992" w:type="dxa"/>
            <w:vAlign w:val="center"/>
          </w:tcPr>
          <w:p w14:paraId="5BA5828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9.658</w:t>
            </w:r>
          </w:p>
        </w:tc>
        <w:tc>
          <w:tcPr>
            <w:tcW w:w="993" w:type="dxa"/>
            <w:vAlign w:val="center"/>
          </w:tcPr>
          <w:p w14:paraId="778C673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5.807</w:t>
            </w:r>
          </w:p>
        </w:tc>
        <w:tc>
          <w:tcPr>
            <w:tcW w:w="1134" w:type="dxa"/>
          </w:tcPr>
          <w:p w14:paraId="606015A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3.851</w:t>
            </w:r>
          </w:p>
        </w:tc>
        <w:tc>
          <w:tcPr>
            <w:tcW w:w="1275" w:type="dxa"/>
            <w:vAlign w:val="center"/>
          </w:tcPr>
          <w:p w14:paraId="612B60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598.170</w:t>
            </w:r>
          </w:p>
        </w:tc>
        <w:tc>
          <w:tcPr>
            <w:tcW w:w="1134" w:type="dxa"/>
          </w:tcPr>
          <w:p w14:paraId="582362C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0,64</w:t>
            </w:r>
          </w:p>
        </w:tc>
        <w:tc>
          <w:tcPr>
            <w:tcW w:w="993" w:type="dxa"/>
          </w:tcPr>
          <w:p w14:paraId="6092360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0,63</w:t>
            </w:r>
          </w:p>
        </w:tc>
      </w:tr>
      <w:tr w:rsidR="00485CF2" w14:paraId="48DB4D9E" w14:textId="77777777">
        <w:trPr>
          <w:cantSplit/>
          <w:trHeight w:val="227"/>
        </w:trPr>
        <w:tc>
          <w:tcPr>
            <w:tcW w:w="1843" w:type="dxa"/>
            <w:vAlign w:val="center"/>
          </w:tcPr>
          <w:p w14:paraId="32C22D7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ABRUZZO</w:t>
            </w:r>
          </w:p>
        </w:tc>
        <w:tc>
          <w:tcPr>
            <w:tcW w:w="992" w:type="dxa"/>
            <w:vAlign w:val="center"/>
          </w:tcPr>
          <w:p w14:paraId="5E57538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1.754</w:t>
            </w:r>
          </w:p>
        </w:tc>
        <w:tc>
          <w:tcPr>
            <w:tcW w:w="993" w:type="dxa"/>
            <w:vAlign w:val="center"/>
          </w:tcPr>
          <w:p w14:paraId="572C09F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1.132</w:t>
            </w:r>
          </w:p>
        </w:tc>
        <w:tc>
          <w:tcPr>
            <w:tcW w:w="1134" w:type="dxa"/>
          </w:tcPr>
          <w:p w14:paraId="4F87B4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622</w:t>
            </w:r>
          </w:p>
        </w:tc>
        <w:tc>
          <w:tcPr>
            <w:tcW w:w="1275" w:type="dxa"/>
            <w:vAlign w:val="center"/>
          </w:tcPr>
          <w:p w14:paraId="2433F02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144.590</w:t>
            </w:r>
          </w:p>
        </w:tc>
        <w:tc>
          <w:tcPr>
            <w:tcW w:w="1134" w:type="dxa"/>
          </w:tcPr>
          <w:p w14:paraId="77904F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c>
          <w:tcPr>
            <w:tcW w:w="993" w:type="dxa"/>
          </w:tcPr>
          <w:p w14:paraId="7658D47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0,39</w:t>
            </w:r>
          </w:p>
        </w:tc>
      </w:tr>
      <w:tr w:rsidR="00485CF2" w14:paraId="04E8ACC8" w14:textId="77777777">
        <w:trPr>
          <w:cantSplit/>
          <w:trHeight w:val="227"/>
        </w:trPr>
        <w:tc>
          <w:tcPr>
            <w:tcW w:w="1843" w:type="dxa"/>
            <w:vAlign w:val="center"/>
          </w:tcPr>
          <w:p w14:paraId="203D7A6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MOLISE</w:t>
            </w:r>
          </w:p>
        </w:tc>
        <w:tc>
          <w:tcPr>
            <w:tcW w:w="992" w:type="dxa"/>
            <w:vAlign w:val="center"/>
          </w:tcPr>
          <w:p w14:paraId="718D3FE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403</w:t>
            </w:r>
          </w:p>
        </w:tc>
        <w:tc>
          <w:tcPr>
            <w:tcW w:w="993" w:type="dxa"/>
            <w:vAlign w:val="center"/>
          </w:tcPr>
          <w:p w14:paraId="52DA024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295</w:t>
            </w:r>
          </w:p>
        </w:tc>
        <w:tc>
          <w:tcPr>
            <w:tcW w:w="1134" w:type="dxa"/>
          </w:tcPr>
          <w:p w14:paraId="1096F50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w:t>
            </w:r>
          </w:p>
        </w:tc>
        <w:tc>
          <w:tcPr>
            <w:tcW w:w="1275" w:type="dxa"/>
            <w:vAlign w:val="center"/>
          </w:tcPr>
          <w:p w14:paraId="0A43CC9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33.079</w:t>
            </w:r>
          </w:p>
        </w:tc>
        <w:tc>
          <w:tcPr>
            <w:tcW w:w="1134" w:type="dxa"/>
          </w:tcPr>
          <w:p w14:paraId="660C80A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0,33</w:t>
            </w:r>
          </w:p>
        </w:tc>
        <w:tc>
          <w:tcPr>
            <w:tcW w:w="993" w:type="dxa"/>
          </w:tcPr>
          <w:p w14:paraId="08B0E25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0,26</w:t>
            </w:r>
          </w:p>
        </w:tc>
      </w:tr>
      <w:tr w:rsidR="00485CF2" w14:paraId="25F61AF2" w14:textId="77777777">
        <w:trPr>
          <w:cantSplit/>
          <w:trHeight w:val="227"/>
        </w:trPr>
        <w:tc>
          <w:tcPr>
            <w:tcW w:w="1843" w:type="dxa"/>
            <w:vAlign w:val="center"/>
          </w:tcPr>
          <w:p w14:paraId="6D39217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CAMPANIA</w:t>
            </w:r>
          </w:p>
        </w:tc>
        <w:tc>
          <w:tcPr>
            <w:tcW w:w="992" w:type="dxa"/>
            <w:vAlign w:val="center"/>
          </w:tcPr>
          <w:p w14:paraId="43C59D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8.155</w:t>
            </w:r>
          </w:p>
        </w:tc>
        <w:tc>
          <w:tcPr>
            <w:tcW w:w="993" w:type="dxa"/>
            <w:vAlign w:val="center"/>
          </w:tcPr>
          <w:p w14:paraId="0F39596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5.031</w:t>
            </w:r>
          </w:p>
        </w:tc>
        <w:tc>
          <w:tcPr>
            <w:tcW w:w="1134" w:type="dxa"/>
          </w:tcPr>
          <w:p w14:paraId="2626921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3.124</w:t>
            </w:r>
          </w:p>
        </w:tc>
        <w:tc>
          <w:tcPr>
            <w:tcW w:w="1275" w:type="dxa"/>
            <w:vAlign w:val="center"/>
          </w:tcPr>
          <w:p w14:paraId="30BF4A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604.463</w:t>
            </w:r>
          </w:p>
        </w:tc>
        <w:tc>
          <w:tcPr>
            <w:tcW w:w="1134" w:type="dxa"/>
          </w:tcPr>
          <w:p w14:paraId="359A22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0,52</w:t>
            </w:r>
          </w:p>
        </w:tc>
        <w:tc>
          <w:tcPr>
            <w:tcW w:w="993" w:type="dxa"/>
          </w:tcPr>
          <w:p w14:paraId="75179D2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r>
      <w:tr w:rsidR="00485CF2" w14:paraId="1DB0D6E6" w14:textId="77777777">
        <w:trPr>
          <w:cantSplit/>
          <w:trHeight w:val="227"/>
        </w:trPr>
        <w:tc>
          <w:tcPr>
            <w:tcW w:w="1843" w:type="dxa"/>
            <w:vAlign w:val="center"/>
          </w:tcPr>
          <w:p w14:paraId="6D748DF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PUGLIA</w:t>
            </w:r>
          </w:p>
        </w:tc>
        <w:tc>
          <w:tcPr>
            <w:tcW w:w="992" w:type="dxa"/>
            <w:vAlign w:val="center"/>
          </w:tcPr>
          <w:p w14:paraId="2B76B3E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5.298</w:t>
            </w:r>
          </w:p>
        </w:tc>
        <w:tc>
          <w:tcPr>
            <w:tcW w:w="993" w:type="dxa"/>
            <w:vAlign w:val="center"/>
          </w:tcPr>
          <w:p w14:paraId="03DFFB3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2.879</w:t>
            </w:r>
          </w:p>
        </w:tc>
        <w:tc>
          <w:tcPr>
            <w:tcW w:w="1134" w:type="dxa"/>
          </w:tcPr>
          <w:p w14:paraId="42B40D3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2.419</w:t>
            </w:r>
          </w:p>
        </w:tc>
        <w:tc>
          <w:tcPr>
            <w:tcW w:w="1275" w:type="dxa"/>
            <w:vAlign w:val="center"/>
          </w:tcPr>
          <w:p w14:paraId="106CF5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377.828</w:t>
            </w:r>
          </w:p>
        </w:tc>
        <w:tc>
          <w:tcPr>
            <w:tcW w:w="1134" w:type="dxa"/>
          </w:tcPr>
          <w:p w14:paraId="3F0721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0,64</w:t>
            </w:r>
          </w:p>
        </w:tc>
        <w:tc>
          <w:tcPr>
            <w:tcW w:w="993" w:type="dxa"/>
          </w:tcPr>
          <w:p w14:paraId="0F968D2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0,56</w:t>
            </w:r>
          </w:p>
        </w:tc>
      </w:tr>
      <w:tr w:rsidR="00485CF2" w14:paraId="79B36BAE" w14:textId="77777777">
        <w:trPr>
          <w:cantSplit/>
          <w:trHeight w:val="227"/>
        </w:trPr>
        <w:tc>
          <w:tcPr>
            <w:tcW w:w="1843" w:type="dxa"/>
            <w:vAlign w:val="center"/>
          </w:tcPr>
          <w:p w14:paraId="2430F9F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BASILICATA</w:t>
            </w:r>
          </w:p>
        </w:tc>
        <w:tc>
          <w:tcPr>
            <w:tcW w:w="992" w:type="dxa"/>
            <w:vAlign w:val="center"/>
          </w:tcPr>
          <w:p w14:paraId="05F24C5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613</w:t>
            </w:r>
          </w:p>
        </w:tc>
        <w:tc>
          <w:tcPr>
            <w:tcW w:w="993" w:type="dxa"/>
            <w:vAlign w:val="center"/>
          </w:tcPr>
          <w:p w14:paraId="3B67E77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423</w:t>
            </w:r>
          </w:p>
        </w:tc>
        <w:tc>
          <w:tcPr>
            <w:tcW w:w="1134" w:type="dxa"/>
          </w:tcPr>
          <w:p w14:paraId="1C26D69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190</w:t>
            </w:r>
          </w:p>
        </w:tc>
        <w:tc>
          <w:tcPr>
            <w:tcW w:w="1275" w:type="dxa"/>
            <w:vAlign w:val="center"/>
          </w:tcPr>
          <w:p w14:paraId="1902E7A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58.428</w:t>
            </w:r>
          </w:p>
        </w:tc>
        <w:tc>
          <w:tcPr>
            <w:tcW w:w="1134" w:type="dxa"/>
          </w:tcPr>
          <w:p w14:paraId="1F7CA24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0,32</w:t>
            </w:r>
          </w:p>
        </w:tc>
        <w:tc>
          <w:tcPr>
            <w:tcW w:w="993" w:type="dxa"/>
          </w:tcPr>
          <w:p w14:paraId="0B69EC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r>
      <w:tr w:rsidR="00485CF2" w14:paraId="2FA956BF" w14:textId="77777777">
        <w:trPr>
          <w:cantSplit/>
          <w:trHeight w:val="227"/>
        </w:trPr>
        <w:tc>
          <w:tcPr>
            <w:tcW w:w="1843" w:type="dxa"/>
            <w:vAlign w:val="center"/>
          </w:tcPr>
          <w:p w14:paraId="7336F0C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CALABRIA</w:t>
            </w:r>
          </w:p>
        </w:tc>
        <w:tc>
          <w:tcPr>
            <w:tcW w:w="992" w:type="dxa"/>
            <w:vAlign w:val="center"/>
          </w:tcPr>
          <w:p w14:paraId="1DBF611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2.286</w:t>
            </w:r>
          </w:p>
        </w:tc>
        <w:tc>
          <w:tcPr>
            <w:tcW w:w="993" w:type="dxa"/>
            <w:vAlign w:val="center"/>
          </w:tcPr>
          <w:p w14:paraId="51FCEA7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1.455</w:t>
            </w:r>
          </w:p>
        </w:tc>
        <w:tc>
          <w:tcPr>
            <w:tcW w:w="1134" w:type="dxa"/>
          </w:tcPr>
          <w:p w14:paraId="6EBB2C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831</w:t>
            </w:r>
          </w:p>
        </w:tc>
        <w:tc>
          <w:tcPr>
            <w:tcW w:w="1275" w:type="dxa"/>
            <w:vAlign w:val="center"/>
          </w:tcPr>
          <w:p w14:paraId="1DB9153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186.409</w:t>
            </w:r>
          </w:p>
        </w:tc>
        <w:tc>
          <w:tcPr>
            <w:tcW w:w="1134" w:type="dxa"/>
          </w:tcPr>
          <w:p w14:paraId="606FA0D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c>
          <w:tcPr>
            <w:tcW w:w="993" w:type="dxa"/>
          </w:tcPr>
          <w:p w14:paraId="357A4B5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r>
      <w:tr w:rsidR="00485CF2" w14:paraId="51690CE0" w14:textId="77777777">
        <w:trPr>
          <w:cantSplit/>
          <w:trHeight w:val="227"/>
        </w:trPr>
        <w:tc>
          <w:tcPr>
            <w:tcW w:w="1843" w:type="dxa"/>
            <w:vAlign w:val="center"/>
          </w:tcPr>
          <w:p w14:paraId="0E71A6D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SICILIA</w:t>
            </w:r>
          </w:p>
        </w:tc>
        <w:tc>
          <w:tcPr>
            <w:tcW w:w="992" w:type="dxa"/>
            <w:vAlign w:val="center"/>
          </w:tcPr>
          <w:p w14:paraId="39197A1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5.849</w:t>
            </w:r>
          </w:p>
        </w:tc>
        <w:tc>
          <w:tcPr>
            <w:tcW w:w="993" w:type="dxa"/>
            <w:vAlign w:val="center"/>
          </w:tcPr>
          <w:p w14:paraId="216CA55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4.090</w:t>
            </w:r>
          </w:p>
        </w:tc>
        <w:tc>
          <w:tcPr>
            <w:tcW w:w="1134" w:type="dxa"/>
          </w:tcPr>
          <w:p w14:paraId="6010835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1.759</w:t>
            </w:r>
          </w:p>
        </w:tc>
        <w:tc>
          <w:tcPr>
            <w:tcW w:w="1275" w:type="dxa"/>
            <w:vAlign w:val="center"/>
          </w:tcPr>
          <w:p w14:paraId="748AFD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474.368</w:t>
            </w:r>
          </w:p>
        </w:tc>
        <w:tc>
          <w:tcPr>
            <w:tcW w:w="1134" w:type="dxa"/>
          </w:tcPr>
          <w:p w14:paraId="1321F1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993" w:type="dxa"/>
          </w:tcPr>
          <w:p w14:paraId="182EAB2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r>
      <w:tr w:rsidR="00485CF2" w14:paraId="098BBF8E" w14:textId="77777777">
        <w:trPr>
          <w:cantSplit/>
          <w:trHeight w:val="227"/>
        </w:trPr>
        <w:tc>
          <w:tcPr>
            <w:tcW w:w="1843" w:type="dxa"/>
            <w:vAlign w:val="center"/>
          </w:tcPr>
          <w:p w14:paraId="461FC41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SARDEGNA</w:t>
            </w:r>
          </w:p>
        </w:tc>
        <w:tc>
          <w:tcPr>
            <w:tcW w:w="992" w:type="dxa"/>
            <w:vAlign w:val="center"/>
          </w:tcPr>
          <w:p w14:paraId="4BB1A0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2.046</w:t>
            </w:r>
          </w:p>
        </w:tc>
        <w:tc>
          <w:tcPr>
            <w:tcW w:w="993" w:type="dxa"/>
            <w:vAlign w:val="center"/>
          </w:tcPr>
          <w:p w14:paraId="785732A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2.015</w:t>
            </w:r>
          </w:p>
        </w:tc>
        <w:tc>
          <w:tcPr>
            <w:tcW w:w="1134" w:type="dxa"/>
          </w:tcPr>
          <w:p w14:paraId="443EEF2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w:t>
            </w:r>
          </w:p>
        </w:tc>
        <w:tc>
          <w:tcPr>
            <w:tcW w:w="1275" w:type="dxa"/>
            <w:vAlign w:val="center"/>
          </w:tcPr>
          <w:p w14:paraId="3D69BE4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168.390</w:t>
            </w:r>
          </w:p>
        </w:tc>
        <w:tc>
          <w:tcPr>
            <w:tcW w:w="1134" w:type="dxa"/>
          </w:tcPr>
          <w:p w14:paraId="1CB48C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0,02</w:t>
            </w:r>
          </w:p>
        </w:tc>
        <w:tc>
          <w:tcPr>
            <w:tcW w:w="993" w:type="dxa"/>
          </w:tcPr>
          <w:p w14:paraId="558279E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0,34</w:t>
            </w:r>
          </w:p>
        </w:tc>
      </w:tr>
      <w:tr w:rsidR="00485CF2" w14:paraId="08EBC109" w14:textId="77777777">
        <w:trPr>
          <w:cantSplit/>
          <w:trHeight w:val="227"/>
        </w:trPr>
        <w:tc>
          <w:tcPr>
            <w:tcW w:w="1843" w:type="dxa"/>
            <w:vAlign w:val="center"/>
          </w:tcPr>
          <w:p w14:paraId="2D4AD9BF" w14:textId="77777777" w:rsidR="00CC1116" w:rsidRDefault="00CC1116">
            <w:pPr>
              <w:pBdr>
                <w:top w:val="nil"/>
                <w:left w:val="nil"/>
                <w:bottom w:val="nil"/>
                <w:right w:val="nil"/>
                <w:between w:val="nil"/>
              </w:pBdr>
              <w:spacing w:line="240" w:lineRule="auto"/>
              <w:ind w:left="0" w:hanging="2"/>
              <w:rPr>
                <w:rFonts w:ascii="Calibri" w:eastAsia="Calibri" w:hAnsi="Calibri" w:cs="Calibri"/>
                <w:i/>
                <w:color w:val="000000"/>
                <w:sz w:val="18"/>
                <w:szCs w:val="18"/>
              </w:rPr>
            </w:pPr>
          </w:p>
          <w:p w14:paraId="5140713E" w14:textId="56C060B5"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NORD-OVEST</w:t>
            </w:r>
          </w:p>
        </w:tc>
        <w:tc>
          <w:tcPr>
            <w:tcW w:w="992" w:type="dxa"/>
          </w:tcPr>
          <w:p w14:paraId="30453C6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22.272</w:t>
            </w:r>
          </w:p>
        </w:tc>
        <w:tc>
          <w:tcPr>
            <w:tcW w:w="993" w:type="dxa"/>
          </w:tcPr>
          <w:p w14:paraId="6B2A1B7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13.601</w:t>
            </w:r>
          </w:p>
        </w:tc>
        <w:tc>
          <w:tcPr>
            <w:tcW w:w="1134" w:type="dxa"/>
          </w:tcPr>
          <w:p w14:paraId="496BC5D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8.671</w:t>
            </w:r>
          </w:p>
        </w:tc>
        <w:tc>
          <w:tcPr>
            <w:tcW w:w="1275" w:type="dxa"/>
          </w:tcPr>
          <w:p w14:paraId="4690E83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1.534.231</w:t>
            </w:r>
          </w:p>
        </w:tc>
        <w:tc>
          <w:tcPr>
            <w:tcW w:w="1134" w:type="dxa"/>
          </w:tcPr>
          <w:p w14:paraId="4029B1D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0,56</w:t>
            </w:r>
          </w:p>
        </w:tc>
        <w:tc>
          <w:tcPr>
            <w:tcW w:w="993" w:type="dxa"/>
          </w:tcPr>
          <w:p w14:paraId="1A995F5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r>
      <w:tr w:rsidR="00485CF2" w14:paraId="22E76370" w14:textId="77777777">
        <w:trPr>
          <w:cantSplit/>
          <w:trHeight w:val="227"/>
        </w:trPr>
        <w:tc>
          <w:tcPr>
            <w:tcW w:w="1843" w:type="dxa"/>
            <w:vAlign w:val="center"/>
          </w:tcPr>
          <w:p w14:paraId="575938B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NORD-EST</w:t>
            </w:r>
          </w:p>
        </w:tc>
        <w:tc>
          <w:tcPr>
            <w:tcW w:w="992" w:type="dxa"/>
          </w:tcPr>
          <w:p w14:paraId="14E23C3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15.074</w:t>
            </w:r>
          </w:p>
        </w:tc>
        <w:tc>
          <w:tcPr>
            <w:tcW w:w="993" w:type="dxa"/>
          </w:tcPr>
          <w:p w14:paraId="462C10F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9.688</w:t>
            </w:r>
          </w:p>
        </w:tc>
        <w:tc>
          <w:tcPr>
            <w:tcW w:w="1134" w:type="dxa"/>
          </w:tcPr>
          <w:p w14:paraId="2393ECE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5.386</w:t>
            </w:r>
          </w:p>
        </w:tc>
        <w:tc>
          <w:tcPr>
            <w:tcW w:w="1275" w:type="dxa"/>
          </w:tcPr>
          <w:p w14:paraId="7CF37E6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1.110.066</w:t>
            </w:r>
          </w:p>
        </w:tc>
        <w:tc>
          <w:tcPr>
            <w:tcW w:w="1134" w:type="dxa"/>
          </w:tcPr>
          <w:p w14:paraId="2446241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0,49</w:t>
            </w:r>
          </w:p>
        </w:tc>
        <w:tc>
          <w:tcPr>
            <w:tcW w:w="993" w:type="dxa"/>
          </w:tcPr>
          <w:p w14:paraId="31E46AF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r>
      <w:tr w:rsidR="00485CF2" w14:paraId="241C50EC" w14:textId="77777777">
        <w:trPr>
          <w:cantSplit/>
          <w:trHeight w:val="227"/>
        </w:trPr>
        <w:tc>
          <w:tcPr>
            <w:tcW w:w="1843" w:type="dxa"/>
            <w:vAlign w:val="center"/>
          </w:tcPr>
          <w:p w14:paraId="21DE88E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CENTRO</w:t>
            </w:r>
          </w:p>
        </w:tc>
        <w:tc>
          <w:tcPr>
            <w:tcW w:w="992" w:type="dxa"/>
          </w:tcPr>
          <w:p w14:paraId="71367E6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17.706</w:t>
            </w:r>
          </w:p>
        </w:tc>
        <w:tc>
          <w:tcPr>
            <w:tcW w:w="993" w:type="dxa"/>
          </w:tcPr>
          <w:p w14:paraId="529CEF2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11.358</w:t>
            </w:r>
          </w:p>
        </w:tc>
        <w:tc>
          <w:tcPr>
            <w:tcW w:w="1134" w:type="dxa"/>
          </w:tcPr>
          <w:p w14:paraId="698F264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6.348</w:t>
            </w:r>
          </w:p>
        </w:tc>
        <w:tc>
          <w:tcPr>
            <w:tcW w:w="1275" w:type="dxa"/>
          </w:tcPr>
          <w:p w14:paraId="33BD12D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1.231.796</w:t>
            </w:r>
          </w:p>
        </w:tc>
        <w:tc>
          <w:tcPr>
            <w:tcW w:w="1134" w:type="dxa"/>
          </w:tcPr>
          <w:p w14:paraId="77899FA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c>
          <w:tcPr>
            <w:tcW w:w="993" w:type="dxa"/>
          </w:tcPr>
          <w:p w14:paraId="75BE645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r>
      <w:tr w:rsidR="00485CF2" w14:paraId="4509D986" w14:textId="77777777">
        <w:trPr>
          <w:cantSplit/>
          <w:trHeight w:val="227"/>
        </w:trPr>
        <w:tc>
          <w:tcPr>
            <w:tcW w:w="1843" w:type="dxa"/>
            <w:vAlign w:val="center"/>
          </w:tcPr>
          <w:p w14:paraId="6D59363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SUD E ISOLE</w:t>
            </w:r>
          </w:p>
        </w:tc>
        <w:tc>
          <w:tcPr>
            <w:tcW w:w="992" w:type="dxa"/>
          </w:tcPr>
          <w:p w14:paraId="1280C2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26.404</w:t>
            </w:r>
          </w:p>
        </w:tc>
        <w:tc>
          <w:tcPr>
            <w:tcW w:w="993" w:type="dxa"/>
          </w:tcPr>
          <w:p w14:paraId="70A24FC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17.320</w:t>
            </w:r>
          </w:p>
        </w:tc>
        <w:tc>
          <w:tcPr>
            <w:tcW w:w="1134" w:type="dxa"/>
          </w:tcPr>
          <w:p w14:paraId="1DDC8A2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9.084</w:t>
            </w:r>
          </w:p>
        </w:tc>
        <w:tc>
          <w:tcPr>
            <w:tcW w:w="1275" w:type="dxa"/>
          </w:tcPr>
          <w:p w14:paraId="30AD890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2.047.555</w:t>
            </w:r>
          </w:p>
        </w:tc>
        <w:tc>
          <w:tcPr>
            <w:tcW w:w="1134" w:type="dxa"/>
          </w:tcPr>
          <w:p w14:paraId="0C6EE9F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c>
          <w:tcPr>
            <w:tcW w:w="993" w:type="dxa"/>
          </w:tcPr>
          <w:p w14:paraId="1611D44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r>
      <w:tr w:rsidR="00485CF2" w14:paraId="2F60EC29" w14:textId="77777777">
        <w:trPr>
          <w:cantSplit/>
          <w:trHeight w:val="227"/>
        </w:trPr>
        <w:tc>
          <w:tcPr>
            <w:tcW w:w="1843" w:type="dxa"/>
            <w:tcBorders>
              <w:bottom w:val="single" w:sz="4" w:space="0" w:color="000000"/>
            </w:tcBorders>
            <w:vAlign w:val="center"/>
          </w:tcPr>
          <w:p w14:paraId="25EABDD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ITALIA</w:t>
            </w:r>
          </w:p>
        </w:tc>
        <w:tc>
          <w:tcPr>
            <w:tcW w:w="992" w:type="dxa"/>
            <w:tcBorders>
              <w:bottom w:val="single" w:sz="4" w:space="0" w:color="000000"/>
            </w:tcBorders>
          </w:tcPr>
          <w:p w14:paraId="398120D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81.456</w:t>
            </w:r>
          </w:p>
        </w:tc>
        <w:tc>
          <w:tcPr>
            <w:tcW w:w="993" w:type="dxa"/>
            <w:tcBorders>
              <w:bottom w:val="single" w:sz="4" w:space="0" w:color="000000"/>
            </w:tcBorders>
          </w:tcPr>
          <w:p w14:paraId="29D4D19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51.967</w:t>
            </w:r>
          </w:p>
        </w:tc>
        <w:tc>
          <w:tcPr>
            <w:tcW w:w="1134" w:type="dxa"/>
            <w:tcBorders>
              <w:bottom w:val="single" w:sz="4" w:space="0" w:color="000000"/>
            </w:tcBorders>
          </w:tcPr>
          <w:p w14:paraId="647A25C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29.489</w:t>
            </w:r>
          </w:p>
        </w:tc>
        <w:tc>
          <w:tcPr>
            <w:tcW w:w="1275" w:type="dxa"/>
            <w:tcBorders>
              <w:bottom w:val="single" w:sz="4" w:space="0" w:color="000000"/>
            </w:tcBorders>
          </w:tcPr>
          <w:p w14:paraId="3D0881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5.923.648</w:t>
            </w:r>
          </w:p>
        </w:tc>
        <w:tc>
          <w:tcPr>
            <w:tcW w:w="1134" w:type="dxa"/>
            <w:tcBorders>
              <w:bottom w:val="single" w:sz="4" w:space="0" w:color="000000"/>
            </w:tcBorders>
          </w:tcPr>
          <w:p w14:paraId="0A52C63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0,50</w:t>
            </w:r>
          </w:p>
        </w:tc>
        <w:tc>
          <w:tcPr>
            <w:tcW w:w="993" w:type="dxa"/>
            <w:tcBorders>
              <w:bottom w:val="single" w:sz="4" w:space="0" w:color="000000"/>
            </w:tcBorders>
          </w:tcPr>
          <w:p w14:paraId="248C247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0,47</w:t>
            </w:r>
          </w:p>
        </w:tc>
      </w:tr>
    </w:tbl>
    <w:p w14:paraId="3450BA6F" w14:textId="77777777"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i/>
          <w:color w:val="000000"/>
          <w:sz w:val="16"/>
          <w:szCs w:val="16"/>
        </w:rPr>
        <w:t>Fonte: Unioncamere-InfoCamere, Movimprese</w:t>
      </w:r>
    </w:p>
    <w:p w14:paraId="180D107D" w14:textId="77777777" w:rsidR="00485CF2" w:rsidRDefault="00485CF2">
      <w:pPr>
        <w:pBdr>
          <w:top w:val="nil"/>
          <w:left w:val="nil"/>
          <w:bottom w:val="nil"/>
          <w:right w:val="nil"/>
          <w:between w:val="nil"/>
        </w:pBdr>
        <w:spacing w:line="240" w:lineRule="auto"/>
        <w:ind w:left="0" w:hanging="2"/>
        <w:jc w:val="both"/>
        <w:rPr>
          <w:rFonts w:ascii="Calibri" w:eastAsia="Calibri" w:hAnsi="Calibri" w:cs="Calibri"/>
          <w:color w:val="000000"/>
        </w:rPr>
      </w:pPr>
    </w:p>
    <w:p w14:paraId="5FC8E971" w14:textId="77777777" w:rsidR="00CC1116" w:rsidRDefault="00CC1116" w:rsidP="00CC1116">
      <w:pPr>
        <w:pBdr>
          <w:top w:val="nil"/>
          <w:left w:val="nil"/>
          <w:bottom w:val="nil"/>
          <w:right w:val="nil"/>
          <w:between w:val="nil"/>
        </w:pBdr>
        <w:spacing w:line="240" w:lineRule="auto"/>
        <w:ind w:left="-2" w:firstLineChars="0" w:firstLine="0"/>
        <w:rPr>
          <w:rFonts w:ascii="Calibri" w:eastAsia="Calibri" w:hAnsi="Calibri" w:cs="Calibri"/>
          <w:b/>
          <w:color w:val="000000"/>
        </w:rPr>
      </w:pPr>
    </w:p>
    <w:p w14:paraId="757D67D4" w14:textId="349F5692" w:rsidR="00CC1116" w:rsidRDefault="00CC1116" w:rsidP="00CC1116">
      <w:pPr>
        <w:pBdr>
          <w:top w:val="nil"/>
          <w:left w:val="nil"/>
          <w:bottom w:val="nil"/>
          <w:right w:val="nil"/>
          <w:between w:val="nil"/>
        </w:pBdr>
        <w:spacing w:line="240" w:lineRule="auto"/>
        <w:ind w:left="-2" w:firstLineChars="0" w:firstLine="0"/>
        <w:rPr>
          <w:rFonts w:ascii="Calibri" w:eastAsia="Calibri" w:hAnsi="Calibri" w:cs="Calibri"/>
          <w:color w:val="000000"/>
        </w:rPr>
      </w:pPr>
      <w:r>
        <w:rPr>
          <w:rFonts w:ascii="Calibri" w:eastAsia="Calibri" w:hAnsi="Calibri" w:cs="Calibri"/>
          <w:b/>
          <w:color w:val="000000"/>
        </w:rPr>
        <w:t>Tab. 2 – Nati-mortalità delle imprese per classi di natura giuridica – II trimestre 2024</w:t>
      </w:r>
    </w:p>
    <w:p w14:paraId="67051757" w14:textId="77777777" w:rsidR="00CC1116" w:rsidRDefault="00CC1116" w:rsidP="00CC1116">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Valori assoluti e tassi di crescita rispetto al trimestre precedente</w:t>
      </w:r>
    </w:p>
    <w:p w14:paraId="495D5107" w14:textId="77777777" w:rsidR="00CC1116" w:rsidRDefault="00CC1116" w:rsidP="00CC1116">
      <w:pPr>
        <w:pBdr>
          <w:top w:val="nil"/>
          <w:left w:val="nil"/>
          <w:bottom w:val="nil"/>
          <w:right w:val="nil"/>
          <w:between w:val="nil"/>
        </w:pBdr>
        <w:spacing w:line="240" w:lineRule="auto"/>
        <w:rPr>
          <w:rFonts w:ascii="Calibri" w:eastAsia="Calibri" w:hAnsi="Calibri" w:cs="Calibri"/>
          <w:color w:val="000000"/>
          <w:sz w:val="12"/>
          <w:szCs w:val="12"/>
        </w:rPr>
      </w:pPr>
    </w:p>
    <w:tbl>
      <w:tblPr>
        <w:tblStyle w:val="a1"/>
        <w:tblW w:w="9654" w:type="dxa"/>
        <w:tblInd w:w="-15" w:type="dxa"/>
        <w:tblLayout w:type="fixed"/>
        <w:tblLook w:val="0000" w:firstRow="0" w:lastRow="0" w:firstColumn="0" w:lastColumn="0" w:noHBand="0" w:noVBand="0"/>
      </w:tblPr>
      <w:tblGrid>
        <w:gridCol w:w="1858"/>
        <w:gridCol w:w="1418"/>
        <w:gridCol w:w="1275"/>
        <w:gridCol w:w="1134"/>
        <w:gridCol w:w="1418"/>
        <w:gridCol w:w="1276"/>
        <w:gridCol w:w="1275"/>
      </w:tblGrid>
      <w:tr w:rsidR="00CC1116" w14:paraId="5BFFD7FB" w14:textId="77777777" w:rsidTr="00DA0ED0">
        <w:trPr>
          <w:trHeight w:val="255"/>
        </w:trPr>
        <w:tc>
          <w:tcPr>
            <w:tcW w:w="1858" w:type="dxa"/>
            <w:tcBorders>
              <w:top w:val="single" w:sz="4" w:space="0" w:color="000000"/>
              <w:left w:val="nil"/>
              <w:bottom w:val="single" w:sz="4" w:space="0" w:color="000000"/>
              <w:right w:val="nil"/>
            </w:tcBorders>
          </w:tcPr>
          <w:p w14:paraId="1BFA4D04"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FORME GIURIDICHE</w:t>
            </w:r>
          </w:p>
        </w:tc>
        <w:tc>
          <w:tcPr>
            <w:tcW w:w="1418" w:type="dxa"/>
            <w:tcBorders>
              <w:top w:val="single" w:sz="4" w:space="0" w:color="000000"/>
              <w:left w:val="nil"/>
              <w:bottom w:val="single" w:sz="4" w:space="0" w:color="000000"/>
              <w:right w:val="nil"/>
            </w:tcBorders>
          </w:tcPr>
          <w:p w14:paraId="6C695344" w14:textId="77777777" w:rsidR="00CC1116" w:rsidRDefault="00CC1116" w:rsidP="00DA0ED0">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Iscrizioni</w:t>
            </w:r>
          </w:p>
        </w:tc>
        <w:tc>
          <w:tcPr>
            <w:tcW w:w="1275" w:type="dxa"/>
            <w:tcBorders>
              <w:top w:val="single" w:sz="4" w:space="0" w:color="000000"/>
              <w:left w:val="nil"/>
              <w:bottom w:val="single" w:sz="4" w:space="0" w:color="000000"/>
              <w:right w:val="nil"/>
            </w:tcBorders>
          </w:tcPr>
          <w:p w14:paraId="1FAC361D" w14:textId="77777777" w:rsidR="00CC1116" w:rsidRDefault="00CC1116" w:rsidP="00DA0ED0">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Cessazioni</w:t>
            </w:r>
          </w:p>
        </w:tc>
        <w:tc>
          <w:tcPr>
            <w:tcW w:w="1134" w:type="dxa"/>
            <w:tcBorders>
              <w:top w:val="single" w:sz="4" w:space="0" w:color="000000"/>
              <w:left w:val="nil"/>
              <w:bottom w:val="single" w:sz="4" w:space="0" w:color="000000"/>
              <w:right w:val="nil"/>
            </w:tcBorders>
          </w:tcPr>
          <w:p w14:paraId="2CA4CB48" w14:textId="77777777" w:rsidR="00CC1116" w:rsidRDefault="00CC1116" w:rsidP="00DA0ED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Saldo trimestrale</w:t>
            </w:r>
          </w:p>
        </w:tc>
        <w:tc>
          <w:tcPr>
            <w:tcW w:w="1418" w:type="dxa"/>
            <w:tcBorders>
              <w:top w:val="single" w:sz="4" w:space="0" w:color="000000"/>
              <w:left w:val="nil"/>
              <w:bottom w:val="single" w:sz="4" w:space="0" w:color="000000"/>
              <w:right w:val="nil"/>
            </w:tcBorders>
          </w:tcPr>
          <w:p w14:paraId="49174D57" w14:textId="77777777" w:rsidR="00CC1116" w:rsidRDefault="00CC1116" w:rsidP="00DA0ED0">
            <w:pPr>
              <w:pBdr>
                <w:top w:val="nil"/>
                <w:left w:val="nil"/>
                <w:bottom w:val="nil"/>
                <w:right w:val="nil"/>
                <w:between w:val="nil"/>
              </w:pBdr>
              <w:tabs>
                <w:tab w:val="left" w:pos="395"/>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Imprese reg.  al 30.06.2024</w:t>
            </w:r>
          </w:p>
        </w:tc>
        <w:tc>
          <w:tcPr>
            <w:tcW w:w="1276" w:type="dxa"/>
            <w:tcBorders>
              <w:top w:val="single" w:sz="4" w:space="0" w:color="000000"/>
              <w:left w:val="nil"/>
              <w:bottom w:val="single" w:sz="4" w:space="0" w:color="000000"/>
              <w:right w:val="nil"/>
            </w:tcBorders>
          </w:tcPr>
          <w:p w14:paraId="1DFEE7B0" w14:textId="77777777" w:rsidR="00CC1116" w:rsidRDefault="00CC1116" w:rsidP="00DA0ED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Tasso di crescita  II trim. 2024</w:t>
            </w:r>
          </w:p>
        </w:tc>
        <w:tc>
          <w:tcPr>
            <w:tcW w:w="1275" w:type="dxa"/>
            <w:tcBorders>
              <w:top w:val="single" w:sz="4" w:space="0" w:color="000000"/>
              <w:left w:val="nil"/>
              <w:bottom w:val="single" w:sz="4" w:space="0" w:color="000000"/>
              <w:right w:val="nil"/>
            </w:tcBorders>
          </w:tcPr>
          <w:p w14:paraId="570AFFB0" w14:textId="77777777" w:rsidR="00CC1116" w:rsidRDefault="00CC1116" w:rsidP="00DA0ED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Tasso di crescita  II trim. 2023</w:t>
            </w:r>
          </w:p>
        </w:tc>
      </w:tr>
      <w:tr w:rsidR="00CC1116" w14:paraId="35CAEF40" w14:textId="77777777" w:rsidTr="00DA0ED0">
        <w:trPr>
          <w:trHeight w:val="255"/>
        </w:trPr>
        <w:tc>
          <w:tcPr>
            <w:tcW w:w="1858" w:type="dxa"/>
            <w:tcBorders>
              <w:top w:val="nil"/>
              <w:left w:val="nil"/>
              <w:bottom w:val="nil"/>
              <w:right w:val="nil"/>
            </w:tcBorders>
          </w:tcPr>
          <w:p w14:paraId="010D983F"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Società di capitali</w:t>
            </w:r>
          </w:p>
        </w:tc>
        <w:tc>
          <w:tcPr>
            <w:tcW w:w="1418" w:type="dxa"/>
            <w:tcBorders>
              <w:top w:val="nil"/>
              <w:left w:val="nil"/>
              <w:bottom w:val="nil"/>
              <w:right w:val="nil"/>
            </w:tcBorders>
          </w:tcPr>
          <w:p w14:paraId="0196571F"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28.253</w:t>
            </w:r>
          </w:p>
        </w:tc>
        <w:tc>
          <w:tcPr>
            <w:tcW w:w="1275" w:type="dxa"/>
            <w:tcBorders>
              <w:top w:val="nil"/>
              <w:left w:val="nil"/>
              <w:bottom w:val="nil"/>
              <w:right w:val="nil"/>
            </w:tcBorders>
          </w:tcPr>
          <w:p w14:paraId="7F98F682"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9.379</w:t>
            </w:r>
          </w:p>
        </w:tc>
        <w:tc>
          <w:tcPr>
            <w:tcW w:w="1134" w:type="dxa"/>
            <w:tcBorders>
              <w:top w:val="nil"/>
              <w:left w:val="nil"/>
              <w:bottom w:val="nil"/>
              <w:right w:val="nil"/>
            </w:tcBorders>
          </w:tcPr>
          <w:p w14:paraId="2A35D20C"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18.874</w:t>
            </w:r>
          </w:p>
        </w:tc>
        <w:tc>
          <w:tcPr>
            <w:tcW w:w="1418" w:type="dxa"/>
            <w:tcBorders>
              <w:top w:val="nil"/>
              <w:left w:val="nil"/>
              <w:bottom w:val="nil"/>
              <w:right w:val="nil"/>
            </w:tcBorders>
          </w:tcPr>
          <w:p w14:paraId="6DC7E867"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1.900.247</w:t>
            </w:r>
          </w:p>
        </w:tc>
        <w:tc>
          <w:tcPr>
            <w:tcW w:w="1276" w:type="dxa"/>
            <w:tcBorders>
              <w:top w:val="nil"/>
              <w:left w:val="nil"/>
              <w:bottom w:val="nil"/>
              <w:right w:val="nil"/>
            </w:tcBorders>
          </w:tcPr>
          <w:p w14:paraId="292BB3A7"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1,00</w:t>
            </w:r>
          </w:p>
        </w:tc>
        <w:tc>
          <w:tcPr>
            <w:tcW w:w="1275" w:type="dxa"/>
            <w:tcBorders>
              <w:top w:val="nil"/>
              <w:left w:val="nil"/>
              <w:bottom w:val="nil"/>
              <w:right w:val="nil"/>
            </w:tcBorders>
          </w:tcPr>
          <w:p w14:paraId="0C97C771"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0,93</w:t>
            </w:r>
          </w:p>
        </w:tc>
      </w:tr>
      <w:tr w:rsidR="00CC1116" w14:paraId="185BB3AE" w14:textId="77777777" w:rsidTr="00DA0ED0">
        <w:trPr>
          <w:trHeight w:val="255"/>
        </w:trPr>
        <w:tc>
          <w:tcPr>
            <w:tcW w:w="1858" w:type="dxa"/>
            <w:tcBorders>
              <w:top w:val="nil"/>
              <w:left w:val="nil"/>
              <w:bottom w:val="nil"/>
              <w:right w:val="nil"/>
            </w:tcBorders>
          </w:tcPr>
          <w:p w14:paraId="454942BE"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Società di persone</w:t>
            </w:r>
          </w:p>
        </w:tc>
        <w:tc>
          <w:tcPr>
            <w:tcW w:w="1418" w:type="dxa"/>
            <w:tcBorders>
              <w:top w:val="nil"/>
              <w:left w:val="nil"/>
              <w:bottom w:val="nil"/>
              <w:right w:val="nil"/>
            </w:tcBorders>
          </w:tcPr>
          <w:p w14:paraId="26923A5B"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4.064</w:t>
            </w:r>
          </w:p>
        </w:tc>
        <w:tc>
          <w:tcPr>
            <w:tcW w:w="1275" w:type="dxa"/>
            <w:tcBorders>
              <w:top w:val="nil"/>
              <w:left w:val="nil"/>
              <w:bottom w:val="nil"/>
              <w:right w:val="nil"/>
            </w:tcBorders>
          </w:tcPr>
          <w:p w14:paraId="52D58BE6"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4.710</w:t>
            </w:r>
          </w:p>
        </w:tc>
        <w:tc>
          <w:tcPr>
            <w:tcW w:w="1134" w:type="dxa"/>
            <w:tcBorders>
              <w:top w:val="nil"/>
              <w:left w:val="nil"/>
              <w:bottom w:val="nil"/>
              <w:right w:val="nil"/>
            </w:tcBorders>
          </w:tcPr>
          <w:p w14:paraId="6564E466"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-646</w:t>
            </w:r>
          </w:p>
        </w:tc>
        <w:tc>
          <w:tcPr>
            <w:tcW w:w="1418" w:type="dxa"/>
            <w:tcBorders>
              <w:top w:val="nil"/>
              <w:left w:val="nil"/>
              <w:bottom w:val="nil"/>
              <w:right w:val="nil"/>
            </w:tcBorders>
          </w:tcPr>
          <w:p w14:paraId="6A9B01D5"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844.429</w:t>
            </w:r>
          </w:p>
        </w:tc>
        <w:tc>
          <w:tcPr>
            <w:tcW w:w="1276" w:type="dxa"/>
            <w:tcBorders>
              <w:top w:val="nil"/>
              <w:left w:val="nil"/>
              <w:bottom w:val="nil"/>
              <w:right w:val="nil"/>
            </w:tcBorders>
          </w:tcPr>
          <w:p w14:paraId="57A22DFB"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-0,08</w:t>
            </w:r>
          </w:p>
        </w:tc>
        <w:tc>
          <w:tcPr>
            <w:tcW w:w="1275" w:type="dxa"/>
            <w:tcBorders>
              <w:top w:val="nil"/>
              <w:left w:val="nil"/>
              <w:bottom w:val="nil"/>
              <w:right w:val="nil"/>
            </w:tcBorders>
          </w:tcPr>
          <w:p w14:paraId="03CADBB7"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-0,09</w:t>
            </w:r>
          </w:p>
        </w:tc>
      </w:tr>
      <w:tr w:rsidR="00CC1116" w14:paraId="1EF4B241" w14:textId="77777777" w:rsidTr="00DA0ED0">
        <w:trPr>
          <w:trHeight w:val="255"/>
        </w:trPr>
        <w:tc>
          <w:tcPr>
            <w:tcW w:w="1858" w:type="dxa"/>
            <w:tcBorders>
              <w:top w:val="nil"/>
              <w:left w:val="nil"/>
              <w:bottom w:val="nil"/>
              <w:right w:val="nil"/>
            </w:tcBorders>
          </w:tcPr>
          <w:p w14:paraId="1108D688"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Ditte individuali</w:t>
            </w:r>
          </w:p>
        </w:tc>
        <w:tc>
          <w:tcPr>
            <w:tcW w:w="1418" w:type="dxa"/>
            <w:tcBorders>
              <w:top w:val="nil"/>
              <w:left w:val="nil"/>
              <w:bottom w:val="nil"/>
              <w:right w:val="nil"/>
            </w:tcBorders>
          </w:tcPr>
          <w:p w14:paraId="1B1ADB5A"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47.779</w:t>
            </w:r>
          </w:p>
        </w:tc>
        <w:tc>
          <w:tcPr>
            <w:tcW w:w="1275" w:type="dxa"/>
            <w:tcBorders>
              <w:top w:val="nil"/>
              <w:left w:val="nil"/>
              <w:bottom w:val="nil"/>
              <w:right w:val="nil"/>
            </w:tcBorders>
          </w:tcPr>
          <w:p w14:paraId="705DCB28"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36.909</w:t>
            </w:r>
          </w:p>
        </w:tc>
        <w:tc>
          <w:tcPr>
            <w:tcW w:w="1134" w:type="dxa"/>
            <w:tcBorders>
              <w:top w:val="nil"/>
              <w:left w:val="nil"/>
              <w:bottom w:val="nil"/>
              <w:right w:val="nil"/>
            </w:tcBorders>
          </w:tcPr>
          <w:p w14:paraId="5947B7F6"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10.870</w:t>
            </w:r>
          </w:p>
        </w:tc>
        <w:tc>
          <w:tcPr>
            <w:tcW w:w="1418" w:type="dxa"/>
            <w:tcBorders>
              <w:top w:val="nil"/>
              <w:left w:val="nil"/>
              <w:bottom w:val="nil"/>
              <w:right w:val="nil"/>
            </w:tcBorders>
          </w:tcPr>
          <w:p w14:paraId="2F695114"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2.997.048</w:t>
            </w:r>
          </w:p>
        </w:tc>
        <w:tc>
          <w:tcPr>
            <w:tcW w:w="1276" w:type="dxa"/>
            <w:tcBorders>
              <w:top w:val="nil"/>
              <w:left w:val="nil"/>
              <w:bottom w:val="nil"/>
              <w:right w:val="nil"/>
            </w:tcBorders>
          </w:tcPr>
          <w:p w14:paraId="765837A4"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0,36</w:t>
            </w:r>
          </w:p>
        </w:tc>
        <w:tc>
          <w:tcPr>
            <w:tcW w:w="1275" w:type="dxa"/>
            <w:tcBorders>
              <w:top w:val="nil"/>
              <w:left w:val="nil"/>
              <w:bottom w:val="nil"/>
              <w:right w:val="nil"/>
            </w:tcBorders>
          </w:tcPr>
          <w:p w14:paraId="315B8471"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0,38</w:t>
            </w:r>
          </w:p>
        </w:tc>
      </w:tr>
      <w:tr w:rsidR="00CC1116" w14:paraId="29127886" w14:textId="77777777" w:rsidTr="00DA0ED0">
        <w:trPr>
          <w:trHeight w:val="255"/>
        </w:trPr>
        <w:tc>
          <w:tcPr>
            <w:tcW w:w="1858" w:type="dxa"/>
            <w:tcBorders>
              <w:top w:val="nil"/>
              <w:left w:val="nil"/>
              <w:right w:val="nil"/>
            </w:tcBorders>
          </w:tcPr>
          <w:p w14:paraId="2C671ADE"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Altre forme</w:t>
            </w:r>
          </w:p>
        </w:tc>
        <w:tc>
          <w:tcPr>
            <w:tcW w:w="1418" w:type="dxa"/>
            <w:tcBorders>
              <w:top w:val="nil"/>
              <w:left w:val="nil"/>
              <w:right w:val="nil"/>
            </w:tcBorders>
          </w:tcPr>
          <w:p w14:paraId="0A7E736B"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1.360</w:t>
            </w:r>
          </w:p>
        </w:tc>
        <w:tc>
          <w:tcPr>
            <w:tcW w:w="1275" w:type="dxa"/>
            <w:tcBorders>
              <w:top w:val="nil"/>
              <w:left w:val="nil"/>
              <w:right w:val="nil"/>
            </w:tcBorders>
          </w:tcPr>
          <w:p w14:paraId="301E8F43"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969</w:t>
            </w:r>
          </w:p>
        </w:tc>
        <w:tc>
          <w:tcPr>
            <w:tcW w:w="1134" w:type="dxa"/>
            <w:tcBorders>
              <w:top w:val="nil"/>
              <w:left w:val="nil"/>
              <w:right w:val="nil"/>
            </w:tcBorders>
          </w:tcPr>
          <w:p w14:paraId="1F6ACA72"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391</w:t>
            </w:r>
          </w:p>
        </w:tc>
        <w:tc>
          <w:tcPr>
            <w:tcW w:w="1418" w:type="dxa"/>
            <w:tcBorders>
              <w:top w:val="nil"/>
              <w:left w:val="nil"/>
              <w:right w:val="nil"/>
            </w:tcBorders>
          </w:tcPr>
          <w:p w14:paraId="5EE5275E"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181.924</w:t>
            </w:r>
          </w:p>
        </w:tc>
        <w:tc>
          <w:tcPr>
            <w:tcW w:w="1276" w:type="dxa"/>
            <w:tcBorders>
              <w:top w:val="nil"/>
              <w:left w:val="nil"/>
              <w:right w:val="nil"/>
            </w:tcBorders>
          </w:tcPr>
          <w:p w14:paraId="18242495"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0,19</w:t>
            </w:r>
          </w:p>
        </w:tc>
        <w:tc>
          <w:tcPr>
            <w:tcW w:w="1275" w:type="dxa"/>
            <w:tcBorders>
              <w:top w:val="nil"/>
              <w:left w:val="nil"/>
              <w:right w:val="nil"/>
            </w:tcBorders>
          </w:tcPr>
          <w:p w14:paraId="3D9C1D07"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0,12</w:t>
            </w:r>
          </w:p>
        </w:tc>
      </w:tr>
      <w:tr w:rsidR="00CC1116" w14:paraId="349D339A" w14:textId="77777777" w:rsidTr="00DA0ED0">
        <w:trPr>
          <w:trHeight w:val="255"/>
        </w:trPr>
        <w:tc>
          <w:tcPr>
            <w:tcW w:w="1858" w:type="dxa"/>
            <w:tcBorders>
              <w:top w:val="nil"/>
              <w:left w:val="nil"/>
              <w:bottom w:val="single" w:sz="4" w:space="0" w:color="000000"/>
              <w:right w:val="nil"/>
            </w:tcBorders>
          </w:tcPr>
          <w:p w14:paraId="44A6847F" w14:textId="77777777" w:rsidR="00CC1116" w:rsidRDefault="00CC1116" w:rsidP="00DA0ED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 xml:space="preserve">TOTALE </w:t>
            </w:r>
          </w:p>
        </w:tc>
        <w:tc>
          <w:tcPr>
            <w:tcW w:w="1418" w:type="dxa"/>
            <w:tcBorders>
              <w:top w:val="nil"/>
              <w:left w:val="nil"/>
              <w:bottom w:val="single" w:sz="4" w:space="0" w:color="000000"/>
              <w:right w:val="nil"/>
            </w:tcBorders>
          </w:tcPr>
          <w:p w14:paraId="4335D17B"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81.456</w:t>
            </w:r>
          </w:p>
        </w:tc>
        <w:tc>
          <w:tcPr>
            <w:tcW w:w="1275" w:type="dxa"/>
            <w:tcBorders>
              <w:top w:val="nil"/>
              <w:left w:val="nil"/>
              <w:bottom w:val="single" w:sz="4" w:space="0" w:color="000000"/>
              <w:right w:val="nil"/>
            </w:tcBorders>
          </w:tcPr>
          <w:p w14:paraId="02B23141"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51.967</w:t>
            </w:r>
          </w:p>
        </w:tc>
        <w:tc>
          <w:tcPr>
            <w:tcW w:w="1134" w:type="dxa"/>
            <w:tcBorders>
              <w:top w:val="nil"/>
              <w:left w:val="nil"/>
              <w:bottom w:val="single" w:sz="4" w:space="0" w:color="000000"/>
              <w:right w:val="nil"/>
            </w:tcBorders>
          </w:tcPr>
          <w:p w14:paraId="09184EBA"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29.489</w:t>
            </w:r>
          </w:p>
        </w:tc>
        <w:tc>
          <w:tcPr>
            <w:tcW w:w="1418" w:type="dxa"/>
            <w:tcBorders>
              <w:top w:val="nil"/>
              <w:left w:val="nil"/>
              <w:bottom w:val="single" w:sz="4" w:space="0" w:color="000000"/>
              <w:right w:val="nil"/>
            </w:tcBorders>
          </w:tcPr>
          <w:p w14:paraId="0490ED53"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5.923.648</w:t>
            </w:r>
          </w:p>
        </w:tc>
        <w:tc>
          <w:tcPr>
            <w:tcW w:w="1276" w:type="dxa"/>
            <w:tcBorders>
              <w:top w:val="nil"/>
              <w:left w:val="nil"/>
              <w:bottom w:val="single" w:sz="4" w:space="0" w:color="000000"/>
              <w:right w:val="nil"/>
            </w:tcBorders>
          </w:tcPr>
          <w:p w14:paraId="46ED32A7"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0,50</w:t>
            </w:r>
          </w:p>
        </w:tc>
        <w:tc>
          <w:tcPr>
            <w:tcW w:w="1275" w:type="dxa"/>
            <w:tcBorders>
              <w:top w:val="nil"/>
              <w:left w:val="nil"/>
              <w:bottom w:val="single" w:sz="4" w:space="0" w:color="000000"/>
              <w:right w:val="nil"/>
            </w:tcBorders>
          </w:tcPr>
          <w:p w14:paraId="14BD1361" w14:textId="77777777" w:rsidR="00CC1116" w:rsidRDefault="00CC1116" w:rsidP="00DA0ED0">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0,47</w:t>
            </w:r>
          </w:p>
        </w:tc>
      </w:tr>
    </w:tbl>
    <w:p w14:paraId="0DD159BD" w14:textId="77777777" w:rsidR="00CC1116" w:rsidRDefault="00CC1116" w:rsidP="00CC1116">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i/>
          <w:color w:val="000000"/>
          <w:sz w:val="16"/>
          <w:szCs w:val="16"/>
        </w:rPr>
        <w:t>Fonte: Unioncamere-InfoCamere, Movimprese</w:t>
      </w:r>
    </w:p>
    <w:p w14:paraId="336C6361" w14:textId="77777777" w:rsidR="00CC1116" w:rsidRDefault="00CC1116" w:rsidP="00CC1116">
      <w:pPr>
        <w:pBdr>
          <w:top w:val="nil"/>
          <w:left w:val="nil"/>
          <w:bottom w:val="nil"/>
          <w:right w:val="nil"/>
          <w:between w:val="nil"/>
        </w:pBdr>
        <w:spacing w:line="240" w:lineRule="auto"/>
        <w:ind w:left="0" w:hanging="2"/>
        <w:rPr>
          <w:rFonts w:ascii="Calibri" w:eastAsia="Calibri" w:hAnsi="Calibri" w:cs="Calibri"/>
          <w:color w:val="000000"/>
        </w:rPr>
      </w:pPr>
    </w:p>
    <w:p w14:paraId="458F7254" w14:textId="77777777" w:rsidR="00CC1116" w:rsidRDefault="00CC1116">
      <w:pPr>
        <w:pBdr>
          <w:top w:val="nil"/>
          <w:left w:val="nil"/>
          <w:bottom w:val="nil"/>
          <w:right w:val="nil"/>
          <w:between w:val="nil"/>
        </w:pBdr>
        <w:spacing w:line="240" w:lineRule="auto"/>
        <w:ind w:left="0" w:hanging="2"/>
        <w:jc w:val="both"/>
        <w:rPr>
          <w:rFonts w:ascii="Calibri" w:eastAsia="Calibri" w:hAnsi="Calibri" w:cs="Calibri"/>
          <w:b/>
          <w:color w:val="000000"/>
        </w:rPr>
      </w:pPr>
    </w:p>
    <w:p w14:paraId="4B7255DC" w14:textId="77777777" w:rsidR="00CC1116" w:rsidRDefault="00CC1116">
      <w:pPr>
        <w:suppressAutoHyphens w:val="0"/>
        <w:spacing w:line="240" w:lineRule="auto"/>
        <w:ind w:leftChars="0" w:left="0" w:firstLineChars="0" w:firstLine="0"/>
        <w:textDirection w:val="lrTb"/>
        <w:textAlignment w:val="auto"/>
        <w:outlineLvl w:val="9"/>
        <w:rPr>
          <w:rFonts w:ascii="Calibri" w:eastAsia="Calibri" w:hAnsi="Calibri" w:cs="Calibri"/>
          <w:b/>
          <w:color w:val="000000"/>
        </w:rPr>
      </w:pPr>
      <w:r>
        <w:rPr>
          <w:rFonts w:ascii="Calibri" w:eastAsia="Calibri" w:hAnsi="Calibri" w:cs="Calibri"/>
          <w:b/>
          <w:color w:val="000000"/>
        </w:rPr>
        <w:br w:type="page"/>
      </w:r>
    </w:p>
    <w:p w14:paraId="483E4EEC" w14:textId="4BC133D0" w:rsidR="00485CF2" w:rsidRDefault="00CC1116">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lastRenderedPageBreak/>
        <w:t>Tab. 3</w:t>
      </w:r>
      <w:r w:rsidR="00350803">
        <w:rPr>
          <w:rFonts w:ascii="Calibri" w:eastAsia="Calibri" w:hAnsi="Calibri" w:cs="Calibri"/>
          <w:b/>
          <w:color w:val="000000"/>
        </w:rPr>
        <w:t xml:space="preserve"> – Nati-mortalità delle imprese per i principali settori di attività – II trimestre 2024</w:t>
      </w:r>
      <w:r w:rsidR="00350803">
        <w:rPr>
          <w:rFonts w:ascii="Calibri" w:eastAsia="Calibri" w:hAnsi="Calibri" w:cs="Calibri"/>
          <w:color w:val="000000"/>
        </w:rPr>
        <w:t xml:space="preserve"> </w:t>
      </w:r>
    </w:p>
    <w:p w14:paraId="19668077" w14:textId="77777777" w:rsidR="00485CF2" w:rsidRPr="00ED6D02" w:rsidRDefault="00350803" w:rsidP="00ED6D0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Valori assoluti e variazioni % dello stock di imprese rispetto al trimestre precedente</w:t>
      </w:r>
    </w:p>
    <w:tbl>
      <w:tblPr>
        <w:tblStyle w:val="a0"/>
        <w:tblW w:w="9654" w:type="dxa"/>
        <w:tblInd w:w="-15" w:type="dxa"/>
        <w:tblLayout w:type="fixed"/>
        <w:tblLook w:val="0000" w:firstRow="0" w:lastRow="0" w:firstColumn="0" w:lastColumn="0" w:noHBand="0" w:noVBand="0"/>
      </w:tblPr>
      <w:tblGrid>
        <w:gridCol w:w="4551"/>
        <w:gridCol w:w="1276"/>
        <w:gridCol w:w="1276"/>
        <w:gridCol w:w="1134"/>
        <w:gridCol w:w="1417"/>
      </w:tblGrid>
      <w:tr w:rsidR="00485CF2" w14:paraId="4C97BF41" w14:textId="77777777">
        <w:trPr>
          <w:trHeight w:val="255"/>
        </w:trPr>
        <w:tc>
          <w:tcPr>
            <w:tcW w:w="4551" w:type="dxa"/>
            <w:tcBorders>
              <w:top w:val="single" w:sz="4" w:space="0" w:color="000000"/>
              <w:left w:val="nil"/>
              <w:bottom w:val="single" w:sz="4" w:space="0" w:color="000000"/>
              <w:right w:val="nil"/>
            </w:tcBorders>
          </w:tcPr>
          <w:p w14:paraId="0C5B08B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SETTORI DI ATTIVITA'</w:t>
            </w:r>
          </w:p>
        </w:tc>
        <w:tc>
          <w:tcPr>
            <w:tcW w:w="1276" w:type="dxa"/>
            <w:tcBorders>
              <w:top w:val="single" w:sz="4" w:space="0" w:color="000000"/>
              <w:left w:val="nil"/>
              <w:bottom w:val="single" w:sz="4" w:space="0" w:color="000000"/>
              <w:right w:val="nil"/>
            </w:tcBorders>
          </w:tcPr>
          <w:p w14:paraId="1B69D96E"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Imprese registrate al 30.06.2024</w:t>
            </w:r>
          </w:p>
        </w:tc>
        <w:tc>
          <w:tcPr>
            <w:tcW w:w="1276" w:type="dxa"/>
            <w:tcBorders>
              <w:top w:val="single" w:sz="4" w:space="0" w:color="000000"/>
              <w:left w:val="nil"/>
              <w:bottom w:val="single" w:sz="4" w:space="0" w:color="000000"/>
              <w:right w:val="nil"/>
            </w:tcBorders>
          </w:tcPr>
          <w:p w14:paraId="46C703FD"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Variazione assoluta II trim 2024 </w:t>
            </w:r>
          </w:p>
        </w:tc>
        <w:tc>
          <w:tcPr>
            <w:tcW w:w="1134" w:type="dxa"/>
            <w:tcBorders>
              <w:top w:val="single" w:sz="4" w:space="0" w:color="000000"/>
              <w:left w:val="nil"/>
              <w:bottom w:val="single" w:sz="4" w:space="0" w:color="000000"/>
              <w:right w:val="nil"/>
            </w:tcBorders>
          </w:tcPr>
          <w:p w14:paraId="5BF0CF22"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Variazione % </w:t>
            </w:r>
          </w:p>
          <w:p w14:paraId="40473D78"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II trim 2024</w:t>
            </w:r>
          </w:p>
        </w:tc>
        <w:tc>
          <w:tcPr>
            <w:tcW w:w="1417" w:type="dxa"/>
            <w:tcBorders>
              <w:top w:val="single" w:sz="4" w:space="0" w:color="000000"/>
              <w:left w:val="nil"/>
              <w:bottom w:val="single" w:sz="4" w:space="0" w:color="000000"/>
              <w:right w:val="nil"/>
            </w:tcBorders>
          </w:tcPr>
          <w:p w14:paraId="080DF093"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Variazione%</w:t>
            </w:r>
          </w:p>
          <w:p w14:paraId="19D2F1ED"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II trim 2023</w:t>
            </w:r>
          </w:p>
        </w:tc>
      </w:tr>
      <w:tr w:rsidR="00485CF2" w14:paraId="0CD969EF" w14:textId="77777777">
        <w:trPr>
          <w:trHeight w:val="255"/>
        </w:trPr>
        <w:tc>
          <w:tcPr>
            <w:tcW w:w="4551" w:type="dxa"/>
            <w:tcBorders>
              <w:top w:val="nil"/>
              <w:left w:val="nil"/>
              <w:bottom w:val="nil"/>
              <w:right w:val="nil"/>
            </w:tcBorders>
            <w:vAlign w:val="center"/>
          </w:tcPr>
          <w:p w14:paraId="7490F64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Commercio e riparazione di autoveicoli</w:t>
            </w:r>
          </w:p>
        </w:tc>
        <w:tc>
          <w:tcPr>
            <w:tcW w:w="1276" w:type="dxa"/>
            <w:tcBorders>
              <w:top w:val="nil"/>
              <w:left w:val="nil"/>
              <w:bottom w:val="nil"/>
              <w:right w:val="nil"/>
            </w:tcBorders>
          </w:tcPr>
          <w:p w14:paraId="78440D0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1.389.886</w:t>
            </w:r>
          </w:p>
        </w:tc>
        <w:tc>
          <w:tcPr>
            <w:tcW w:w="1276" w:type="dxa"/>
            <w:tcBorders>
              <w:top w:val="nil"/>
              <w:left w:val="nil"/>
              <w:bottom w:val="nil"/>
              <w:right w:val="nil"/>
            </w:tcBorders>
          </w:tcPr>
          <w:p w14:paraId="65B5AC3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2.620</w:t>
            </w:r>
          </w:p>
        </w:tc>
        <w:tc>
          <w:tcPr>
            <w:tcW w:w="1134" w:type="dxa"/>
            <w:tcBorders>
              <w:top w:val="nil"/>
              <w:left w:val="nil"/>
              <w:bottom w:val="nil"/>
              <w:right w:val="nil"/>
            </w:tcBorders>
          </w:tcPr>
          <w:p w14:paraId="059CF4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0,19</w:t>
            </w:r>
          </w:p>
        </w:tc>
        <w:tc>
          <w:tcPr>
            <w:tcW w:w="1417" w:type="dxa"/>
            <w:tcBorders>
              <w:top w:val="nil"/>
              <w:left w:val="nil"/>
              <w:bottom w:val="nil"/>
              <w:right w:val="nil"/>
            </w:tcBorders>
          </w:tcPr>
          <w:p w14:paraId="71560A6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0,19</w:t>
            </w:r>
          </w:p>
        </w:tc>
      </w:tr>
      <w:tr w:rsidR="00485CF2" w14:paraId="40095A01" w14:textId="77777777">
        <w:trPr>
          <w:trHeight w:val="255"/>
        </w:trPr>
        <w:tc>
          <w:tcPr>
            <w:tcW w:w="4551" w:type="dxa"/>
            <w:tcBorders>
              <w:top w:val="nil"/>
              <w:left w:val="nil"/>
              <w:bottom w:val="nil"/>
              <w:right w:val="nil"/>
            </w:tcBorders>
          </w:tcPr>
          <w:p w14:paraId="0BC1B3F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Costruzioni </w:t>
            </w:r>
          </w:p>
        </w:tc>
        <w:tc>
          <w:tcPr>
            <w:tcW w:w="1276" w:type="dxa"/>
            <w:tcBorders>
              <w:top w:val="nil"/>
              <w:left w:val="nil"/>
              <w:bottom w:val="nil"/>
              <w:right w:val="nil"/>
            </w:tcBorders>
          </w:tcPr>
          <w:p w14:paraId="2120EE4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832.547</w:t>
            </w:r>
          </w:p>
        </w:tc>
        <w:tc>
          <w:tcPr>
            <w:tcW w:w="1276" w:type="dxa"/>
            <w:tcBorders>
              <w:top w:val="nil"/>
              <w:left w:val="nil"/>
              <w:bottom w:val="nil"/>
              <w:right w:val="nil"/>
            </w:tcBorders>
          </w:tcPr>
          <w:p w14:paraId="07620FC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5.784</w:t>
            </w:r>
          </w:p>
        </w:tc>
        <w:tc>
          <w:tcPr>
            <w:tcW w:w="1134" w:type="dxa"/>
            <w:tcBorders>
              <w:top w:val="nil"/>
              <w:left w:val="nil"/>
              <w:bottom w:val="nil"/>
              <w:right w:val="nil"/>
            </w:tcBorders>
          </w:tcPr>
          <w:p w14:paraId="58052EE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0,69</w:t>
            </w:r>
          </w:p>
        </w:tc>
        <w:tc>
          <w:tcPr>
            <w:tcW w:w="1417" w:type="dxa"/>
            <w:tcBorders>
              <w:top w:val="nil"/>
              <w:left w:val="nil"/>
              <w:bottom w:val="nil"/>
              <w:right w:val="nil"/>
            </w:tcBorders>
          </w:tcPr>
          <w:p w14:paraId="59E4F7F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0,72</w:t>
            </w:r>
          </w:p>
        </w:tc>
      </w:tr>
      <w:tr w:rsidR="00485CF2" w14:paraId="5FE4CD88" w14:textId="77777777">
        <w:trPr>
          <w:trHeight w:val="255"/>
        </w:trPr>
        <w:tc>
          <w:tcPr>
            <w:tcW w:w="4551" w:type="dxa"/>
            <w:tcBorders>
              <w:top w:val="nil"/>
              <w:left w:val="nil"/>
              <w:bottom w:val="nil"/>
              <w:right w:val="nil"/>
            </w:tcBorders>
          </w:tcPr>
          <w:p w14:paraId="41CEB6B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Agricoltura, silvicoltura pesca </w:t>
            </w:r>
          </w:p>
        </w:tc>
        <w:tc>
          <w:tcPr>
            <w:tcW w:w="1276" w:type="dxa"/>
            <w:tcBorders>
              <w:top w:val="nil"/>
              <w:left w:val="nil"/>
              <w:bottom w:val="nil"/>
              <w:right w:val="nil"/>
            </w:tcBorders>
          </w:tcPr>
          <w:p w14:paraId="3243BEC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696.567</w:t>
            </w:r>
          </w:p>
        </w:tc>
        <w:tc>
          <w:tcPr>
            <w:tcW w:w="1276" w:type="dxa"/>
            <w:tcBorders>
              <w:top w:val="nil"/>
              <w:left w:val="nil"/>
              <w:bottom w:val="nil"/>
              <w:right w:val="nil"/>
            </w:tcBorders>
          </w:tcPr>
          <w:p w14:paraId="6BFBAD2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1.271</w:t>
            </w:r>
          </w:p>
        </w:tc>
        <w:tc>
          <w:tcPr>
            <w:tcW w:w="1134" w:type="dxa"/>
            <w:tcBorders>
              <w:top w:val="nil"/>
              <w:left w:val="nil"/>
              <w:bottom w:val="nil"/>
              <w:right w:val="nil"/>
            </w:tcBorders>
          </w:tcPr>
          <w:p w14:paraId="312E22C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0,18</w:t>
            </w:r>
          </w:p>
        </w:tc>
        <w:tc>
          <w:tcPr>
            <w:tcW w:w="1417" w:type="dxa"/>
            <w:tcBorders>
              <w:top w:val="nil"/>
              <w:left w:val="nil"/>
              <w:bottom w:val="nil"/>
              <w:right w:val="nil"/>
            </w:tcBorders>
          </w:tcPr>
          <w:p w14:paraId="51F9314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0,16</w:t>
            </w:r>
          </w:p>
        </w:tc>
      </w:tr>
      <w:tr w:rsidR="00485CF2" w14:paraId="52873FE7" w14:textId="77777777">
        <w:trPr>
          <w:trHeight w:val="255"/>
        </w:trPr>
        <w:tc>
          <w:tcPr>
            <w:tcW w:w="4551" w:type="dxa"/>
            <w:tcBorders>
              <w:top w:val="nil"/>
              <w:left w:val="nil"/>
              <w:bottom w:val="nil"/>
              <w:right w:val="nil"/>
            </w:tcBorders>
          </w:tcPr>
          <w:p w14:paraId="67ADB89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Attività manifatturiere </w:t>
            </w:r>
          </w:p>
        </w:tc>
        <w:tc>
          <w:tcPr>
            <w:tcW w:w="1276" w:type="dxa"/>
            <w:tcBorders>
              <w:top w:val="nil"/>
              <w:left w:val="nil"/>
              <w:bottom w:val="nil"/>
              <w:right w:val="nil"/>
            </w:tcBorders>
          </w:tcPr>
          <w:p w14:paraId="0E8F5F1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504.098</w:t>
            </w:r>
          </w:p>
        </w:tc>
        <w:tc>
          <w:tcPr>
            <w:tcW w:w="1276" w:type="dxa"/>
            <w:tcBorders>
              <w:top w:val="nil"/>
              <w:left w:val="nil"/>
              <w:bottom w:val="nil"/>
              <w:right w:val="nil"/>
            </w:tcBorders>
          </w:tcPr>
          <w:p w14:paraId="2D3E930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673</w:t>
            </w:r>
          </w:p>
        </w:tc>
        <w:tc>
          <w:tcPr>
            <w:tcW w:w="1134" w:type="dxa"/>
            <w:tcBorders>
              <w:top w:val="nil"/>
              <w:left w:val="nil"/>
              <w:bottom w:val="nil"/>
              <w:right w:val="nil"/>
            </w:tcBorders>
          </w:tcPr>
          <w:p w14:paraId="549A249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0,13</w:t>
            </w:r>
          </w:p>
        </w:tc>
        <w:tc>
          <w:tcPr>
            <w:tcW w:w="1417" w:type="dxa"/>
            <w:tcBorders>
              <w:top w:val="nil"/>
              <w:left w:val="nil"/>
              <w:bottom w:val="nil"/>
              <w:right w:val="nil"/>
            </w:tcBorders>
          </w:tcPr>
          <w:p w14:paraId="387A9A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0,14</w:t>
            </w:r>
          </w:p>
        </w:tc>
      </w:tr>
      <w:tr w:rsidR="00485CF2" w14:paraId="7CB3A0D9" w14:textId="77777777">
        <w:trPr>
          <w:trHeight w:val="255"/>
        </w:trPr>
        <w:tc>
          <w:tcPr>
            <w:tcW w:w="4551" w:type="dxa"/>
            <w:tcBorders>
              <w:top w:val="nil"/>
              <w:left w:val="nil"/>
              <w:bottom w:val="nil"/>
              <w:right w:val="nil"/>
            </w:tcBorders>
          </w:tcPr>
          <w:p w14:paraId="29AB5B5C"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Attività dei servizi alloggio e ristorazione</w:t>
            </w:r>
          </w:p>
        </w:tc>
        <w:tc>
          <w:tcPr>
            <w:tcW w:w="1276" w:type="dxa"/>
            <w:tcBorders>
              <w:top w:val="nil"/>
              <w:left w:val="nil"/>
              <w:bottom w:val="nil"/>
              <w:right w:val="nil"/>
            </w:tcBorders>
          </w:tcPr>
          <w:p w14:paraId="2DDC951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457.580</w:t>
            </w:r>
          </w:p>
        </w:tc>
        <w:tc>
          <w:tcPr>
            <w:tcW w:w="1276" w:type="dxa"/>
            <w:tcBorders>
              <w:top w:val="nil"/>
              <w:left w:val="nil"/>
              <w:bottom w:val="nil"/>
              <w:right w:val="nil"/>
            </w:tcBorders>
          </w:tcPr>
          <w:p w14:paraId="0251585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4.889</w:t>
            </w:r>
          </w:p>
        </w:tc>
        <w:tc>
          <w:tcPr>
            <w:tcW w:w="1134" w:type="dxa"/>
            <w:tcBorders>
              <w:top w:val="nil"/>
              <w:left w:val="nil"/>
              <w:bottom w:val="nil"/>
              <w:right w:val="nil"/>
            </w:tcBorders>
          </w:tcPr>
          <w:p w14:paraId="05B6130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w:t>
            </w:r>
          </w:p>
        </w:tc>
        <w:tc>
          <w:tcPr>
            <w:tcW w:w="1417" w:type="dxa"/>
            <w:tcBorders>
              <w:top w:val="nil"/>
              <w:left w:val="nil"/>
              <w:bottom w:val="nil"/>
              <w:right w:val="nil"/>
            </w:tcBorders>
          </w:tcPr>
          <w:p w14:paraId="3504300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0,97</w:t>
            </w:r>
          </w:p>
        </w:tc>
      </w:tr>
      <w:tr w:rsidR="00485CF2" w14:paraId="529DA4BE" w14:textId="77777777">
        <w:trPr>
          <w:trHeight w:val="255"/>
        </w:trPr>
        <w:tc>
          <w:tcPr>
            <w:tcW w:w="4551" w:type="dxa"/>
            <w:tcBorders>
              <w:top w:val="nil"/>
              <w:left w:val="nil"/>
              <w:bottom w:val="nil"/>
              <w:right w:val="nil"/>
            </w:tcBorders>
          </w:tcPr>
          <w:p w14:paraId="122EA2C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Attivita' immobiliari </w:t>
            </w:r>
          </w:p>
        </w:tc>
        <w:tc>
          <w:tcPr>
            <w:tcW w:w="1276" w:type="dxa"/>
            <w:tcBorders>
              <w:top w:val="nil"/>
              <w:left w:val="nil"/>
              <w:bottom w:val="nil"/>
              <w:right w:val="nil"/>
            </w:tcBorders>
          </w:tcPr>
          <w:p w14:paraId="2226700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305.662</w:t>
            </w:r>
          </w:p>
        </w:tc>
        <w:tc>
          <w:tcPr>
            <w:tcW w:w="1276" w:type="dxa"/>
            <w:tcBorders>
              <w:top w:val="nil"/>
              <w:left w:val="nil"/>
              <w:bottom w:val="nil"/>
              <w:right w:val="nil"/>
            </w:tcBorders>
          </w:tcPr>
          <w:p w14:paraId="37A378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2.625</w:t>
            </w:r>
          </w:p>
        </w:tc>
        <w:tc>
          <w:tcPr>
            <w:tcW w:w="1134" w:type="dxa"/>
            <w:tcBorders>
              <w:top w:val="nil"/>
              <w:left w:val="nil"/>
              <w:bottom w:val="nil"/>
              <w:right w:val="nil"/>
            </w:tcBorders>
          </w:tcPr>
          <w:p w14:paraId="15428D6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0,86</w:t>
            </w:r>
          </w:p>
        </w:tc>
        <w:tc>
          <w:tcPr>
            <w:tcW w:w="1417" w:type="dxa"/>
            <w:tcBorders>
              <w:top w:val="nil"/>
              <w:left w:val="nil"/>
              <w:bottom w:val="nil"/>
              <w:right w:val="nil"/>
            </w:tcBorders>
          </w:tcPr>
          <w:p w14:paraId="353879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0,82</w:t>
            </w:r>
          </w:p>
        </w:tc>
      </w:tr>
      <w:tr w:rsidR="00485CF2" w14:paraId="6CD3DDDA" w14:textId="77777777">
        <w:trPr>
          <w:trHeight w:val="255"/>
        </w:trPr>
        <w:tc>
          <w:tcPr>
            <w:tcW w:w="4551" w:type="dxa"/>
            <w:tcBorders>
              <w:top w:val="nil"/>
              <w:left w:val="nil"/>
              <w:bottom w:val="nil"/>
              <w:right w:val="nil"/>
            </w:tcBorders>
          </w:tcPr>
          <w:p w14:paraId="04C5F5C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Altre attività di servizi </w:t>
            </w:r>
          </w:p>
        </w:tc>
        <w:tc>
          <w:tcPr>
            <w:tcW w:w="1276" w:type="dxa"/>
            <w:tcBorders>
              <w:top w:val="nil"/>
              <w:left w:val="nil"/>
              <w:bottom w:val="nil"/>
              <w:right w:val="nil"/>
            </w:tcBorders>
          </w:tcPr>
          <w:p w14:paraId="3972843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252.629</w:t>
            </w:r>
          </w:p>
        </w:tc>
        <w:tc>
          <w:tcPr>
            <w:tcW w:w="1276" w:type="dxa"/>
            <w:tcBorders>
              <w:top w:val="nil"/>
              <w:left w:val="nil"/>
              <w:bottom w:val="nil"/>
              <w:right w:val="nil"/>
            </w:tcBorders>
          </w:tcPr>
          <w:p w14:paraId="794749A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2.073</w:t>
            </w:r>
          </w:p>
        </w:tc>
        <w:tc>
          <w:tcPr>
            <w:tcW w:w="1134" w:type="dxa"/>
            <w:tcBorders>
              <w:top w:val="nil"/>
              <w:left w:val="nil"/>
              <w:bottom w:val="nil"/>
              <w:right w:val="nil"/>
            </w:tcBorders>
          </w:tcPr>
          <w:p w14:paraId="3EE0BE4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0,83</w:t>
            </w:r>
          </w:p>
        </w:tc>
        <w:tc>
          <w:tcPr>
            <w:tcW w:w="1417" w:type="dxa"/>
            <w:tcBorders>
              <w:top w:val="nil"/>
              <w:left w:val="nil"/>
              <w:bottom w:val="nil"/>
              <w:right w:val="nil"/>
            </w:tcBorders>
          </w:tcPr>
          <w:p w14:paraId="4EF01EA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0,80</w:t>
            </w:r>
          </w:p>
        </w:tc>
      </w:tr>
      <w:tr w:rsidR="00485CF2" w14:paraId="198829E5" w14:textId="77777777">
        <w:trPr>
          <w:trHeight w:val="255"/>
        </w:trPr>
        <w:tc>
          <w:tcPr>
            <w:tcW w:w="4551" w:type="dxa"/>
            <w:tcBorders>
              <w:top w:val="nil"/>
              <w:left w:val="nil"/>
              <w:bottom w:val="nil"/>
              <w:right w:val="nil"/>
            </w:tcBorders>
          </w:tcPr>
          <w:p w14:paraId="16F2EC7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Attività professionali, scientifiche e tecniche </w:t>
            </w:r>
          </w:p>
        </w:tc>
        <w:tc>
          <w:tcPr>
            <w:tcW w:w="1276" w:type="dxa"/>
            <w:tcBorders>
              <w:top w:val="nil"/>
              <w:left w:val="nil"/>
              <w:bottom w:val="nil"/>
              <w:right w:val="nil"/>
            </w:tcBorders>
          </w:tcPr>
          <w:p w14:paraId="00660C8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251.802</w:t>
            </w:r>
          </w:p>
        </w:tc>
        <w:tc>
          <w:tcPr>
            <w:tcW w:w="1276" w:type="dxa"/>
            <w:tcBorders>
              <w:top w:val="nil"/>
              <w:left w:val="nil"/>
              <w:bottom w:val="nil"/>
              <w:right w:val="nil"/>
            </w:tcBorders>
          </w:tcPr>
          <w:p w14:paraId="65FAC66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4.029</w:t>
            </w:r>
          </w:p>
        </w:tc>
        <w:tc>
          <w:tcPr>
            <w:tcW w:w="1134" w:type="dxa"/>
            <w:tcBorders>
              <w:top w:val="nil"/>
              <w:left w:val="nil"/>
              <w:bottom w:val="nil"/>
              <w:right w:val="nil"/>
            </w:tcBorders>
          </w:tcPr>
          <w:p w14:paraId="609AE5F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1,62</w:t>
            </w:r>
          </w:p>
        </w:tc>
        <w:tc>
          <w:tcPr>
            <w:tcW w:w="1417" w:type="dxa"/>
            <w:tcBorders>
              <w:top w:val="nil"/>
              <w:left w:val="nil"/>
              <w:bottom w:val="nil"/>
              <w:right w:val="nil"/>
            </w:tcBorders>
          </w:tcPr>
          <w:p w14:paraId="3176117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w:t>
            </w:r>
          </w:p>
        </w:tc>
      </w:tr>
      <w:tr w:rsidR="00485CF2" w14:paraId="3B9836B4" w14:textId="77777777">
        <w:trPr>
          <w:trHeight w:val="255"/>
        </w:trPr>
        <w:tc>
          <w:tcPr>
            <w:tcW w:w="4551" w:type="dxa"/>
            <w:tcBorders>
              <w:top w:val="nil"/>
              <w:left w:val="nil"/>
              <w:bottom w:val="nil"/>
              <w:right w:val="nil"/>
            </w:tcBorders>
            <w:vAlign w:val="center"/>
          </w:tcPr>
          <w:p w14:paraId="17BBE3C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Noleggio, agenzie di viaggio, servizi alle imprese</w:t>
            </w:r>
          </w:p>
        </w:tc>
        <w:tc>
          <w:tcPr>
            <w:tcW w:w="1276" w:type="dxa"/>
            <w:tcBorders>
              <w:top w:val="nil"/>
              <w:left w:val="nil"/>
              <w:bottom w:val="nil"/>
              <w:right w:val="nil"/>
            </w:tcBorders>
          </w:tcPr>
          <w:p w14:paraId="1E1D01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218.792</w:t>
            </w:r>
          </w:p>
        </w:tc>
        <w:tc>
          <w:tcPr>
            <w:tcW w:w="1276" w:type="dxa"/>
            <w:tcBorders>
              <w:top w:val="nil"/>
              <w:left w:val="nil"/>
              <w:bottom w:val="nil"/>
              <w:right w:val="nil"/>
            </w:tcBorders>
          </w:tcPr>
          <w:p w14:paraId="59BC95C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2.472</w:t>
            </w:r>
          </w:p>
        </w:tc>
        <w:tc>
          <w:tcPr>
            <w:tcW w:w="1134" w:type="dxa"/>
            <w:tcBorders>
              <w:top w:val="nil"/>
              <w:left w:val="nil"/>
              <w:bottom w:val="nil"/>
              <w:right w:val="nil"/>
            </w:tcBorders>
          </w:tcPr>
          <w:p w14:paraId="32CAA3E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1,13</w:t>
            </w:r>
          </w:p>
        </w:tc>
        <w:tc>
          <w:tcPr>
            <w:tcW w:w="1417" w:type="dxa"/>
            <w:tcBorders>
              <w:top w:val="nil"/>
              <w:left w:val="nil"/>
              <w:bottom w:val="nil"/>
              <w:right w:val="nil"/>
            </w:tcBorders>
          </w:tcPr>
          <w:p w14:paraId="22FF6A2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1,16</w:t>
            </w:r>
          </w:p>
        </w:tc>
      </w:tr>
      <w:tr w:rsidR="00485CF2" w14:paraId="13E6C201" w14:textId="77777777">
        <w:trPr>
          <w:trHeight w:val="255"/>
        </w:trPr>
        <w:tc>
          <w:tcPr>
            <w:tcW w:w="4551" w:type="dxa"/>
            <w:tcBorders>
              <w:top w:val="nil"/>
              <w:left w:val="nil"/>
              <w:bottom w:val="nil"/>
              <w:right w:val="nil"/>
            </w:tcBorders>
          </w:tcPr>
          <w:p w14:paraId="59777DB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Trasporto e magazzinaggio </w:t>
            </w:r>
          </w:p>
        </w:tc>
        <w:tc>
          <w:tcPr>
            <w:tcW w:w="1276" w:type="dxa"/>
            <w:tcBorders>
              <w:top w:val="nil"/>
              <w:left w:val="nil"/>
              <w:bottom w:val="nil"/>
              <w:right w:val="nil"/>
            </w:tcBorders>
          </w:tcPr>
          <w:p w14:paraId="581FC0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157.930</w:t>
            </w:r>
          </w:p>
        </w:tc>
        <w:tc>
          <w:tcPr>
            <w:tcW w:w="1276" w:type="dxa"/>
            <w:tcBorders>
              <w:top w:val="nil"/>
              <w:left w:val="nil"/>
              <w:bottom w:val="nil"/>
              <w:right w:val="nil"/>
            </w:tcBorders>
          </w:tcPr>
          <w:p w14:paraId="552916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968</w:t>
            </w:r>
          </w:p>
        </w:tc>
        <w:tc>
          <w:tcPr>
            <w:tcW w:w="1134" w:type="dxa"/>
            <w:tcBorders>
              <w:top w:val="nil"/>
              <w:left w:val="nil"/>
              <w:bottom w:val="nil"/>
              <w:right w:val="nil"/>
            </w:tcBorders>
          </w:tcPr>
          <w:p w14:paraId="2461DB9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0,60</w:t>
            </w:r>
          </w:p>
        </w:tc>
        <w:tc>
          <w:tcPr>
            <w:tcW w:w="1417" w:type="dxa"/>
            <w:tcBorders>
              <w:top w:val="nil"/>
              <w:left w:val="nil"/>
              <w:bottom w:val="nil"/>
              <w:right w:val="nil"/>
            </w:tcBorders>
          </w:tcPr>
          <w:p w14:paraId="5932FB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25A1ADDD" w14:textId="77777777">
        <w:trPr>
          <w:trHeight w:val="255"/>
        </w:trPr>
        <w:tc>
          <w:tcPr>
            <w:tcW w:w="4551" w:type="dxa"/>
            <w:tcBorders>
              <w:top w:val="nil"/>
              <w:left w:val="nil"/>
              <w:bottom w:val="nil"/>
              <w:right w:val="nil"/>
            </w:tcBorders>
          </w:tcPr>
          <w:p w14:paraId="16AD60C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Servizi di informazione e comunicazione </w:t>
            </w:r>
          </w:p>
        </w:tc>
        <w:tc>
          <w:tcPr>
            <w:tcW w:w="1276" w:type="dxa"/>
            <w:tcBorders>
              <w:top w:val="nil"/>
              <w:left w:val="nil"/>
              <w:bottom w:val="nil"/>
              <w:right w:val="nil"/>
            </w:tcBorders>
          </w:tcPr>
          <w:p w14:paraId="14677A6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141.414</w:t>
            </w:r>
          </w:p>
        </w:tc>
        <w:tc>
          <w:tcPr>
            <w:tcW w:w="1276" w:type="dxa"/>
            <w:tcBorders>
              <w:top w:val="nil"/>
              <w:left w:val="nil"/>
              <w:bottom w:val="nil"/>
              <w:right w:val="nil"/>
            </w:tcBorders>
          </w:tcPr>
          <w:p w14:paraId="60CFAAC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1.023</w:t>
            </w:r>
          </w:p>
        </w:tc>
        <w:tc>
          <w:tcPr>
            <w:tcW w:w="1134" w:type="dxa"/>
            <w:tcBorders>
              <w:top w:val="nil"/>
              <w:left w:val="nil"/>
              <w:bottom w:val="nil"/>
              <w:right w:val="nil"/>
            </w:tcBorders>
          </w:tcPr>
          <w:p w14:paraId="19D709E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0,72</w:t>
            </w:r>
          </w:p>
        </w:tc>
        <w:tc>
          <w:tcPr>
            <w:tcW w:w="1417" w:type="dxa"/>
            <w:tcBorders>
              <w:top w:val="nil"/>
              <w:left w:val="nil"/>
              <w:bottom w:val="nil"/>
              <w:right w:val="nil"/>
            </w:tcBorders>
          </w:tcPr>
          <w:p w14:paraId="69A2CD0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0,67</w:t>
            </w:r>
          </w:p>
        </w:tc>
      </w:tr>
      <w:tr w:rsidR="00485CF2" w14:paraId="05BCAA51" w14:textId="77777777">
        <w:trPr>
          <w:trHeight w:val="255"/>
        </w:trPr>
        <w:tc>
          <w:tcPr>
            <w:tcW w:w="4551" w:type="dxa"/>
            <w:tcBorders>
              <w:top w:val="nil"/>
              <w:left w:val="nil"/>
              <w:bottom w:val="nil"/>
              <w:right w:val="nil"/>
            </w:tcBorders>
          </w:tcPr>
          <w:p w14:paraId="4697C2F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Attività finanziarie e assicurative </w:t>
            </w:r>
          </w:p>
        </w:tc>
        <w:tc>
          <w:tcPr>
            <w:tcW w:w="1276" w:type="dxa"/>
            <w:tcBorders>
              <w:top w:val="nil"/>
              <w:left w:val="nil"/>
              <w:bottom w:val="nil"/>
              <w:right w:val="nil"/>
            </w:tcBorders>
          </w:tcPr>
          <w:p w14:paraId="471F42B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138.868</w:t>
            </w:r>
          </w:p>
        </w:tc>
        <w:tc>
          <w:tcPr>
            <w:tcW w:w="1276" w:type="dxa"/>
            <w:tcBorders>
              <w:top w:val="nil"/>
              <w:left w:val="nil"/>
              <w:bottom w:val="nil"/>
              <w:right w:val="nil"/>
            </w:tcBorders>
          </w:tcPr>
          <w:p w14:paraId="155031A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1.569</w:t>
            </w:r>
          </w:p>
        </w:tc>
        <w:tc>
          <w:tcPr>
            <w:tcW w:w="1134" w:type="dxa"/>
            <w:tcBorders>
              <w:top w:val="nil"/>
              <w:left w:val="nil"/>
              <w:bottom w:val="nil"/>
              <w:right w:val="nil"/>
            </w:tcBorders>
          </w:tcPr>
          <w:p w14:paraId="408E1A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1,14</w:t>
            </w:r>
          </w:p>
        </w:tc>
        <w:tc>
          <w:tcPr>
            <w:tcW w:w="1417" w:type="dxa"/>
            <w:tcBorders>
              <w:top w:val="nil"/>
              <w:left w:val="nil"/>
              <w:bottom w:val="nil"/>
              <w:right w:val="nil"/>
            </w:tcBorders>
          </w:tcPr>
          <w:p w14:paraId="26AAE91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0,98</w:t>
            </w:r>
          </w:p>
        </w:tc>
      </w:tr>
      <w:tr w:rsidR="00485CF2" w14:paraId="138B2404" w14:textId="77777777">
        <w:trPr>
          <w:trHeight w:val="255"/>
        </w:trPr>
        <w:tc>
          <w:tcPr>
            <w:tcW w:w="4551" w:type="dxa"/>
            <w:tcBorders>
              <w:top w:val="nil"/>
              <w:left w:val="nil"/>
              <w:bottom w:val="nil"/>
              <w:right w:val="nil"/>
            </w:tcBorders>
            <w:vAlign w:val="center"/>
          </w:tcPr>
          <w:p w14:paraId="31DE972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Attività artistiche, sportive, di intratt. e divertimento</w:t>
            </w:r>
          </w:p>
        </w:tc>
        <w:tc>
          <w:tcPr>
            <w:tcW w:w="1276" w:type="dxa"/>
            <w:tcBorders>
              <w:top w:val="nil"/>
              <w:left w:val="nil"/>
              <w:bottom w:val="nil"/>
              <w:right w:val="nil"/>
            </w:tcBorders>
          </w:tcPr>
          <w:p w14:paraId="435A8A9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81.662</w:t>
            </w:r>
          </w:p>
        </w:tc>
        <w:tc>
          <w:tcPr>
            <w:tcW w:w="1276" w:type="dxa"/>
            <w:tcBorders>
              <w:top w:val="nil"/>
              <w:left w:val="nil"/>
              <w:bottom w:val="nil"/>
              <w:right w:val="nil"/>
            </w:tcBorders>
          </w:tcPr>
          <w:p w14:paraId="0382A1C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916</w:t>
            </w:r>
          </w:p>
        </w:tc>
        <w:tc>
          <w:tcPr>
            <w:tcW w:w="1134" w:type="dxa"/>
            <w:tcBorders>
              <w:top w:val="nil"/>
              <w:left w:val="nil"/>
              <w:bottom w:val="nil"/>
              <w:right w:val="nil"/>
            </w:tcBorders>
          </w:tcPr>
          <w:p w14:paraId="45847B7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1,13</w:t>
            </w:r>
          </w:p>
        </w:tc>
        <w:tc>
          <w:tcPr>
            <w:tcW w:w="1417" w:type="dxa"/>
            <w:tcBorders>
              <w:top w:val="nil"/>
              <w:left w:val="nil"/>
              <w:bottom w:val="nil"/>
              <w:right w:val="nil"/>
            </w:tcBorders>
          </w:tcPr>
          <w:p w14:paraId="0680BAC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1,02</w:t>
            </w:r>
          </w:p>
        </w:tc>
      </w:tr>
      <w:tr w:rsidR="00485CF2" w14:paraId="53279370" w14:textId="77777777">
        <w:trPr>
          <w:trHeight w:val="255"/>
        </w:trPr>
        <w:tc>
          <w:tcPr>
            <w:tcW w:w="4551" w:type="dxa"/>
            <w:tcBorders>
              <w:top w:val="nil"/>
              <w:left w:val="nil"/>
              <w:bottom w:val="nil"/>
              <w:right w:val="nil"/>
            </w:tcBorders>
          </w:tcPr>
          <w:p w14:paraId="5BF1634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Sanita' e assistenza sociale</w:t>
            </w:r>
          </w:p>
        </w:tc>
        <w:tc>
          <w:tcPr>
            <w:tcW w:w="1276" w:type="dxa"/>
            <w:tcBorders>
              <w:top w:val="nil"/>
              <w:left w:val="nil"/>
              <w:bottom w:val="nil"/>
              <w:right w:val="nil"/>
            </w:tcBorders>
          </w:tcPr>
          <w:p w14:paraId="5679781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47.747</w:t>
            </w:r>
          </w:p>
        </w:tc>
        <w:tc>
          <w:tcPr>
            <w:tcW w:w="1276" w:type="dxa"/>
            <w:tcBorders>
              <w:top w:val="nil"/>
              <w:left w:val="nil"/>
              <w:bottom w:val="nil"/>
              <w:right w:val="nil"/>
            </w:tcBorders>
          </w:tcPr>
          <w:p w14:paraId="0D02305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509</w:t>
            </w:r>
          </w:p>
        </w:tc>
        <w:tc>
          <w:tcPr>
            <w:tcW w:w="1134" w:type="dxa"/>
            <w:tcBorders>
              <w:top w:val="nil"/>
              <w:left w:val="nil"/>
              <w:bottom w:val="nil"/>
              <w:right w:val="nil"/>
            </w:tcBorders>
          </w:tcPr>
          <w:p w14:paraId="2805C6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1,06</w:t>
            </w:r>
          </w:p>
        </w:tc>
        <w:tc>
          <w:tcPr>
            <w:tcW w:w="1417" w:type="dxa"/>
            <w:tcBorders>
              <w:top w:val="nil"/>
              <w:left w:val="nil"/>
              <w:bottom w:val="nil"/>
              <w:right w:val="nil"/>
            </w:tcBorders>
          </w:tcPr>
          <w:p w14:paraId="009E477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0,88</w:t>
            </w:r>
          </w:p>
        </w:tc>
      </w:tr>
      <w:tr w:rsidR="00485CF2" w14:paraId="0BF1F01F" w14:textId="77777777">
        <w:trPr>
          <w:trHeight w:val="255"/>
        </w:trPr>
        <w:tc>
          <w:tcPr>
            <w:tcW w:w="4551" w:type="dxa"/>
            <w:tcBorders>
              <w:top w:val="nil"/>
              <w:left w:val="nil"/>
              <w:bottom w:val="nil"/>
              <w:right w:val="nil"/>
            </w:tcBorders>
          </w:tcPr>
          <w:p w14:paraId="3050244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Istruzione</w:t>
            </w:r>
          </w:p>
        </w:tc>
        <w:tc>
          <w:tcPr>
            <w:tcW w:w="1276" w:type="dxa"/>
            <w:tcBorders>
              <w:top w:val="nil"/>
              <w:left w:val="nil"/>
              <w:bottom w:val="nil"/>
              <w:right w:val="nil"/>
            </w:tcBorders>
          </w:tcPr>
          <w:p w14:paraId="0D8C8F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35.412</w:t>
            </w:r>
          </w:p>
        </w:tc>
        <w:tc>
          <w:tcPr>
            <w:tcW w:w="1276" w:type="dxa"/>
            <w:tcBorders>
              <w:top w:val="nil"/>
              <w:left w:val="nil"/>
              <w:bottom w:val="nil"/>
              <w:right w:val="nil"/>
            </w:tcBorders>
          </w:tcPr>
          <w:p w14:paraId="64572A0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426</w:t>
            </w:r>
          </w:p>
        </w:tc>
        <w:tc>
          <w:tcPr>
            <w:tcW w:w="1134" w:type="dxa"/>
            <w:tcBorders>
              <w:top w:val="nil"/>
              <w:left w:val="nil"/>
              <w:bottom w:val="nil"/>
              <w:right w:val="nil"/>
            </w:tcBorders>
          </w:tcPr>
          <w:p w14:paraId="7EF504E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1,21</w:t>
            </w:r>
          </w:p>
        </w:tc>
        <w:tc>
          <w:tcPr>
            <w:tcW w:w="1417" w:type="dxa"/>
            <w:tcBorders>
              <w:top w:val="nil"/>
              <w:left w:val="nil"/>
              <w:bottom w:val="nil"/>
              <w:right w:val="nil"/>
            </w:tcBorders>
          </w:tcPr>
          <w:p w14:paraId="18C9ACA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0,98</w:t>
            </w:r>
          </w:p>
        </w:tc>
      </w:tr>
      <w:tr w:rsidR="00485CF2" w14:paraId="3EC76139" w14:textId="77777777">
        <w:trPr>
          <w:trHeight w:val="255"/>
        </w:trPr>
        <w:tc>
          <w:tcPr>
            <w:tcW w:w="4551" w:type="dxa"/>
            <w:tcBorders>
              <w:top w:val="nil"/>
              <w:left w:val="nil"/>
              <w:right w:val="nil"/>
            </w:tcBorders>
          </w:tcPr>
          <w:p w14:paraId="5B957A2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Fornitura di energia elettrica, gas, vapore e aria condiz.</w:t>
            </w:r>
          </w:p>
        </w:tc>
        <w:tc>
          <w:tcPr>
            <w:tcW w:w="1276" w:type="dxa"/>
            <w:tcBorders>
              <w:top w:val="nil"/>
              <w:left w:val="nil"/>
              <w:right w:val="nil"/>
            </w:tcBorders>
          </w:tcPr>
          <w:p w14:paraId="107B058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14.262</w:t>
            </w:r>
          </w:p>
        </w:tc>
        <w:tc>
          <w:tcPr>
            <w:tcW w:w="1276" w:type="dxa"/>
            <w:tcBorders>
              <w:top w:val="nil"/>
              <w:left w:val="nil"/>
              <w:right w:val="nil"/>
            </w:tcBorders>
          </w:tcPr>
          <w:p w14:paraId="5A90C99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158</w:t>
            </w:r>
          </w:p>
        </w:tc>
        <w:tc>
          <w:tcPr>
            <w:tcW w:w="1134" w:type="dxa"/>
            <w:tcBorders>
              <w:top w:val="nil"/>
              <w:left w:val="nil"/>
              <w:right w:val="nil"/>
            </w:tcBorders>
          </w:tcPr>
          <w:p w14:paraId="7F9277C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1,12</w:t>
            </w:r>
          </w:p>
        </w:tc>
        <w:tc>
          <w:tcPr>
            <w:tcW w:w="1417" w:type="dxa"/>
            <w:tcBorders>
              <w:top w:val="nil"/>
              <w:left w:val="nil"/>
              <w:right w:val="nil"/>
            </w:tcBorders>
          </w:tcPr>
          <w:p w14:paraId="3108EF0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0,72</w:t>
            </w:r>
          </w:p>
        </w:tc>
      </w:tr>
      <w:tr w:rsidR="00485CF2" w14:paraId="4E0D8320" w14:textId="77777777">
        <w:trPr>
          <w:trHeight w:val="255"/>
        </w:trPr>
        <w:tc>
          <w:tcPr>
            <w:tcW w:w="4551" w:type="dxa"/>
            <w:tcBorders>
              <w:top w:val="nil"/>
              <w:left w:val="nil"/>
              <w:right w:val="nil"/>
            </w:tcBorders>
            <w:vAlign w:val="center"/>
          </w:tcPr>
          <w:p w14:paraId="01E9949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Fornitura di acqua; reti fognarie, gestione di rifiuti</w:t>
            </w:r>
          </w:p>
        </w:tc>
        <w:tc>
          <w:tcPr>
            <w:tcW w:w="1276" w:type="dxa"/>
            <w:tcBorders>
              <w:top w:val="nil"/>
              <w:left w:val="nil"/>
              <w:right w:val="nil"/>
            </w:tcBorders>
          </w:tcPr>
          <w:p w14:paraId="78F5FF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11.224</w:t>
            </w:r>
          </w:p>
        </w:tc>
        <w:tc>
          <w:tcPr>
            <w:tcW w:w="1276" w:type="dxa"/>
            <w:tcBorders>
              <w:top w:val="nil"/>
              <w:left w:val="nil"/>
              <w:right w:val="nil"/>
            </w:tcBorders>
          </w:tcPr>
          <w:p w14:paraId="106730B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134" w:type="dxa"/>
            <w:tcBorders>
              <w:top w:val="nil"/>
              <w:left w:val="nil"/>
              <w:right w:val="nil"/>
            </w:tcBorders>
          </w:tcPr>
          <w:p w14:paraId="61C4A7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0,00</w:t>
            </w:r>
          </w:p>
        </w:tc>
        <w:tc>
          <w:tcPr>
            <w:tcW w:w="1417" w:type="dxa"/>
            <w:tcBorders>
              <w:top w:val="nil"/>
              <w:left w:val="nil"/>
              <w:right w:val="nil"/>
            </w:tcBorders>
          </w:tcPr>
          <w:p w14:paraId="5054535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0,16</w:t>
            </w:r>
          </w:p>
        </w:tc>
      </w:tr>
      <w:tr w:rsidR="00485CF2" w14:paraId="2FD166B5" w14:textId="77777777">
        <w:trPr>
          <w:trHeight w:val="255"/>
        </w:trPr>
        <w:tc>
          <w:tcPr>
            <w:tcW w:w="4551" w:type="dxa"/>
            <w:tcBorders>
              <w:left w:val="nil"/>
              <w:bottom w:val="single" w:sz="4" w:space="0" w:color="000000"/>
              <w:right w:val="nil"/>
            </w:tcBorders>
          </w:tcPr>
          <w:p w14:paraId="776C32A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Estrazione di minerali da cave e miniere</w:t>
            </w:r>
          </w:p>
        </w:tc>
        <w:tc>
          <w:tcPr>
            <w:tcW w:w="1276" w:type="dxa"/>
            <w:tcBorders>
              <w:left w:val="nil"/>
              <w:bottom w:val="single" w:sz="4" w:space="0" w:color="000000"/>
              <w:right w:val="nil"/>
            </w:tcBorders>
          </w:tcPr>
          <w:p w14:paraId="0CDFE3D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3.493</w:t>
            </w:r>
          </w:p>
        </w:tc>
        <w:tc>
          <w:tcPr>
            <w:tcW w:w="1276" w:type="dxa"/>
            <w:tcBorders>
              <w:left w:val="nil"/>
              <w:bottom w:val="single" w:sz="4" w:space="0" w:color="000000"/>
              <w:right w:val="nil"/>
            </w:tcBorders>
          </w:tcPr>
          <w:p w14:paraId="0434B1B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w:t>
            </w:r>
          </w:p>
        </w:tc>
        <w:tc>
          <w:tcPr>
            <w:tcW w:w="1134" w:type="dxa"/>
            <w:tcBorders>
              <w:left w:val="nil"/>
              <w:bottom w:val="single" w:sz="4" w:space="0" w:color="000000"/>
              <w:right w:val="nil"/>
            </w:tcBorders>
          </w:tcPr>
          <w:p w14:paraId="7492373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-0,25</w:t>
            </w:r>
          </w:p>
        </w:tc>
        <w:tc>
          <w:tcPr>
            <w:tcW w:w="1417" w:type="dxa"/>
            <w:tcBorders>
              <w:left w:val="nil"/>
              <w:bottom w:val="single" w:sz="4" w:space="0" w:color="000000"/>
              <w:right w:val="nil"/>
            </w:tcBorders>
          </w:tcPr>
          <w:p w14:paraId="285DC16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-0,30</w:t>
            </w:r>
          </w:p>
        </w:tc>
      </w:tr>
    </w:tbl>
    <w:p w14:paraId="0F5E02E0" w14:textId="77777777"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i/>
          <w:color w:val="000000"/>
          <w:sz w:val="16"/>
          <w:szCs w:val="16"/>
        </w:rPr>
        <w:t>Fonte: Unioncamere-InfoCamere, Movimprese</w:t>
      </w:r>
    </w:p>
    <w:p w14:paraId="2BFF6ACD" w14:textId="77777777" w:rsidR="00CC1116" w:rsidRDefault="00CC1116">
      <w:pPr>
        <w:suppressAutoHyphens w:val="0"/>
        <w:spacing w:line="240" w:lineRule="auto"/>
        <w:ind w:leftChars="0" w:left="0" w:firstLineChars="0" w:firstLine="0"/>
        <w:textDirection w:val="lrTb"/>
        <w:textAlignment w:val="auto"/>
        <w:outlineLvl w:val="9"/>
        <w:rPr>
          <w:rFonts w:ascii="Calibri" w:eastAsia="Calibri" w:hAnsi="Calibri" w:cs="Calibri"/>
          <w:b/>
          <w:color w:val="000000"/>
          <w:sz w:val="24"/>
        </w:rPr>
      </w:pPr>
      <w:r>
        <w:rPr>
          <w:rFonts w:ascii="Calibri" w:eastAsia="Calibri" w:hAnsi="Calibri" w:cs="Calibri"/>
          <w:b/>
          <w:color w:val="000000"/>
          <w:sz w:val="24"/>
        </w:rPr>
        <w:br w:type="page"/>
      </w:r>
    </w:p>
    <w:p w14:paraId="78EADF26" w14:textId="4DED8475" w:rsidR="00CC1116" w:rsidRDefault="00350803" w:rsidP="00CC1116">
      <w:pPr>
        <w:pBdr>
          <w:top w:val="nil"/>
          <w:left w:val="nil"/>
          <w:bottom w:val="nil"/>
          <w:right w:val="nil"/>
          <w:between w:val="nil"/>
        </w:pBdr>
        <w:spacing w:line="240" w:lineRule="auto"/>
        <w:ind w:left="0" w:hanging="2"/>
        <w:jc w:val="both"/>
        <w:rPr>
          <w:rFonts w:ascii="Calibri" w:eastAsia="Calibri" w:hAnsi="Calibri" w:cs="Calibri"/>
          <w:b/>
          <w:color w:val="000000"/>
          <w:sz w:val="24"/>
        </w:rPr>
      </w:pPr>
      <w:r w:rsidRPr="00CC1116">
        <w:rPr>
          <w:rFonts w:ascii="Calibri" w:eastAsia="Calibri" w:hAnsi="Calibri" w:cs="Calibri"/>
          <w:b/>
          <w:color w:val="000000"/>
          <w:sz w:val="24"/>
        </w:rPr>
        <w:lastRenderedPageBreak/>
        <w:t xml:space="preserve">Graf. 3 - Serie storica della variazione assoluta nel II trimestre degli anni 2018-2024 </w:t>
      </w:r>
    </w:p>
    <w:p w14:paraId="24A10C0A" w14:textId="626F3D2F" w:rsidR="00485CF2" w:rsidRDefault="00350803" w:rsidP="00CC1116">
      <w:pPr>
        <w:pBdr>
          <w:top w:val="nil"/>
          <w:left w:val="nil"/>
          <w:bottom w:val="nil"/>
          <w:right w:val="nil"/>
          <w:between w:val="nil"/>
        </w:pBdr>
        <w:spacing w:line="240" w:lineRule="auto"/>
        <w:ind w:left="0" w:hanging="2"/>
        <w:jc w:val="both"/>
        <w:rPr>
          <w:rFonts w:ascii="Calibri" w:eastAsia="Calibri" w:hAnsi="Calibri" w:cs="Calibri"/>
          <w:b/>
          <w:color w:val="000000"/>
          <w:sz w:val="22"/>
          <w:szCs w:val="24"/>
        </w:rPr>
      </w:pPr>
      <w:r w:rsidRPr="00CC1116">
        <w:rPr>
          <w:rFonts w:ascii="Calibri" w:eastAsia="Calibri" w:hAnsi="Calibri" w:cs="Calibri"/>
          <w:b/>
          <w:color w:val="000000"/>
          <w:sz w:val="22"/>
        </w:rPr>
        <w:t xml:space="preserve">Principali settori </w:t>
      </w:r>
      <w:r w:rsidRPr="00CC1116">
        <w:rPr>
          <w:rFonts w:ascii="Calibri" w:eastAsia="Calibri" w:hAnsi="Calibri" w:cs="Calibri"/>
          <w:b/>
          <w:color w:val="000000"/>
          <w:sz w:val="22"/>
          <w:szCs w:val="24"/>
        </w:rPr>
        <w:t>di attività per dimensione della variazione nel II trim. 2024</w:t>
      </w:r>
    </w:p>
    <w:p w14:paraId="608B3014" w14:textId="77777777" w:rsidR="00CC1116" w:rsidRPr="00CC1116" w:rsidRDefault="00CC1116" w:rsidP="00CC1116">
      <w:pPr>
        <w:pBdr>
          <w:top w:val="nil"/>
          <w:left w:val="nil"/>
          <w:bottom w:val="nil"/>
          <w:right w:val="nil"/>
          <w:between w:val="nil"/>
        </w:pBdr>
        <w:spacing w:line="240" w:lineRule="auto"/>
        <w:ind w:left="0" w:hanging="2"/>
        <w:jc w:val="both"/>
        <w:rPr>
          <w:rFonts w:ascii="Calibri" w:eastAsia="Calibri" w:hAnsi="Calibri" w:cs="Calibri"/>
          <w:b/>
          <w:color w:val="000000"/>
          <w:sz w:val="22"/>
          <w:szCs w:val="24"/>
        </w:rPr>
      </w:pPr>
    </w:p>
    <w:p w14:paraId="4C2326B8" w14:textId="4EEAEA5B" w:rsidR="00485CF2" w:rsidRDefault="00ED6D02" w:rsidP="00CC1116">
      <w:pPr>
        <w:pBdr>
          <w:top w:val="nil"/>
          <w:left w:val="nil"/>
          <w:bottom w:val="nil"/>
          <w:right w:val="nil"/>
          <w:between w:val="nil"/>
        </w:pBdr>
        <w:spacing w:line="240" w:lineRule="auto"/>
        <w:ind w:left="0" w:hanging="2"/>
        <w:rPr>
          <w:rFonts w:ascii="Calibri" w:eastAsia="Calibri" w:hAnsi="Calibri" w:cs="Calibri"/>
          <w:color w:val="000000"/>
          <w:sz w:val="28"/>
          <w:szCs w:val="28"/>
        </w:rPr>
      </w:pPr>
      <w:r>
        <w:rPr>
          <w:noProof/>
        </w:rPr>
        <w:drawing>
          <wp:inline distT="0" distB="0" distL="0" distR="0" wp14:anchorId="0D382811" wp14:editId="3E65C986">
            <wp:extent cx="6057900" cy="2376170"/>
            <wp:effectExtent l="0" t="0" r="0" b="508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6057900" cy="2376170"/>
                    </a:xfrm>
                    <a:prstGeom prst="rect">
                      <a:avLst/>
                    </a:prstGeom>
                    <a:ln/>
                  </pic:spPr>
                </pic:pic>
              </a:graphicData>
            </a:graphic>
          </wp:inline>
        </w:drawing>
      </w:r>
    </w:p>
    <w:p w14:paraId="0DFAF7F2" w14:textId="77777777" w:rsidR="00485CF2" w:rsidRDefault="00485CF2">
      <w:pPr>
        <w:pBdr>
          <w:top w:val="nil"/>
          <w:left w:val="nil"/>
          <w:bottom w:val="nil"/>
          <w:right w:val="nil"/>
          <w:between w:val="nil"/>
        </w:pBdr>
        <w:spacing w:line="240" w:lineRule="auto"/>
        <w:ind w:left="0" w:hanging="2"/>
        <w:rPr>
          <w:rFonts w:ascii="Calibri" w:eastAsia="Calibri" w:hAnsi="Calibri" w:cs="Calibri"/>
          <w:color w:val="000000"/>
        </w:rPr>
      </w:pPr>
    </w:p>
    <w:p w14:paraId="60F6665C" w14:textId="67C1B2E8" w:rsidR="00CC1116" w:rsidRDefault="00ED6D02" w:rsidP="00CC1116">
      <w:pPr>
        <w:pBdr>
          <w:top w:val="nil"/>
          <w:left w:val="nil"/>
          <w:bottom w:val="nil"/>
          <w:right w:val="nil"/>
          <w:between w:val="nil"/>
        </w:pBdr>
        <w:spacing w:line="240" w:lineRule="auto"/>
        <w:ind w:left="-2" w:firstLineChars="0" w:firstLine="0"/>
      </w:pPr>
      <w:r>
        <w:rPr>
          <w:noProof/>
        </w:rPr>
        <w:drawing>
          <wp:inline distT="0" distB="0" distL="0" distR="0" wp14:anchorId="4B3A4A63" wp14:editId="164484C5">
            <wp:extent cx="6070600" cy="2592070"/>
            <wp:effectExtent l="0" t="0" r="635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6070600" cy="2592070"/>
                    </a:xfrm>
                    <a:prstGeom prst="rect">
                      <a:avLst/>
                    </a:prstGeom>
                    <a:ln/>
                  </pic:spPr>
                </pic:pic>
              </a:graphicData>
            </a:graphic>
          </wp:inline>
        </w:drawing>
      </w:r>
    </w:p>
    <w:p w14:paraId="0CF9662C" w14:textId="77777777" w:rsidR="00CC1116" w:rsidRDefault="00CC1116" w:rsidP="00CC1116">
      <w:pPr>
        <w:pBdr>
          <w:top w:val="nil"/>
          <w:left w:val="nil"/>
          <w:bottom w:val="nil"/>
          <w:right w:val="nil"/>
          <w:between w:val="nil"/>
        </w:pBdr>
        <w:spacing w:line="240" w:lineRule="auto"/>
        <w:ind w:left="-2" w:firstLineChars="0" w:firstLine="0"/>
      </w:pPr>
    </w:p>
    <w:p w14:paraId="3D5B4B30" w14:textId="77777777" w:rsidR="00CC1116" w:rsidRDefault="00ED6D02" w:rsidP="00CC1116">
      <w:pPr>
        <w:pBdr>
          <w:top w:val="nil"/>
          <w:left w:val="nil"/>
          <w:bottom w:val="nil"/>
          <w:right w:val="nil"/>
          <w:between w:val="nil"/>
        </w:pBdr>
        <w:spacing w:line="240" w:lineRule="auto"/>
        <w:ind w:left="-2" w:firstLineChars="0" w:firstLine="0"/>
      </w:pPr>
      <w:r>
        <w:rPr>
          <w:noProof/>
        </w:rPr>
        <w:drawing>
          <wp:inline distT="0" distB="0" distL="0" distR="0" wp14:anchorId="473D6EEE" wp14:editId="1AD58757">
            <wp:extent cx="6080760" cy="25920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6080760" cy="2592070"/>
                    </a:xfrm>
                    <a:prstGeom prst="rect">
                      <a:avLst/>
                    </a:prstGeom>
                    <a:ln/>
                  </pic:spPr>
                </pic:pic>
              </a:graphicData>
            </a:graphic>
          </wp:inline>
        </w:drawing>
      </w:r>
    </w:p>
    <w:p w14:paraId="748BC353" w14:textId="1DE334E5" w:rsidR="00CC1116" w:rsidRDefault="00CC1116" w:rsidP="00CC1116">
      <w:pPr>
        <w:pBdr>
          <w:top w:val="nil"/>
          <w:left w:val="nil"/>
          <w:bottom w:val="nil"/>
          <w:right w:val="nil"/>
          <w:between w:val="nil"/>
        </w:pBdr>
        <w:spacing w:line="240" w:lineRule="auto"/>
        <w:ind w:leftChars="0" w:left="0" w:firstLineChars="0" w:firstLine="0"/>
      </w:pPr>
    </w:p>
    <w:p w14:paraId="30D14841" w14:textId="77777777" w:rsidR="00CC1116" w:rsidRDefault="00CC1116" w:rsidP="00CC1116">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i/>
          <w:color w:val="000000"/>
          <w:sz w:val="16"/>
          <w:szCs w:val="16"/>
        </w:rPr>
        <w:t>Fonte: Unioncamere-InfoCamere, Movimprese</w:t>
      </w:r>
    </w:p>
    <w:p w14:paraId="327997C6" w14:textId="5D55836A" w:rsidR="00CC1116" w:rsidRPr="00CC1116" w:rsidRDefault="00CC1116" w:rsidP="00CC1116">
      <w:pPr>
        <w:pBdr>
          <w:top w:val="nil"/>
          <w:left w:val="nil"/>
          <w:bottom w:val="nil"/>
          <w:right w:val="nil"/>
          <w:between w:val="nil"/>
        </w:pBdr>
        <w:spacing w:line="240" w:lineRule="auto"/>
        <w:ind w:leftChars="0" w:left="0" w:firstLineChars="0" w:firstLine="0"/>
        <w:rPr>
          <w:rFonts w:ascii="Calibri" w:eastAsia="Calibri" w:hAnsi="Calibri" w:cs="Calibri"/>
          <w:color w:val="000000"/>
        </w:rPr>
      </w:pPr>
    </w:p>
    <w:p w14:paraId="56A98A1E"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rPr>
      </w:pPr>
      <w:r w:rsidRPr="00CC1116">
        <w:br w:type="page"/>
      </w:r>
      <w:r>
        <w:rPr>
          <w:rFonts w:ascii="Calibri" w:eastAsia="Calibri" w:hAnsi="Calibri" w:cs="Calibri"/>
          <w:b/>
          <w:color w:val="000000"/>
        </w:rPr>
        <w:lastRenderedPageBreak/>
        <w:t>TOTALE IMPRESE – II trimestre 2024</w:t>
      </w:r>
    </w:p>
    <w:p w14:paraId="787C4C30"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Iscrizioni, cessazioni, saldi e tassi di crescita trimestrali per province</w:t>
      </w:r>
    </w:p>
    <w:p w14:paraId="5383D0C9"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Valori assoluti e tassi di crescita % rispetto al trimestre precedente</w:t>
      </w:r>
    </w:p>
    <w:tbl>
      <w:tblPr>
        <w:tblStyle w:val="a2"/>
        <w:tblW w:w="11058" w:type="dxa"/>
        <w:tblInd w:w="-426" w:type="dxa"/>
        <w:tblLayout w:type="fixed"/>
        <w:tblLook w:val="0000" w:firstRow="0" w:lastRow="0" w:firstColumn="0" w:lastColumn="0" w:noHBand="0" w:noVBand="0"/>
      </w:tblPr>
      <w:tblGrid>
        <w:gridCol w:w="1560"/>
        <w:gridCol w:w="993"/>
        <w:gridCol w:w="850"/>
        <w:gridCol w:w="992"/>
        <w:gridCol w:w="1134"/>
        <w:gridCol w:w="284"/>
        <w:gridCol w:w="1559"/>
        <w:gridCol w:w="851"/>
        <w:gridCol w:w="850"/>
        <w:gridCol w:w="993"/>
        <w:gridCol w:w="992"/>
      </w:tblGrid>
      <w:tr w:rsidR="00485CF2" w14:paraId="5E013CFA" w14:textId="77777777">
        <w:trPr>
          <w:trHeight w:val="450"/>
        </w:trPr>
        <w:tc>
          <w:tcPr>
            <w:tcW w:w="1560" w:type="dxa"/>
            <w:tcBorders>
              <w:top w:val="single" w:sz="4" w:space="0" w:color="000000"/>
              <w:left w:val="nil"/>
              <w:bottom w:val="single" w:sz="4" w:space="0" w:color="000000"/>
              <w:right w:val="nil"/>
            </w:tcBorders>
          </w:tcPr>
          <w:p w14:paraId="02ED98E6" w14:textId="77777777" w:rsidR="00485CF2" w:rsidRDefault="00485CF2">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c>
          <w:tcPr>
            <w:tcW w:w="993" w:type="dxa"/>
            <w:tcBorders>
              <w:top w:val="single" w:sz="4" w:space="0" w:color="000000"/>
              <w:left w:val="nil"/>
              <w:bottom w:val="single" w:sz="4" w:space="0" w:color="000000"/>
              <w:right w:val="nil"/>
            </w:tcBorders>
          </w:tcPr>
          <w:p w14:paraId="700F55EA"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Iscrizioni</w:t>
            </w:r>
          </w:p>
        </w:tc>
        <w:tc>
          <w:tcPr>
            <w:tcW w:w="850" w:type="dxa"/>
            <w:tcBorders>
              <w:top w:val="single" w:sz="4" w:space="0" w:color="000000"/>
              <w:left w:val="nil"/>
              <w:bottom w:val="single" w:sz="4" w:space="0" w:color="000000"/>
              <w:right w:val="nil"/>
            </w:tcBorders>
          </w:tcPr>
          <w:p w14:paraId="175FF237"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Cessazioni</w:t>
            </w:r>
          </w:p>
        </w:tc>
        <w:tc>
          <w:tcPr>
            <w:tcW w:w="992" w:type="dxa"/>
            <w:tcBorders>
              <w:top w:val="single" w:sz="4" w:space="0" w:color="000000"/>
              <w:left w:val="nil"/>
              <w:bottom w:val="single" w:sz="4" w:space="0" w:color="000000"/>
              <w:right w:val="nil"/>
            </w:tcBorders>
          </w:tcPr>
          <w:p w14:paraId="56DBEA4A"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Saldo trimestrale</w:t>
            </w:r>
          </w:p>
        </w:tc>
        <w:tc>
          <w:tcPr>
            <w:tcW w:w="1134" w:type="dxa"/>
            <w:tcBorders>
              <w:top w:val="single" w:sz="4" w:space="0" w:color="000000"/>
              <w:left w:val="nil"/>
              <w:bottom w:val="single" w:sz="4" w:space="0" w:color="000000"/>
              <w:right w:val="nil"/>
            </w:tcBorders>
          </w:tcPr>
          <w:p w14:paraId="4DB80F92"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Tasso di crescita trimestrale</w:t>
            </w:r>
          </w:p>
        </w:tc>
        <w:tc>
          <w:tcPr>
            <w:tcW w:w="284" w:type="dxa"/>
            <w:tcBorders>
              <w:top w:val="nil"/>
              <w:left w:val="nil"/>
              <w:bottom w:val="nil"/>
              <w:right w:val="nil"/>
            </w:tcBorders>
          </w:tcPr>
          <w:p w14:paraId="293A2317" w14:textId="77777777" w:rsidR="00485CF2" w:rsidRDefault="00485CF2">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c>
          <w:tcPr>
            <w:tcW w:w="1559" w:type="dxa"/>
            <w:tcBorders>
              <w:top w:val="single" w:sz="4" w:space="0" w:color="000000"/>
              <w:left w:val="nil"/>
              <w:bottom w:val="single" w:sz="4" w:space="0" w:color="000000"/>
              <w:right w:val="nil"/>
            </w:tcBorders>
          </w:tcPr>
          <w:p w14:paraId="3660F509" w14:textId="77777777" w:rsidR="00485CF2" w:rsidRDefault="00485CF2">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nil"/>
            </w:tcBorders>
          </w:tcPr>
          <w:p w14:paraId="40A51F47"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Iscrizioni</w:t>
            </w:r>
          </w:p>
        </w:tc>
        <w:tc>
          <w:tcPr>
            <w:tcW w:w="850" w:type="dxa"/>
            <w:tcBorders>
              <w:top w:val="single" w:sz="4" w:space="0" w:color="000000"/>
              <w:left w:val="nil"/>
              <w:bottom w:val="single" w:sz="4" w:space="0" w:color="000000"/>
              <w:right w:val="nil"/>
            </w:tcBorders>
          </w:tcPr>
          <w:p w14:paraId="19ADCBCD"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Cessazioni</w:t>
            </w:r>
          </w:p>
        </w:tc>
        <w:tc>
          <w:tcPr>
            <w:tcW w:w="993" w:type="dxa"/>
            <w:tcBorders>
              <w:top w:val="single" w:sz="4" w:space="0" w:color="000000"/>
              <w:left w:val="nil"/>
              <w:bottom w:val="single" w:sz="4" w:space="0" w:color="000000"/>
              <w:right w:val="nil"/>
            </w:tcBorders>
          </w:tcPr>
          <w:p w14:paraId="3B702541"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Saldo trimestrale</w:t>
            </w:r>
          </w:p>
        </w:tc>
        <w:tc>
          <w:tcPr>
            <w:tcW w:w="992" w:type="dxa"/>
            <w:tcBorders>
              <w:top w:val="single" w:sz="4" w:space="0" w:color="000000"/>
              <w:left w:val="nil"/>
              <w:bottom w:val="single" w:sz="4" w:space="0" w:color="000000"/>
              <w:right w:val="nil"/>
            </w:tcBorders>
          </w:tcPr>
          <w:p w14:paraId="585207C7" w14:textId="77777777" w:rsidR="00485CF2" w:rsidRDefault="00350803">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Tasso di crescita trimestrale</w:t>
            </w:r>
          </w:p>
        </w:tc>
      </w:tr>
      <w:tr w:rsidR="00485CF2" w14:paraId="130896C1" w14:textId="77777777">
        <w:trPr>
          <w:trHeight w:val="225"/>
        </w:trPr>
        <w:tc>
          <w:tcPr>
            <w:tcW w:w="1560" w:type="dxa"/>
            <w:tcBorders>
              <w:top w:val="nil"/>
              <w:left w:val="nil"/>
              <w:bottom w:val="nil"/>
              <w:right w:val="nil"/>
            </w:tcBorders>
            <w:vAlign w:val="center"/>
          </w:tcPr>
          <w:p w14:paraId="708D1AE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AGRIGENTO           </w:t>
            </w:r>
          </w:p>
        </w:tc>
        <w:tc>
          <w:tcPr>
            <w:tcW w:w="993" w:type="dxa"/>
            <w:tcBorders>
              <w:top w:val="nil"/>
              <w:left w:val="nil"/>
              <w:bottom w:val="nil"/>
              <w:right w:val="nil"/>
            </w:tcBorders>
            <w:vAlign w:val="center"/>
          </w:tcPr>
          <w:p w14:paraId="704F340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453</w:t>
            </w:r>
          </w:p>
        </w:tc>
        <w:tc>
          <w:tcPr>
            <w:tcW w:w="850" w:type="dxa"/>
            <w:tcBorders>
              <w:top w:val="nil"/>
              <w:left w:val="nil"/>
              <w:bottom w:val="nil"/>
              <w:right w:val="nil"/>
            </w:tcBorders>
            <w:vAlign w:val="center"/>
          </w:tcPr>
          <w:p w14:paraId="298C4F2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319</w:t>
            </w:r>
          </w:p>
        </w:tc>
        <w:tc>
          <w:tcPr>
            <w:tcW w:w="992" w:type="dxa"/>
            <w:tcBorders>
              <w:top w:val="nil"/>
              <w:left w:val="nil"/>
              <w:bottom w:val="nil"/>
              <w:right w:val="nil"/>
            </w:tcBorders>
            <w:vAlign w:val="center"/>
          </w:tcPr>
          <w:p w14:paraId="06C57E3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134</w:t>
            </w:r>
          </w:p>
        </w:tc>
        <w:tc>
          <w:tcPr>
            <w:tcW w:w="1134" w:type="dxa"/>
            <w:tcBorders>
              <w:top w:val="nil"/>
              <w:left w:val="nil"/>
              <w:bottom w:val="nil"/>
              <w:right w:val="nil"/>
            </w:tcBorders>
          </w:tcPr>
          <w:p w14:paraId="6186A3F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0,33</w:t>
            </w:r>
          </w:p>
        </w:tc>
        <w:tc>
          <w:tcPr>
            <w:tcW w:w="284" w:type="dxa"/>
            <w:tcBorders>
              <w:top w:val="nil"/>
              <w:left w:val="nil"/>
              <w:bottom w:val="nil"/>
              <w:right w:val="nil"/>
            </w:tcBorders>
            <w:vAlign w:val="center"/>
          </w:tcPr>
          <w:p w14:paraId="054C50B6"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BC108C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MESSINA             </w:t>
            </w:r>
          </w:p>
        </w:tc>
        <w:tc>
          <w:tcPr>
            <w:tcW w:w="851" w:type="dxa"/>
            <w:tcBorders>
              <w:top w:val="nil"/>
              <w:left w:val="nil"/>
              <w:bottom w:val="nil"/>
              <w:right w:val="nil"/>
            </w:tcBorders>
            <w:vAlign w:val="center"/>
          </w:tcPr>
          <w:p w14:paraId="177A3F5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623</w:t>
            </w:r>
          </w:p>
        </w:tc>
        <w:tc>
          <w:tcPr>
            <w:tcW w:w="850" w:type="dxa"/>
            <w:tcBorders>
              <w:top w:val="nil"/>
              <w:left w:val="nil"/>
              <w:bottom w:val="nil"/>
              <w:right w:val="nil"/>
            </w:tcBorders>
            <w:vAlign w:val="center"/>
          </w:tcPr>
          <w:p w14:paraId="47DBC06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447</w:t>
            </w:r>
          </w:p>
        </w:tc>
        <w:tc>
          <w:tcPr>
            <w:tcW w:w="993" w:type="dxa"/>
            <w:tcBorders>
              <w:top w:val="nil"/>
              <w:left w:val="nil"/>
              <w:bottom w:val="nil"/>
              <w:right w:val="nil"/>
            </w:tcBorders>
            <w:vAlign w:val="center"/>
          </w:tcPr>
          <w:p w14:paraId="5471B95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176</w:t>
            </w:r>
          </w:p>
        </w:tc>
        <w:tc>
          <w:tcPr>
            <w:tcW w:w="992" w:type="dxa"/>
            <w:tcBorders>
              <w:top w:val="nil"/>
              <w:left w:val="nil"/>
              <w:bottom w:val="nil"/>
              <w:right w:val="nil"/>
            </w:tcBorders>
          </w:tcPr>
          <w:p w14:paraId="29E00AB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0,28</w:t>
            </w:r>
          </w:p>
        </w:tc>
      </w:tr>
      <w:tr w:rsidR="00485CF2" w14:paraId="312EFF78" w14:textId="77777777">
        <w:trPr>
          <w:trHeight w:val="225"/>
        </w:trPr>
        <w:tc>
          <w:tcPr>
            <w:tcW w:w="1560" w:type="dxa"/>
            <w:tcBorders>
              <w:top w:val="nil"/>
              <w:left w:val="nil"/>
              <w:bottom w:val="nil"/>
              <w:right w:val="nil"/>
            </w:tcBorders>
            <w:vAlign w:val="center"/>
          </w:tcPr>
          <w:p w14:paraId="4B8C366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ALESSANDRIA         </w:t>
            </w:r>
          </w:p>
        </w:tc>
        <w:tc>
          <w:tcPr>
            <w:tcW w:w="993" w:type="dxa"/>
            <w:tcBorders>
              <w:top w:val="nil"/>
              <w:left w:val="nil"/>
              <w:bottom w:val="nil"/>
              <w:right w:val="nil"/>
            </w:tcBorders>
            <w:vAlign w:val="center"/>
          </w:tcPr>
          <w:p w14:paraId="5D0F70B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527</w:t>
            </w:r>
          </w:p>
        </w:tc>
        <w:tc>
          <w:tcPr>
            <w:tcW w:w="850" w:type="dxa"/>
            <w:tcBorders>
              <w:top w:val="nil"/>
              <w:left w:val="nil"/>
              <w:bottom w:val="nil"/>
              <w:right w:val="nil"/>
            </w:tcBorders>
            <w:vAlign w:val="center"/>
          </w:tcPr>
          <w:p w14:paraId="34642D3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381</w:t>
            </w:r>
          </w:p>
        </w:tc>
        <w:tc>
          <w:tcPr>
            <w:tcW w:w="992" w:type="dxa"/>
            <w:tcBorders>
              <w:top w:val="nil"/>
              <w:left w:val="nil"/>
              <w:bottom w:val="nil"/>
              <w:right w:val="nil"/>
            </w:tcBorders>
            <w:vAlign w:val="center"/>
          </w:tcPr>
          <w:p w14:paraId="02287AA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146</w:t>
            </w:r>
          </w:p>
        </w:tc>
        <w:tc>
          <w:tcPr>
            <w:tcW w:w="1134" w:type="dxa"/>
            <w:tcBorders>
              <w:top w:val="nil"/>
              <w:left w:val="nil"/>
              <w:bottom w:val="nil"/>
              <w:right w:val="nil"/>
            </w:tcBorders>
          </w:tcPr>
          <w:p w14:paraId="65F6AF1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284" w:type="dxa"/>
            <w:tcBorders>
              <w:top w:val="nil"/>
              <w:left w:val="nil"/>
              <w:bottom w:val="nil"/>
              <w:right w:val="nil"/>
            </w:tcBorders>
            <w:vAlign w:val="center"/>
          </w:tcPr>
          <w:p w14:paraId="43A8BFD5"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3BD4261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MILANO              </w:t>
            </w:r>
          </w:p>
        </w:tc>
        <w:tc>
          <w:tcPr>
            <w:tcW w:w="851" w:type="dxa"/>
            <w:tcBorders>
              <w:top w:val="nil"/>
              <w:left w:val="nil"/>
              <w:bottom w:val="nil"/>
              <w:right w:val="nil"/>
            </w:tcBorders>
            <w:vAlign w:val="center"/>
          </w:tcPr>
          <w:p w14:paraId="54C741A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6.536</w:t>
            </w:r>
          </w:p>
        </w:tc>
        <w:tc>
          <w:tcPr>
            <w:tcW w:w="850" w:type="dxa"/>
            <w:tcBorders>
              <w:top w:val="nil"/>
              <w:left w:val="nil"/>
              <w:bottom w:val="nil"/>
              <w:right w:val="nil"/>
            </w:tcBorders>
            <w:vAlign w:val="center"/>
          </w:tcPr>
          <w:p w14:paraId="7B2DE3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3.165</w:t>
            </w:r>
          </w:p>
        </w:tc>
        <w:tc>
          <w:tcPr>
            <w:tcW w:w="993" w:type="dxa"/>
            <w:tcBorders>
              <w:top w:val="nil"/>
              <w:left w:val="nil"/>
              <w:bottom w:val="nil"/>
              <w:right w:val="nil"/>
            </w:tcBorders>
            <w:vAlign w:val="center"/>
          </w:tcPr>
          <w:p w14:paraId="2A8CFF0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3.371</w:t>
            </w:r>
          </w:p>
        </w:tc>
        <w:tc>
          <w:tcPr>
            <w:tcW w:w="992" w:type="dxa"/>
            <w:tcBorders>
              <w:top w:val="nil"/>
              <w:left w:val="nil"/>
              <w:bottom w:val="nil"/>
              <w:right w:val="nil"/>
            </w:tcBorders>
          </w:tcPr>
          <w:p w14:paraId="7E201E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0,88</w:t>
            </w:r>
          </w:p>
        </w:tc>
      </w:tr>
      <w:tr w:rsidR="00485CF2" w14:paraId="21D1E828" w14:textId="77777777">
        <w:trPr>
          <w:trHeight w:val="225"/>
        </w:trPr>
        <w:tc>
          <w:tcPr>
            <w:tcW w:w="1560" w:type="dxa"/>
            <w:tcBorders>
              <w:top w:val="nil"/>
              <w:left w:val="nil"/>
              <w:bottom w:val="nil"/>
              <w:right w:val="nil"/>
            </w:tcBorders>
            <w:vAlign w:val="center"/>
          </w:tcPr>
          <w:p w14:paraId="730B718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ANCONA              </w:t>
            </w:r>
          </w:p>
        </w:tc>
        <w:tc>
          <w:tcPr>
            <w:tcW w:w="993" w:type="dxa"/>
            <w:tcBorders>
              <w:top w:val="nil"/>
              <w:left w:val="nil"/>
              <w:bottom w:val="nil"/>
              <w:right w:val="nil"/>
            </w:tcBorders>
            <w:vAlign w:val="center"/>
          </w:tcPr>
          <w:p w14:paraId="190F97E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484</w:t>
            </w:r>
          </w:p>
        </w:tc>
        <w:tc>
          <w:tcPr>
            <w:tcW w:w="850" w:type="dxa"/>
            <w:tcBorders>
              <w:top w:val="nil"/>
              <w:left w:val="nil"/>
              <w:bottom w:val="nil"/>
              <w:right w:val="nil"/>
            </w:tcBorders>
            <w:vAlign w:val="center"/>
          </w:tcPr>
          <w:p w14:paraId="064301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328</w:t>
            </w:r>
          </w:p>
        </w:tc>
        <w:tc>
          <w:tcPr>
            <w:tcW w:w="992" w:type="dxa"/>
            <w:tcBorders>
              <w:top w:val="nil"/>
              <w:left w:val="nil"/>
              <w:bottom w:val="nil"/>
              <w:right w:val="nil"/>
            </w:tcBorders>
            <w:vAlign w:val="center"/>
          </w:tcPr>
          <w:p w14:paraId="53933AD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w:t>
            </w:r>
          </w:p>
        </w:tc>
        <w:tc>
          <w:tcPr>
            <w:tcW w:w="1134" w:type="dxa"/>
            <w:tcBorders>
              <w:top w:val="nil"/>
              <w:left w:val="nil"/>
              <w:bottom w:val="nil"/>
              <w:right w:val="nil"/>
            </w:tcBorders>
          </w:tcPr>
          <w:p w14:paraId="5245B82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c>
          <w:tcPr>
            <w:tcW w:w="284" w:type="dxa"/>
            <w:tcBorders>
              <w:top w:val="nil"/>
              <w:left w:val="nil"/>
              <w:bottom w:val="nil"/>
              <w:right w:val="nil"/>
            </w:tcBorders>
            <w:vAlign w:val="center"/>
          </w:tcPr>
          <w:p w14:paraId="57B68CC7"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1439B9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MODENA              </w:t>
            </w:r>
          </w:p>
        </w:tc>
        <w:tc>
          <w:tcPr>
            <w:tcW w:w="851" w:type="dxa"/>
            <w:tcBorders>
              <w:top w:val="nil"/>
              <w:left w:val="nil"/>
              <w:bottom w:val="nil"/>
              <w:right w:val="nil"/>
            </w:tcBorders>
            <w:vAlign w:val="center"/>
          </w:tcPr>
          <w:p w14:paraId="69B5B06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1.058</w:t>
            </w:r>
          </w:p>
        </w:tc>
        <w:tc>
          <w:tcPr>
            <w:tcW w:w="850" w:type="dxa"/>
            <w:tcBorders>
              <w:top w:val="nil"/>
              <w:left w:val="nil"/>
              <w:bottom w:val="nil"/>
              <w:right w:val="nil"/>
            </w:tcBorders>
            <w:vAlign w:val="center"/>
          </w:tcPr>
          <w:p w14:paraId="7A3D152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640</w:t>
            </w:r>
          </w:p>
        </w:tc>
        <w:tc>
          <w:tcPr>
            <w:tcW w:w="993" w:type="dxa"/>
            <w:tcBorders>
              <w:top w:val="nil"/>
              <w:left w:val="nil"/>
              <w:bottom w:val="nil"/>
              <w:right w:val="nil"/>
            </w:tcBorders>
            <w:vAlign w:val="center"/>
          </w:tcPr>
          <w:p w14:paraId="1460E8F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418</w:t>
            </w:r>
          </w:p>
        </w:tc>
        <w:tc>
          <w:tcPr>
            <w:tcW w:w="992" w:type="dxa"/>
            <w:tcBorders>
              <w:top w:val="nil"/>
              <w:left w:val="nil"/>
              <w:bottom w:val="nil"/>
              <w:right w:val="nil"/>
            </w:tcBorders>
          </w:tcPr>
          <w:p w14:paraId="64D6DC6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0,60</w:t>
            </w:r>
          </w:p>
        </w:tc>
      </w:tr>
      <w:tr w:rsidR="00485CF2" w14:paraId="29854C12" w14:textId="77777777">
        <w:trPr>
          <w:trHeight w:val="225"/>
        </w:trPr>
        <w:tc>
          <w:tcPr>
            <w:tcW w:w="1560" w:type="dxa"/>
            <w:tcBorders>
              <w:top w:val="nil"/>
              <w:left w:val="nil"/>
              <w:bottom w:val="nil"/>
              <w:right w:val="nil"/>
            </w:tcBorders>
            <w:vAlign w:val="center"/>
          </w:tcPr>
          <w:p w14:paraId="0CC41BB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AOSTA               </w:t>
            </w:r>
          </w:p>
        </w:tc>
        <w:tc>
          <w:tcPr>
            <w:tcW w:w="993" w:type="dxa"/>
            <w:tcBorders>
              <w:top w:val="nil"/>
              <w:left w:val="nil"/>
              <w:bottom w:val="nil"/>
              <w:right w:val="nil"/>
            </w:tcBorders>
            <w:vAlign w:val="center"/>
          </w:tcPr>
          <w:p w14:paraId="5A68763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165</w:t>
            </w:r>
          </w:p>
        </w:tc>
        <w:tc>
          <w:tcPr>
            <w:tcW w:w="850" w:type="dxa"/>
            <w:tcBorders>
              <w:top w:val="nil"/>
              <w:left w:val="nil"/>
              <w:bottom w:val="nil"/>
              <w:right w:val="nil"/>
            </w:tcBorders>
            <w:vAlign w:val="center"/>
          </w:tcPr>
          <w:p w14:paraId="748B75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103</w:t>
            </w:r>
          </w:p>
        </w:tc>
        <w:tc>
          <w:tcPr>
            <w:tcW w:w="992" w:type="dxa"/>
            <w:tcBorders>
              <w:top w:val="nil"/>
              <w:left w:val="nil"/>
              <w:bottom w:val="nil"/>
              <w:right w:val="nil"/>
            </w:tcBorders>
            <w:vAlign w:val="center"/>
          </w:tcPr>
          <w:p w14:paraId="251DA8E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w:t>
            </w:r>
          </w:p>
        </w:tc>
        <w:tc>
          <w:tcPr>
            <w:tcW w:w="1134" w:type="dxa"/>
            <w:tcBorders>
              <w:top w:val="nil"/>
              <w:left w:val="nil"/>
              <w:bottom w:val="nil"/>
              <w:right w:val="nil"/>
            </w:tcBorders>
          </w:tcPr>
          <w:p w14:paraId="7DE4CC8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c>
          <w:tcPr>
            <w:tcW w:w="284" w:type="dxa"/>
            <w:tcBorders>
              <w:top w:val="nil"/>
              <w:left w:val="nil"/>
              <w:bottom w:val="nil"/>
              <w:right w:val="nil"/>
            </w:tcBorders>
            <w:vAlign w:val="center"/>
          </w:tcPr>
          <w:p w14:paraId="4D873C7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828ABE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MONZA E BRIANZA     </w:t>
            </w:r>
          </w:p>
        </w:tc>
        <w:tc>
          <w:tcPr>
            <w:tcW w:w="851" w:type="dxa"/>
            <w:tcBorders>
              <w:top w:val="nil"/>
              <w:left w:val="nil"/>
              <w:bottom w:val="nil"/>
              <w:right w:val="nil"/>
            </w:tcBorders>
            <w:vAlign w:val="center"/>
          </w:tcPr>
          <w:p w14:paraId="2B56A51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1.087</w:t>
            </w:r>
          </w:p>
        </w:tc>
        <w:tc>
          <w:tcPr>
            <w:tcW w:w="850" w:type="dxa"/>
            <w:tcBorders>
              <w:top w:val="nil"/>
              <w:left w:val="nil"/>
              <w:bottom w:val="nil"/>
              <w:right w:val="nil"/>
            </w:tcBorders>
            <w:vAlign w:val="center"/>
          </w:tcPr>
          <w:p w14:paraId="3609233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673</w:t>
            </w:r>
          </w:p>
        </w:tc>
        <w:tc>
          <w:tcPr>
            <w:tcW w:w="993" w:type="dxa"/>
            <w:tcBorders>
              <w:top w:val="nil"/>
              <w:left w:val="nil"/>
              <w:bottom w:val="nil"/>
              <w:right w:val="nil"/>
            </w:tcBorders>
            <w:vAlign w:val="center"/>
          </w:tcPr>
          <w:p w14:paraId="17992BC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414</w:t>
            </w:r>
          </w:p>
        </w:tc>
        <w:tc>
          <w:tcPr>
            <w:tcW w:w="992" w:type="dxa"/>
            <w:tcBorders>
              <w:top w:val="nil"/>
              <w:left w:val="nil"/>
              <w:bottom w:val="nil"/>
              <w:right w:val="nil"/>
            </w:tcBorders>
          </w:tcPr>
          <w:p w14:paraId="6A325F7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0,57</w:t>
            </w:r>
          </w:p>
        </w:tc>
      </w:tr>
      <w:tr w:rsidR="00485CF2" w14:paraId="1DC15659" w14:textId="77777777">
        <w:trPr>
          <w:trHeight w:val="225"/>
        </w:trPr>
        <w:tc>
          <w:tcPr>
            <w:tcW w:w="1560" w:type="dxa"/>
            <w:tcBorders>
              <w:top w:val="nil"/>
              <w:left w:val="nil"/>
              <w:bottom w:val="nil"/>
              <w:right w:val="nil"/>
            </w:tcBorders>
            <w:vAlign w:val="center"/>
          </w:tcPr>
          <w:p w14:paraId="79C4215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AREZZO              </w:t>
            </w:r>
          </w:p>
        </w:tc>
        <w:tc>
          <w:tcPr>
            <w:tcW w:w="993" w:type="dxa"/>
            <w:tcBorders>
              <w:top w:val="nil"/>
              <w:left w:val="nil"/>
              <w:bottom w:val="nil"/>
              <w:right w:val="nil"/>
            </w:tcBorders>
            <w:vAlign w:val="center"/>
          </w:tcPr>
          <w:p w14:paraId="743FAF1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402</w:t>
            </w:r>
          </w:p>
        </w:tc>
        <w:tc>
          <w:tcPr>
            <w:tcW w:w="850" w:type="dxa"/>
            <w:tcBorders>
              <w:top w:val="nil"/>
              <w:left w:val="nil"/>
              <w:bottom w:val="nil"/>
              <w:right w:val="nil"/>
            </w:tcBorders>
            <w:vAlign w:val="center"/>
          </w:tcPr>
          <w:p w14:paraId="4A2BFC5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300</w:t>
            </w:r>
          </w:p>
        </w:tc>
        <w:tc>
          <w:tcPr>
            <w:tcW w:w="992" w:type="dxa"/>
            <w:tcBorders>
              <w:top w:val="nil"/>
              <w:left w:val="nil"/>
              <w:bottom w:val="nil"/>
              <w:right w:val="nil"/>
            </w:tcBorders>
            <w:vAlign w:val="center"/>
          </w:tcPr>
          <w:p w14:paraId="147B5A8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102</w:t>
            </w:r>
          </w:p>
        </w:tc>
        <w:tc>
          <w:tcPr>
            <w:tcW w:w="1134" w:type="dxa"/>
            <w:tcBorders>
              <w:top w:val="nil"/>
              <w:left w:val="nil"/>
              <w:bottom w:val="nil"/>
              <w:right w:val="nil"/>
            </w:tcBorders>
          </w:tcPr>
          <w:p w14:paraId="5B4C181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0,29</w:t>
            </w:r>
          </w:p>
        </w:tc>
        <w:tc>
          <w:tcPr>
            <w:tcW w:w="284" w:type="dxa"/>
            <w:tcBorders>
              <w:top w:val="nil"/>
              <w:left w:val="nil"/>
              <w:bottom w:val="nil"/>
              <w:right w:val="nil"/>
            </w:tcBorders>
            <w:vAlign w:val="center"/>
          </w:tcPr>
          <w:p w14:paraId="11446B7E"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8DC8B6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NAPOLI              </w:t>
            </w:r>
          </w:p>
        </w:tc>
        <w:tc>
          <w:tcPr>
            <w:tcW w:w="851" w:type="dxa"/>
            <w:tcBorders>
              <w:top w:val="nil"/>
              <w:left w:val="nil"/>
              <w:bottom w:val="nil"/>
              <w:right w:val="nil"/>
            </w:tcBorders>
            <w:vAlign w:val="center"/>
          </w:tcPr>
          <w:p w14:paraId="0FDCC4F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4.368</w:t>
            </w:r>
          </w:p>
        </w:tc>
        <w:tc>
          <w:tcPr>
            <w:tcW w:w="850" w:type="dxa"/>
            <w:tcBorders>
              <w:top w:val="nil"/>
              <w:left w:val="nil"/>
              <w:bottom w:val="nil"/>
              <w:right w:val="nil"/>
            </w:tcBorders>
            <w:vAlign w:val="center"/>
          </w:tcPr>
          <w:p w14:paraId="237CE35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2.491</w:t>
            </w:r>
          </w:p>
        </w:tc>
        <w:tc>
          <w:tcPr>
            <w:tcW w:w="993" w:type="dxa"/>
            <w:tcBorders>
              <w:top w:val="nil"/>
              <w:left w:val="nil"/>
              <w:bottom w:val="nil"/>
              <w:right w:val="nil"/>
            </w:tcBorders>
            <w:vAlign w:val="center"/>
          </w:tcPr>
          <w:p w14:paraId="092A4F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1.877</w:t>
            </w:r>
          </w:p>
        </w:tc>
        <w:tc>
          <w:tcPr>
            <w:tcW w:w="992" w:type="dxa"/>
            <w:tcBorders>
              <w:top w:val="nil"/>
              <w:left w:val="nil"/>
              <w:bottom w:val="nil"/>
              <w:right w:val="nil"/>
            </w:tcBorders>
          </w:tcPr>
          <w:p w14:paraId="3738EB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0,61</w:t>
            </w:r>
          </w:p>
        </w:tc>
      </w:tr>
      <w:tr w:rsidR="00485CF2" w14:paraId="5AA6D8A5" w14:textId="77777777">
        <w:trPr>
          <w:trHeight w:val="225"/>
        </w:trPr>
        <w:tc>
          <w:tcPr>
            <w:tcW w:w="1560" w:type="dxa"/>
            <w:tcBorders>
              <w:top w:val="nil"/>
              <w:left w:val="nil"/>
              <w:bottom w:val="nil"/>
              <w:right w:val="nil"/>
            </w:tcBorders>
            <w:vAlign w:val="center"/>
          </w:tcPr>
          <w:p w14:paraId="1D1A523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ASCOLI PICENO       </w:t>
            </w:r>
          </w:p>
        </w:tc>
        <w:tc>
          <w:tcPr>
            <w:tcW w:w="993" w:type="dxa"/>
            <w:tcBorders>
              <w:top w:val="nil"/>
              <w:left w:val="nil"/>
              <w:bottom w:val="nil"/>
              <w:right w:val="nil"/>
            </w:tcBorders>
            <w:vAlign w:val="center"/>
          </w:tcPr>
          <w:p w14:paraId="15D12FE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276</w:t>
            </w:r>
          </w:p>
        </w:tc>
        <w:tc>
          <w:tcPr>
            <w:tcW w:w="850" w:type="dxa"/>
            <w:tcBorders>
              <w:top w:val="nil"/>
              <w:left w:val="nil"/>
              <w:bottom w:val="nil"/>
              <w:right w:val="nil"/>
            </w:tcBorders>
            <w:vAlign w:val="center"/>
          </w:tcPr>
          <w:p w14:paraId="1527403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168</w:t>
            </w:r>
          </w:p>
        </w:tc>
        <w:tc>
          <w:tcPr>
            <w:tcW w:w="992" w:type="dxa"/>
            <w:tcBorders>
              <w:top w:val="nil"/>
              <w:left w:val="nil"/>
              <w:bottom w:val="nil"/>
              <w:right w:val="nil"/>
            </w:tcBorders>
            <w:vAlign w:val="center"/>
          </w:tcPr>
          <w:p w14:paraId="1DD6E6D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w:t>
            </w:r>
          </w:p>
        </w:tc>
        <w:tc>
          <w:tcPr>
            <w:tcW w:w="1134" w:type="dxa"/>
            <w:tcBorders>
              <w:top w:val="nil"/>
              <w:left w:val="nil"/>
              <w:bottom w:val="nil"/>
              <w:right w:val="nil"/>
            </w:tcBorders>
          </w:tcPr>
          <w:p w14:paraId="586227F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0,48</w:t>
            </w:r>
          </w:p>
        </w:tc>
        <w:tc>
          <w:tcPr>
            <w:tcW w:w="284" w:type="dxa"/>
            <w:tcBorders>
              <w:top w:val="nil"/>
              <w:left w:val="nil"/>
              <w:bottom w:val="nil"/>
              <w:right w:val="nil"/>
            </w:tcBorders>
            <w:vAlign w:val="center"/>
          </w:tcPr>
          <w:p w14:paraId="48A4C7A3"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48B90ED"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NOVARA              </w:t>
            </w:r>
          </w:p>
        </w:tc>
        <w:tc>
          <w:tcPr>
            <w:tcW w:w="851" w:type="dxa"/>
            <w:tcBorders>
              <w:top w:val="nil"/>
              <w:left w:val="nil"/>
              <w:bottom w:val="nil"/>
              <w:right w:val="nil"/>
            </w:tcBorders>
            <w:vAlign w:val="center"/>
          </w:tcPr>
          <w:p w14:paraId="2943D6B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376</w:t>
            </w:r>
          </w:p>
        </w:tc>
        <w:tc>
          <w:tcPr>
            <w:tcW w:w="850" w:type="dxa"/>
            <w:tcBorders>
              <w:top w:val="nil"/>
              <w:left w:val="nil"/>
              <w:bottom w:val="nil"/>
              <w:right w:val="nil"/>
            </w:tcBorders>
            <w:vAlign w:val="center"/>
          </w:tcPr>
          <w:p w14:paraId="2A905B9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307</w:t>
            </w:r>
          </w:p>
        </w:tc>
        <w:tc>
          <w:tcPr>
            <w:tcW w:w="993" w:type="dxa"/>
            <w:tcBorders>
              <w:top w:val="nil"/>
              <w:left w:val="nil"/>
              <w:bottom w:val="nil"/>
              <w:right w:val="nil"/>
            </w:tcBorders>
            <w:vAlign w:val="center"/>
          </w:tcPr>
          <w:p w14:paraId="7F1632B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w:t>
            </w:r>
          </w:p>
        </w:tc>
        <w:tc>
          <w:tcPr>
            <w:tcW w:w="992" w:type="dxa"/>
            <w:tcBorders>
              <w:top w:val="nil"/>
              <w:left w:val="nil"/>
              <w:bottom w:val="nil"/>
              <w:right w:val="nil"/>
            </w:tcBorders>
          </w:tcPr>
          <w:p w14:paraId="11A3F9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0,24</w:t>
            </w:r>
          </w:p>
        </w:tc>
      </w:tr>
      <w:tr w:rsidR="00485CF2" w14:paraId="5A2E5F0C" w14:textId="77777777">
        <w:trPr>
          <w:trHeight w:val="225"/>
        </w:trPr>
        <w:tc>
          <w:tcPr>
            <w:tcW w:w="1560" w:type="dxa"/>
            <w:tcBorders>
              <w:top w:val="nil"/>
              <w:left w:val="nil"/>
              <w:bottom w:val="nil"/>
              <w:right w:val="nil"/>
            </w:tcBorders>
            <w:vAlign w:val="center"/>
          </w:tcPr>
          <w:p w14:paraId="4DD2208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ASTI                </w:t>
            </w:r>
          </w:p>
        </w:tc>
        <w:tc>
          <w:tcPr>
            <w:tcW w:w="993" w:type="dxa"/>
            <w:tcBorders>
              <w:top w:val="nil"/>
              <w:left w:val="nil"/>
              <w:bottom w:val="nil"/>
              <w:right w:val="nil"/>
            </w:tcBorders>
            <w:vAlign w:val="center"/>
          </w:tcPr>
          <w:p w14:paraId="113705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305</w:t>
            </w:r>
          </w:p>
        </w:tc>
        <w:tc>
          <w:tcPr>
            <w:tcW w:w="850" w:type="dxa"/>
            <w:tcBorders>
              <w:top w:val="nil"/>
              <w:left w:val="nil"/>
              <w:bottom w:val="nil"/>
              <w:right w:val="nil"/>
            </w:tcBorders>
            <w:vAlign w:val="center"/>
          </w:tcPr>
          <w:p w14:paraId="06DB089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203</w:t>
            </w:r>
          </w:p>
        </w:tc>
        <w:tc>
          <w:tcPr>
            <w:tcW w:w="992" w:type="dxa"/>
            <w:tcBorders>
              <w:top w:val="nil"/>
              <w:left w:val="nil"/>
              <w:bottom w:val="nil"/>
              <w:right w:val="nil"/>
            </w:tcBorders>
            <w:vAlign w:val="center"/>
          </w:tcPr>
          <w:p w14:paraId="1BE67EA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102</w:t>
            </w:r>
          </w:p>
        </w:tc>
        <w:tc>
          <w:tcPr>
            <w:tcW w:w="1134" w:type="dxa"/>
            <w:tcBorders>
              <w:top w:val="nil"/>
              <w:left w:val="nil"/>
              <w:bottom w:val="nil"/>
              <w:right w:val="nil"/>
            </w:tcBorders>
          </w:tcPr>
          <w:p w14:paraId="74966E3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c>
          <w:tcPr>
            <w:tcW w:w="284" w:type="dxa"/>
            <w:tcBorders>
              <w:top w:val="nil"/>
              <w:left w:val="nil"/>
              <w:bottom w:val="nil"/>
              <w:right w:val="nil"/>
            </w:tcBorders>
            <w:vAlign w:val="center"/>
          </w:tcPr>
          <w:p w14:paraId="4A0E223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B4499A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NUORO               </w:t>
            </w:r>
          </w:p>
        </w:tc>
        <w:tc>
          <w:tcPr>
            <w:tcW w:w="851" w:type="dxa"/>
            <w:tcBorders>
              <w:top w:val="nil"/>
              <w:left w:val="nil"/>
              <w:bottom w:val="nil"/>
              <w:right w:val="nil"/>
            </w:tcBorders>
            <w:vAlign w:val="center"/>
          </w:tcPr>
          <w:p w14:paraId="31C6D86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318</w:t>
            </w:r>
          </w:p>
        </w:tc>
        <w:tc>
          <w:tcPr>
            <w:tcW w:w="850" w:type="dxa"/>
            <w:tcBorders>
              <w:top w:val="nil"/>
              <w:left w:val="nil"/>
              <w:bottom w:val="nil"/>
              <w:right w:val="nil"/>
            </w:tcBorders>
            <w:vAlign w:val="center"/>
          </w:tcPr>
          <w:p w14:paraId="3467FD1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203</w:t>
            </w:r>
          </w:p>
        </w:tc>
        <w:tc>
          <w:tcPr>
            <w:tcW w:w="993" w:type="dxa"/>
            <w:tcBorders>
              <w:top w:val="nil"/>
              <w:left w:val="nil"/>
              <w:bottom w:val="nil"/>
              <w:right w:val="nil"/>
            </w:tcBorders>
            <w:vAlign w:val="center"/>
          </w:tcPr>
          <w:p w14:paraId="1465653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115</w:t>
            </w:r>
          </w:p>
        </w:tc>
        <w:tc>
          <w:tcPr>
            <w:tcW w:w="992" w:type="dxa"/>
            <w:tcBorders>
              <w:top w:val="nil"/>
              <w:left w:val="nil"/>
              <w:bottom w:val="nil"/>
              <w:right w:val="nil"/>
            </w:tcBorders>
          </w:tcPr>
          <w:p w14:paraId="10E91DF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r>
      <w:tr w:rsidR="00485CF2" w14:paraId="3F8CE3BE" w14:textId="77777777">
        <w:trPr>
          <w:trHeight w:val="225"/>
        </w:trPr>
        <w:tc>
          <w:tcPr>
            <w:tcW w:w="1560" w:type="dxa"/>
            <w:tcBorders>
              <w:top w:val="nil"/>
              <w:left w:val="nil"/>
              <w:bottom w:val="nil"/>
              <w:right w:val="nil"/>
            </w:tcBorders>
            <w:vAlign w:val="center"/>
          </w:tcPr>
          <w:p w14:paraId="4001278D"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AVELLINO            </w:t>
            </w:r>
          </w:p>
        </w:tc>
        <w:tc>
          <w:tcPr>
            <w:tcW w:w="993" w:type="dxa"/>
            <w:tcBorders>
              <w:top w:val="nil"/>
              <w:left w:val="nil"/>
              <w:bottom w:val="nil"/>
              <w:right w:val="nil"/>
            </w:tcBorders>
            <w:vAlign w:val="center"/>
          </w:tcPr>
          <w:p w14:paraId="07571E0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502</w:t>
            </w:r>
          </w:p>
        </w:tc>
        <w:tc>
          <w:tcPr>
            <w:tcW w:w="850" w:type="dxa"/>
            <w:tcBorders>
              <w:top w:val="nil"/>
              <w:left w:val="nil"/>
              <w:bottom w:val="nil"/>
              <w:right w:val="nil"/>
            </w:tcBorders>
            <w:vAlign w:val="center"/>
          </w:tcPr>
          <w:p w14:paraId="3428735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331</w:t>
            </w:r>
          </w:p>
        </w:tc>
        <w:tc>
          <w:tcPr>
            <w:tcW w:w="992" w:type="dxa"/>
            <w:tcBorders>
              <w:top w:val="nil"/>
              <w:left w:val="nil"/>
              <w:bottom w:val="nil"/>
              <w:right w:val="nil"/>
            </w:tcBorders>
            <w:vAlign w:val="center"/>
          </w:tcPr>
          <w:p w14:paraId="0EDCFD2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171</w:t>
            </w:r>
          </w:p>
        </w:tc>
        <w:tc>
          <w:tcPr>
            <w:tcW w:w="1134" w:type="dxa"/>
            <w:tcBorders>
              <w:top w:val="nil"/>
              <w:left w:val="nil"/>
              <w:bottom w:val="nil"/>
              <w:right w:val="nil"/>
            </w:tcBorders>
          </w:tcPr>
          <w:p w14:paraId="4EE7F43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c>
          <w:tcPr>
            <w:tcW w:w="284" w:type="dxa"/>
            <w:tcBorders>
              <w:top w:val="nil"/>
              <w:left w:val="nil"/>
              <w:bottom w:val="nil"/>
              <w:right w:val="nil"/>
            </w:tcBorders>
            <w:vAlign w:val="center"/>
          </w:tcPr>
          <w:p w14:paraId="3390CD47"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51FFAD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ORISTANO            </w:t>
            </w:r>
          </w:p>
        </w:tc>
        <w:tc>
          <w:tcPr>
            <w:tcW w:w="851" w:type="dxa"/>
            <w:tcBorders>
              <w:top w:val="nil"/>
              <w:left w:val="nil"/>
              <w:bottom w:val="nil"/>
              <w:right w:val="nil"/>
            </w:tcBorders>
            <w:vAlign w:val="center"/>
          </w:tcPr>
          <w:p w14:paraId="46E66F4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124</w:t>
            </w:r>
          </w:p>
        </w:tc>
        <w:tc>
          <w:tcPr>
            <w:tcW w:w="850" w:type="dxa"/>
            <w:tcBorders>
              <w:top w:val="nil"/>
              <w:left w:val="nil"/>
              <w:bottom w:val="nil"/>
              <w:right w:val="nil"/>
            </w:tcBorders>
            <w:vAlign w:val="center"/>
          </w:tcPr>
          <w:p w14:paraId="1147F5F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248</w:t>
            </w:r>
          </w:p>
        </w:tc>
        <w:tc>
          <w:tcPr>
            <w:tcW w:w="993" w:type="dxa"/>
            <w:tcBorders>
              <w:top w:val="nil"/>
              <w:left w:val="nil"/>
              <w:bottom w:val="nil"/>
              <w:right w:val="nil"/>
            </w:tcBorders>
            <w:vAlign w:val="center"/>
          </w:tcPr>
          <w:p w14:paraId="10B3281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-124</w:t>
            </w:r>
          </w:p>
        </w:tc>
        <w:tc>
          <w:tcPr>
            <w:tcW w:w="992" w:type="dxa"/>
            <w:tcBorders>
              <w:top w:val="nil"/>
              <w:left w:val="nil"/>
              <w:bottom w:val="nil"/>
              <w:right w:val="nil"/>
            </w:tcBorders>
          </w:tcPr>
          <w:p w14:paraId="4416F39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-0,87</w:t>
            </w:r>
          </w:p>
        </w:tc>
      </w:tr>
      <w:tr w:rsidR="00485CF2" w14:paraId="3292BFF8" w14:textId="77777777">
        <w:trPr>
          <w:trHeight w:val="225"/>
        </w:trPr>
        <w:tc>
          <w:tcPr>
            <w:tcW w:w="1560" w:type="dxa"/>
            <w:tcBorders>
              <w:top w:val="nil"/>
              <w:left w:val="nil"/>
              <w:bottom w:val="nil"/>
              <w:right w:val="nil"/>
            </w:tcBorders>
            <w:vAlign w:val="center"/>
          </w:tcPr>
          <w:p w14:paraId="1B09C6B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BARI                </w:t>
            </w:r>
          </w:p>
        </w:tc>
        <w:tc>
          <w:tcPr>
            <w:tcW w:w="993" w:type="dxa"/>
            <w:tcBorders>
              <w:top w:val="nil"/>
              <w:left w:val="nil"/>
              <w:bottom w:val="nil"/>
              <w:right w:val="nil"/>
            </w:tcBorders>
            <w:vAlign w:val="center"/>
          </w:tcPr>
          <w:p w14:paraId="61193A6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2.013</w:t>
            </w:r>
          </w:p>
        </w:tc>
        <w:tc>
          <w:tcPr>
            <w:tcW w:w="850" w:type="dxa"/>
            <w:tcBorders>
              <w:top w:val="nil"/>
              <w:left w:val="nil"/>
              <w:bottom w:val="nil"/>
              <w:right w:val="nil"/>
            </w:tcBorders>
            <w:vAlign w:val="center"/>
          </w:tcPr>
          <w:p w14:paraId="1FE1D4F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1.102</w:t>
            </w:r>
          </w:p>
        </w:tc>
        <w:tc>
          <w:tcPr>
            <w:tcW w:w="992" w:type="dxa"/>
            <w:tcBorders>
              <w:top w:val="nil"/>
              <w:left w:val="nil"/>
              <w:bottom w:val="nil"/>
              <w:right w:val="nil"/>
            </w:tcBorders>
            <w:vAlign w:val="center"/>
          </w:tcPr>
          <w:p w14:paraId="35B4AC6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911</w:t>
            </w:r>
          </w:p>
        </w:tc>
        <w:tc>
          <w:tcPr>
            <w:tcW w:w="1134" w:type="dxa"/>
            <w:tcBorders>
              <w:top w:val="nil"/>
              <w:left w:val="nil"/>
              <w:bottom w:val="nil"/>
              <w:right w:val="nil"/>
            </w:tcBorders>
          </w:tcPr>
          <w:p w14:paraId="6F46B1A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0,64</w:t>
            </w:r>
          </w:p>
        </w:tc>
        <w:tc>
          <w:tcPr>
            <w:tcW w:w="284" w:type="dxa"/>
            <w:tcBorders>
              <w:top w:val="nil"/>
              <w:left w:val="nil"/>
              <w:bottom w:val="nil"/>
              <w:right w:val="nil"/>
            </w:tcBorders>
            <w:vAlign w:val="center"/>
          </w:tcPr>
          <w:p w14:paraId="0619288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E34C85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PADOVA              </w:t>
            </w:r>
          </w:p>
        </w:tc>
        <w:tc>
          <w:tcPr>
            <w:tcW w:w="851" w:type="dxa"/>
            <w:tcBorders>
              <w:top w:val="nil"/>
              <w:left w:val="nil"/>
              <w:bottom w:val="nil"/>
              <w:right w:val="nil"/>
            </w:tcBorders>
            <w:vAlign w:val="center"/>
          </w:tcPr>
          <w:p w14:paraId="19F690C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1.197</w:t>
            </w:r>
          </w:p>
        </w:tc>
        <w:tc>
          <w:tcPr>
            <w:tcW w:w="850" w:type="dxa"/>
            <w:tcBorders>
              <w:top w:val="nil"/>
              <w:left w:val="nil"/>
              <w:bottom w:val="nil"/>
              <w:right w:val="nil"/>
            </w:tcBorders>
            <w:vAlign w:val="center"/>
          </w:tcPr>
          <w:p w14:paraId="231C7CE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762</w:t>
            </w:r>
          </w:p>
        </w:tc>
        <w:tc>
          <w:tcPr>
            <w:tcW w:w="993" w:type="dxa"/>
            <w:tcBorders>
              <w:top w:val="nil"/>
              <w:left w:val="nil"/>
              <w:bottom w:val="nil"/>
              <w:right w:val="nil"/>
            </w:tcBorders>
            <w:vAlign w:val="center"/>
          </w:tcPr>
          <w:p w14:paraId="16F0919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435</w:t>
            </w:r>
          </w:p>
        </w:tc>
        <w:tc>
          <w:tcPr>
            <w:tcW w:w="992" w:type="dxa"/>
            <w:tcBorders>
              <w:top w:val="nil"/>
              <w:left w:val="nil"/>
              <w:bottom w:val="nil"/>
              <w:right w:val="nil"/>
            </w:tcBorders>
          </w:tcPr>
          <w:p w14:paraId="260F433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r>
      <w:tr w:rsidR="00485CF2" w14:paraId="7C1D17F9" w14:textId="77777777">
        <w:trPr>
          <w:trHeight w:val="225"/>
        </w:trPr>
        <w:tc>
          <w:tcPr>
            <w:tcW w:w="1560" w:type="dxa"/>
            <w:tcBorders>
              <w:top w:val="nil"/>
              <w:left w:val="nil"/>
              <w:bottom w:val="nil"/>
              <w:right w:val="nil"/>
            </w:tcBorders>
            <w:vAlign w:val="center"/>
          </w:tcPr>
          <w:p w14:paraId="42DB53E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BELLUNO             </w:t>
            </w:r>
          </w:p>
        </w:tc>
        <w:tc>
          <w:tcPr>
            <w:tcW w:w="993" w:type="dxa"/>
            <w:tcBorders>
              <w:top w:val="nil"/>
              <w:left w:val="nil"/>
              <w:bottom w:val="nil"/>
              <w:right w:val="nil"/>
            </w:tcBorders>
            <w:vAlign w:val="center"/>
          </w:tcPr>
          <w:p w14:paraId="732E915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177</w:t>
            </w:r>
          </w:p>
        </w:tc>
        <w:tc>
          <w:tcPr>
            <w:tcW w:w="850" w:type="dxa"/>
            <w:tcBorders>
              <w:top w:val="nil"/>
              <w:left w:val="nil"/>
              <w:bottom w:val="nil"/>
              <w:right w:val="nil"/>
            </w:tcBorders>
            <w:vAlign w:val="center"/>
          </w:tcPr>
          <w:p w14:paraId="5C8AC14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111</w:t>
            </w:r>
          </w:p>
        </w:tc>
        <w:tc>
          <w:tcPr>
            <w:tcW w:w="992" w:type="dxa"/>
            <w:tcBorders>
              <w:top w:val="nil"/>
              <w:left w:val="nil"/>
              <w:bottom w:val="nil"/>
              <w:right w:val="nil"/>
            </w:tcBorders>
            <w:vAlign w:val="center"/>
          </w:tcPr>
          <w:p w14:paraId="522662D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66</w:t>
            </w:r>
          </w:p>
        </w:tc>
        <w:tc>
          <w:tcPr>
            <w:tcW w:w="1134" w:type="dxa"/>
            <w:tcBorders>
              <w:top w:val="nil"/>
              <w:left w:val="nil"/>
              <w:bottom w:val="nil"/>
              <w:right w:val="nil"/>
            </w:tcBorders>
          </w:tcPr>
          <w:p w14:paraId="25AAB0F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c>
          <w:tcPr>
            <w:tcW w:w="284" w:type="dxa"/>
            <w:tcBorders>
              <w:top w:val="nil"/>
              <w:left w:val="nil"/>
              <w:bottom w:val="nil"/>
              <w:right w:val="nil"/>
            </w:tcBorders>
            <w:vAlign w:val="center"/>
          </w:tcPr>
          <w:p w14:paraId="2053CBEC"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9C2EE8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PALERMO             </w:t>
            </w:r>
          </w:p>
        </w:tc>
        <w:tc>
          <w:tcPr>
            <w:tcW w:w="851" w:type="dxa"/>
            <w:tcBorders>
              <w:top w:val="nil"/>
              <w:left w:val="nil"/>
              <w:bottom w:val="nil"/>
              <w:right w:val="nil"/>
            </w:tcBorders>
            <w:vAlign w:val="center"/>
          </w:tcPr>
          <w:p w14:paraId="5646A4E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1.257</w:t>
            </w:r>
          </w:p>
        </w:tc>
        <w:tc>
          <w:tcPr>
            <w:tcW w:w="850" w:type="dxa"/>
            <w:tcBorders>
              <w:top w:val="nil"/>
              <w:left w:val="nil"/>
              <w:bottom w:val="nil"/>
              <w:right w:val="nil"/>
            </w:tcBorders>
            <w:vAlign w:val="center"/>
          </w:tcPr>
          <w:p w14:paraId="6F316AF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867</w:t>
            </w:r>
          </w:p>
        </w:tc>
        <w:tc>
          <w:tcPr>
            <w:tcW w:w="993" w:type="dxa"/>
            <w:tcBorders>
              <w:top w:val="nil"/>
              <w:left w:val="nil"/>
              <w:bottom w:val="nil"/>
              <w:right w:val="nil"/>
            </w:tcBorders>
            <w:vAlign w:val="center"/>
          </w:tcPr>
          <w:p w14:paraId="55E25EC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390</w:t>
            </w:r>
          </w:p>
        </w:tc>
        <w:tc>
          <w:tcPr>
            <w:tcW w:w="992" w:type="dxa"/>
            <w:tcBorders>
              <w:top w:val="nil"/>
              <w:left w:val="nil"/>
              <w:bottom w:val="nil"/>
              <w:right w:val="nil"/>
            </w:tcBorders>
          </w:tcPr>
          <w:p w14:paraId="685ABD4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0,38</w:t>
            </w:r>
          </w:p>
        </w:tc>
      </w:tr>
      <w:tr w:rsidR="00485CF2" w14:paraId="1050FF73" w14:textId="77777777">
        <w:trPr>
          <w:trHeight w:val="225"/>
        </w:trPr>
        <w:tc>
          <w:tcPr>
            <w:tcW w:w="1560" w:type="dxa"/>
            <w:tcBorders>
              <w:top w:val="nil"/>
              <w:left w:val="nil"/>
              <w:bottom w:val="nil"/>
              <w:right w:val="nil"/>
            </w:tcBorders>
            <w:vAlign w:val="center"/>
          </w:tcPr>
          <w:p w14:paraId="032DA5F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BENEVENTO           </w:t>
            </w:r>
          </w:p>
        </w:tc>
        <w:tc>
          <w:tcPr>
            <w:tcW w:w="993" w:type="dxa"/>
            <w:tcBorders>
              <w:top w:val="nil"/>
              <w:left w:val="nil"/>
              <w:bottom w:val="nil"/>
              <w:right w:val="nil"/>
            </w:tcBorders>
            <w:vAlign w:val="center"/>
          </w:tcPr>
          <w:p w14:paraId="0944CDF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352</w:t>
            </w:r>
          </w:p>
        </w:tc>
        <w:tc>
          <w:tcPr>
            <w:tcW w:w="850" w:type="dxa"/>
            <w:tcBorders>
              <w:top w:val="nil"/>
              <w:left w:val="nil"/>
              <w:bottom w:val="nil"/>
              <w:right w:val="nil"/>
            </w:tcBorders>
            <w:vAlign w:val="center"/>
          </w:tcPr>
          <w:p w14:paraId="2F9E89C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250</w:t>
            </w:r>
          </w:p>
        </w:tc>
        <w:tc>
          <w:tcPr>
            <w:tcW w:w="992" w:type="dxa"/>
            <w:tcBorders>
              <w:top w:val="nil"/>
              <w:left w:val="nil"/>
              <w:bottom w:val="nil"/>
              <w:right w:val="nil"/>
            </w:tcBorders>
            <w:vAlign w:val="center"/>
          </w:tcPr>
          <w:p w14:paraId="70174F5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102</w:t>
            </w:r>
          </w:p>
        </w:tc>
        <w:tc>
          <w:tcPr>
            <w:tcW w:w="1134" w:type="dxa"/>
            <w:tcBorders>
              <w:top w:val="nil"/>
              <w:left w:val="nil"/>
              <w:bottom w:val="nil"/>
              <w:right w:val="nil"/>
            </w:tcBorders>
          </w:tcPr>
          <w:p w14:paraId="494CEF2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0,29</w:t>
            </w:r>
          </w:p>
        </w:tc>
        <w:tc>
          <w:tcPr>
            <w:tcW w:w="284" w:type="dxa"/>
            <w:tcBorders>
              <w:top w:val="nil"/>
              <w:left w:val="nil"/>
              <w:bottom w:val="nil"/>
              <w:right w:val="nil"/>
            </w:tcBorders>
            <w:vAlign w:val="center"/>
          </w:tcPr>
          <w:p w14:paraId="277F822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1B1345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PARMA               </w:t>
            </w:r>
          </w:p>
        </w:tc>
        <w:tc>
          <w:tcPr>
            <w:tcW w:w="851" w:type="dxa"/>
            <w:tcBorders>
              <w:top w:val="nil"/>
              <w:left w:val="nil"/>
              <w:bottom w:val="nil"/>
              <w:right w:val="nil"/>
            </w:tcBorders>
            <w:vAlign w:val="center"/>
          </w:tcPr>
          <w:p w14:paraId="6630BD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558</w:t>
            </w:r>
          </w:p>
        </w:tc>
        <w:tc>
          <w:tcPr>
            <w:tcW w:w="850" w:type="dxa"/>
            <w:tcBorders>
              <w:top w:val="nil"/>
              <w:left w:val="nil"/>
              <w:bottom w:val="nil"/>
              <w:right w:val="nil"/>
            </w:tcBorders>
            <w:vAlign w:val="center"/>
          </w:tcPr>
          <w:p w14:paraId="76E67CE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367</w:t>
            </w:r>
          </w:p>
        </w:tc>
        <w:tc>
          <w:tcPr>
            <w:tcW w:w="993" w:type="dxa"/>
            <w:tcBorders>
              <w:top w:val="nil"/>
              <w:left w:val="nil"/>
              <w:bottom w:val="nil"/>
              <w:right w:val="nil"/>
            </w:tcBorders>
            <w:vAlign w:val="center"/>
          </w:tcPr>
          <w:p w14:paraId="0353BB5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191</w:t>
            </w:r>
          </w:p>
        </w:tc>
        <w:tc>
          <w:tcPr>
            <w:tcW w:w="992" w:type="dxa"/>
            <w:tcBorders>
              <w:top w:val="nil"/>
              <w:left w:val="nil"/>
              <w:bottom w:val="nil"/>
              <w:right w:val="nil"/>
            </w:tcBorders>
          </w:tcPr>
          <w:p w14:paraId="3E45A1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r>
      <w:tr w:rsidR="00485CF2" w14:paraId="38359FBE" w14:textId="77777777">
        <w:trPr>
          <w:trHeight w:val="225"/>
        </w:trPr>
        <w:tc>
          <w:tcPr>
            <w:tcW w:w="1560" w:type="dxa"/>
            <w:tcBorders>
              <w:top w:val="nil"/>
              <w:left w:val="nil"/>
              <w:bottom w:val="nil"/>
              <w:right w:val="nil"/>
            </w:tcBorders>
            <w:vAlign w:val="center"/>
          </w:tcPr>
          <w:p w14:paraId="0E648A6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BERGAMO             </w:t>
            </w:r>
          </w:p>
        </w:tc>
        <w:tc>
          <w:tcPr>
            <w:tcW w:w="993" w:type="dxa"/>
            <w:tcBorders>
              <w:top w:val="nil"/>
              <w:left w:val="nil"/>
              <w:bottom w:val="nil"/>
              <w:right w:val="nil"/>
            </w:tcBorders>
            <w:vAlign w:val="center"/>
          </w:tcPr>
          <w:p w14:paraId="421DC6D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1.259</w:t>
            </w:r>
          </w:p>
        </w:tc>
        <w:tc>
          <w:tcPr>
            <w:tcW w:w="850" w:type="dxa"/>
            <w:tcBorders>
              <w:top w:val="nil"/>
              <w:left w:val="nil"/>
              <w:bottom w:val="nil"/>
              <w:right w:val="nil"/>
            </w:tcBorders>
            <w:vAlign w:val="center"/>
          </w:tcPr>
          <w:p w14:paraId="0B62F06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828</w:t>
            </w:r>
          </w:p>
        </w:tc>
        <w:tc>
          <w:tcPr>
            <w:tcW w:w="992" w:type="dxa"/>
            <w:tcBorders>
              <w:top w:val="nil"/>
              <w:left w:val="nil"/>
              <w:bottom w:val="nil"/>
              <w:right w:val="nil"/>
            </w:tcBorders>
            <w:vAlign w:val="center"/>
          </w:tcPr>
          <w:p w14:paraId="6DACF99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431</w:t>
            </w:r>
          </w:p>
        </w:tc>
        <w:tc>
          <w:tcPr>
            <w:tcW w:w="1134" w:type="dxa"/>
            <w:tcBorders>
              <w:top w:val="nil"/>
              <w:left w:val="nil"/>
              <w:bottom w:val="nil"/>
              <w:right w:val="nil"/>
            </w:tcBorders>
          </w:tcPr>
          <w:p w14:paraId="1FEF87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c>
          <w:tcPr>
            <w:tcW w:w="284" w:type="dxa"/>
            <w:tcBorders>
              <w:top w:val="nil"/>
              <w:left w:val="nil"/>
              <w:bottom w:val="nil"/>
              <w:right w:val="nil"/>
            </w:tcBorders>
            <w:vAlign w:val="center"/>
          </w:tcPr>
          <w:p w14:paraId="431BA627"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6C2101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PAVIA               </w:t>
            </w:r>
          </w:p>
        </w:tc>
        <w:tc>
          <w:tcPr>
            <w:tcW w:w="851" w:type="dxa"/>
            <w:tcBorders>
              <w:top w:val="nil"/>
              <w:left w:val="nil"/>
              <w:bottom w:val="nil"/>
              <w:right w:val="nil"/>
            </w:tcBorders>
            <w:vAlign w:val="center"/>
          </w:tcPr>
          <w:p w14:paraId="2DF1229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697</w:t>
            </w:r>
          </w:p>
        </w:tc>
        <w:tc>
          <w:tcPr>
            <w:tcW w:w="850" w:type="dxa"/>
            <w:tcBorders>
              <w:top w:val="nil"/>
              <w:left w:val="nil"/>
              <w:bottom w:val="nil"/>
              <w:right w:val="nil"/>
            </w:tcBorders>
            <w:vAlign w:val="center"/>
          </w:tcPr>
          <w:p w14:paraId="16C8F6F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452</w:t>
            </w:r>
          </w:p>
        </w:tc>
        <w:tc>
          <w:tcPr>
            <w:tcW w:w="993" w:type="dxa"/>
            <w:tcBorders>
              <w:top w:val="nil"/>
              <w:left w:val="nil"/>
              <w:bottom w:val="nil"/>
              <w:right w:val="nil"/>
            </w:tcBorders>
            <w:vAlign w:val="center"/>
          </w:tcPr>
          <w:p w14:paraId="36B6273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245</w:t>
            </w:r>
          </w:p>
        </w:tc>
        <w:tc>
          <w:tcPr>
            <w:tcW w:w="992" w:type="dxa"/>
            <w:tcBorders>
              <w:top w:val="nil"/>
              <w:left w:val="nil"/>
              <w:bottom w:val="nil"/>
              <w:right w:val="nil"/>
            </w:tcBorders>
          </w:tcPr>
          <w:p w14:paraId="050BFEA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0,55</w:t>
            </w:r>
          </w:p>
        </w:tc>
      </w:tr>
      <w:tr w:rsidR="00485CF2" w14:paraId="0B84BEDB" w14:textId="77777777">
        <w:trPr>
          <w:trHeight w:val="225"/>
        </w:trPr>
        <w:tc>
          <w:tcPr>
            <w:tcW w:w="1560" w:type="dxa"/>
            <w:tcBorders>
              <w:top w:val="nil"/>
              <w:left w:val="nil"/>
              <w:bottom w:val="nil"/>
              <w:right w:val="nil"/>
            </w:tcBorders>
            <w:vAlign w:val="center"/>
          </w:tcPr>
          <w:p w14:paraId="7C3E09A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BIELLA              </w:t>
            </w:r>
          </w:p>
        </w:tc>
        <w:tc>
          <w:tcPr>
            <w:tcW w:w="993" w:type="dxa"/>
            <w:tcBorders>
              <w:top w:val="nil"/>
              <w:left w:val="nil"/>
              <w:bottom w:val="nil"/>
              <w:right w:val="nil"/>
            </w:tcBorders>
            <w:vAlign w:val="center"/>
          </w:tcPr>
          <w:p w14:paraId="7305060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193</w:t>
            </w:r>
          </w:p>
        </w:tc>
        <w:tc>
          <w:tcPr>
            <w:tcW w:w="850" w:type="dxa"/>
            <w:tcBorders>
              <w:top w:val="nil"/>
              <w:left w:val="nil"/>
              <w:bottom w:val="nil"/>
              <w:right w:val="nil"/>
            </w:tcBorders>
            <w:vAlign w:val="center"/>
          </w:tcPr>
          <w:p w14:paraId="22C5744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134</w:t>
            </w:r>
          </w:p>
        </w:tc>
        <w:tc>
          <w:tcPr>
            <w:tcW w:w="992" w:type="dxa"/>
            <w:tcBorders>
              <w:top w:val="nil"/>
              <w:left w:val="nil"/>
              <w:bottom w:val="nil"/>
              <w:right w:val="nil"/>
            </w:tcBorders>
            <w:vAlign w:val="center"/>
          </w:tcPr>
          <w:p w14:paraId="0C0B1FD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w:t>
            </w:r>
          </w:p>
        </w:tc>
        <w:tc>
          <w:tcPr>
            <w:tcW w:w="1134" w:type="dxa"/>
            <w:tcBorders>
              <w:top w:val="nil"/>
              <w:left w:val="nil"/>
              <w:bottom w:val="nil"/>
              <w:right w:val="nil"/>
            </w:tcBorders>
          </w:tcPr>
          <w:p w14:paraId="21D03BB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284" w:type="dxa"/>
            <w:tcBorders>
              <w:top w:val="nil"/>
              <w:left w:val="nil"/>
              <w:bottom w:val="nil"/>
              <w:right w:val="nil"/>
            </w:tcBorders>
            <w:vAlign w:val="center"/>
          </w:tcPr>
          <w:p w14:paraId="4C909EF2"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32E893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PERUGIA             </w:t>
            </w:r>
          </w:p>
        </w:tc>
        <w:tc>
          <w:tcPr>
            <w:tcW w:w="851" w:type="dxa"/>
            <w:tcBorders>
              <w:top w:val="nil"/>
              <w:left w:val="nil"/>
              <w:bottom w:val="nil"/>
              <w:right w:val="nil"/>
            </w:tcBorders>
            <w:vAlign w:val="center"/>
          </w:tcPr>
          <w:p w14:paraId="0B532B5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792</w:t>
            </w:r>
          </w:p>
        </w:tc>
        <w:tc>
          <w:tcPr>
            <w:tcW w:w="850" w:type="dxa"/>
            <w:tcBorders>
              <w:top w:val="nil"/>
              <w:left w:val="nil"/>
              <w:bottom w:val="nil"/>
              <w:right w:val="nil"/>
            </w:tcBorders>
            <w:vAlign w:val="center"/>
          </w:tcPr>
          <w:p w14:paraId="10B2AE6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651</w:t>
            </w:r>
          </w:p>
        </w:tc>
        <w:tc>
          <w:tcPr>
            <w:tcW w:w="993" w:type="dxa"/>
            <w:tcBorders>
              <w:top w:val="nil"/>
              <w:left w:val="nil"/>
              <w:bottom w:val="nil"/>
              <w:right w:val="nil"/>
            </w:tcBorders>
            <w:vAlign w:val="center"/>
          </w:tcPr>
          <w:p w14:paraId="31DA752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141</w:t>
            </w:r>
          </w:p>
        </w:tc>
        <w:tc>
          <w:tcPr>
            <w:tcW w:w="992" w:type="dxa"/>
            <w:tcBorders>
              <w:top w:val="nil"/>
              <w:left w:val="nil"/>
              <w:bottom w:val="nil"/>
              <w:right w:val="nil"/>
            </w:tcBorders>
          </w:tcPr>
          <w:p w14:paraId="24CDF0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0,20</w:t>
            </w:r>
          </w:p>
        </w:tc>
      </w:tr>
      <w:tr w:rsidR="00485CF2" w14:paraId="0529FB52" w14:textId="77777777">
        <w:trPr>
          <w:trHeight w:val="225"/>
        </w:trPr>
        <w:tc>
          <w:tcPr>
            <w:tcW w:w="1560" w:type="dxa"/>
            <w:tcBorders>
              <w:top w:val="nil"/>
              <w:left w:val="nil"/>
              <w:bottom w:val="nil"/>
              <w:right w:val="nil"/>
            </w:tcBorders>
            <w:vAlign w:val="center"/>
          </w:tcPr>
          <w:p w14:paraId="7E9A815D"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BOLOGNA             </w:t>
            </w:r>
          </w:p>
        </w:tc>
        <w:tc>
          <w:tcPr>
            <w:tcW w:w="993" w:type="dxa"/>
            <w:tcBorders>
              <w:top w:val="nil"/>
              <w:left w:val="nil"/>
              <w:bottom w:val="nil"/>
              <w:right w:val="nil"/>
            </w:tcBorders>
            <w:vAlign w:val="center"/>
          </w:tcPr>
          <w:p w14:paraId="0861DAA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1.410</w:t>
            </w:r>
          </w:p>
        </w:tc>
        <w:tc>
          <w:tcPr>
            <w:tcW w:w="850" w:type="dxa"/>
            <w:tcBorders>
              <w:top w:val="nil"/>
              <w:left w:val="nil"/>
              <w:bottom w:val="nil"/>
              <w:right w:val="nil"/>
            </w:tcBorders>
            <w:vAlign w:val="center"/>
          </w:tcPr>
          <w:p w14:paraId="2D0D001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857</w:t>
            </w:r>
          </w:p>
        </w:tc>
        <w:tc>
          <w:tcPr>
            <w:tcW w:w="992" w:type="dxa"/>
            <w:tcBorders>
              <w:top w:val="nil"/>
              <w:left w:val="nil"/>
              <w:bottom w:val="nil"/>
              <w:right w:val="nil"/>
            </w:tcBorders>
            <w:vAlign w:val="center"/>
          </w:tcPr>
          <w:p w14:paraId="66CA70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553</w:t>
            </w:r>
          </w:p>
        </w:tc>
        <w:tc>
          <w:tcPr>
            <w:tcW w:w="1134" w:type="dxa"/>
            <w:tcBorders>
              <w:top w:val="nil"/>
              <w:left w:val="nil"/>
              <w:bottom w:val="nil"/>
              <w:right w:val="nil"/>
            </w:tcBorders>
          </w:tcPr>
          <w:p w14:paraId="7F4A53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0,60</w:t>
            </w:r>
          </w:p>
        </w:tc>
        <w:tc>
          <w:tcPr>
            <w:tcW w:w="284" w:type="dxa"/>
            <w:tcBorders>
              <w:top w:val="nil"/>
              <w:left w:val="nil"/>
              <w:bottom w:val="nil"/>
              <w:right w:val="nil"/>
            </w:tcBorders>
            <w:vAlign w:val="center"/>
          </w:tcPr>
          <w:p w14:paraId="616BE19B"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2BAEFB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PESARO E URBINO     </w:t>
            </w:r>
          </w:p>
        </w:tc>
        <w:tc>
          <w:tcPr>
            <w:tcW w:w="851" w:type="dxa"/>
            <w:tcBorders>
              <w:top w:val="nil"/>
              <w:left w:val="nil"/>
              <w:bottom w:val="nil"/>
              <w:right w:val="nil"/>
            </w:tcBorders>
            <w:vAlign w:val="center"/>
          </w:tcPr>
          <w:p w14:paraId="588B3BB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429</w:t>
            </w:r>
          </w:p>
        </w:tc>
        <w:tc>
          <w:tcPr>
            <w:tcW w:w="850" w:type="dxa"/>
            <w:tcBorders>
              <w:top w:val="nil"/>
              <w:left w:val="nil"/>
              <w:bottom w:val="nil"/>
              <w:right w:val="nil"/>
            </w:tcBorders>
            <w:vAlign w:val="center"/>
          </w:tcPr>
          <w:p w14:paraId="707E951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289</w:t>
            </w:r>
          </w:p>
        </w:tc>
        <w:tc>
          <w:tcPr>
            <w:tcW w:w="993" w:type="dxa"/>
            <w:tcBorders>
              <w:top w:val="nil"/>
              <w:left w:val="nil"/>
              <w:bottom w:val="nil"/>
              <w:right w:val="nil"/>
            </w:tcBorders>
            <w:vAlign w:val="center"/>
          </w:tcPr>
          <w:p w14:paraId="432AEB1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140</w:t>
            </w:r>
          </w:p>
        </w:tc>
        <w:tc>
          <w:tcPr>
            <w:tcW w:w="992" w:type="dxa"/>
            <w:tcBorders>
              <w:top w:val="nil"/>
              <w:left w:val="nil"/>
              <w:bottom w:val="nil"/>
              <w:right w:val="nil"/>
            </w:tcBorders>
          </w:tcPr>
          <w:p w14:paraId="60890FA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r>
      <w:tr w:rsidR="00485CF2" w14:paraId="7356C857" w14:textId="77777777">
        <w:trPr>
          <w:trHeight w:val="225"/>
        </w:trPr>
        <w:tc>
          <w:tcPr>
            <w:tcW w:w="1560" w:type="dxa"/>
            <w:tcBorders>
              <w:top w:val="nil"/>
              <w:left w:val="nil"/>
              <w:bottom w:val="nil"/>
              <w:right w:val="nil"/>
            </w:tcBorders>
            <w:vAlign w:val="center"/>
          </w:tcPr>
          <w:p w14:paraId="369B2C1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BOLZANO             </w:t>
            </w:r>
          </w:p>
        </w:tc>
        <w:tc>
          <w:tcPr>
            <w:tcW w:w="993" w:type="dxa"/>
            <w:tcBorders>
              <w:top w:val="nil"/>
              <w:left w:val="nil"/>
              <w:bottom w:val="nil"/>
              <w:right w:val="nil"/>
            </w:tcBorders>
            <w:vAlign w:val="center"/>
          </w:tcPr>
          <w:p w14:paraId="79F83EA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821</w:t>
            </w:r>
          </w:p>
        </w:tc>
        <w:tc>
          <w:tcPr>
            <w:tcW w:w="850" w:type="dxa"/>
            <w:tcBorders>
              <w:top w:val="nil"/>
              <w:left w:val="nil"/>
              <w:bottom w:val="nil"/>
              <w:right w:val="nil"/>
            </w:tcBorders>
            <w:vAlign w:val="center"/>
          </w:tcPr>
          <w:p w14:paraId="4387AE7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500</w:t>
            </w:r>
          </w:p>
        </w:tc>
        <w:tc>
          <w:tcPr>
            <w:tcW w:w="992" w:type="dxa"/>
            <w:tcBorders>
              <w:top w:val="nil"/>
              <w:left w:val="nil"/>
              <w:bottom w:val="nil"/>
              <w:right w:val="nil"/>
            </w:tcBorders>
            <w:vAlign w:val="center"/>
          </w:tcPr>
          <w:p w14:paraId="473D98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321</w:t>
            </w:r>
          </w:p>
        </w:tc>
        <w:tc>
          <w:tcPr>
            <w:tcW w:w="1134" w:type="dxa"/>
            <w:tcBorders>
              <w:top w:val="nil"/>
              <w:left w:val="nil"/>
              <w:bottom w:val="nil"/>
              <w:right w:val="nil"/>
            </w:tcBorders>
          </w:tcPr>
          <w:p w14:paraId="2113FF5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0,52</w:t>
            </w:r>
          </w:p>
        </w:tc>
        <w:tc>
          <w:tcPr>
            <w:tcW w:w="284" w:type="dxa"/>
            <w:tcBorders>
              <w:top w:val="nil"/>
              <w:left w:val="nil"/>
              <w:bottom w:val="nil"/>
              <w:right w:val="nil"/>
            </w:tcBorders>
            <w:vAlign w:val="center"/>
          </w:tcPr>
          <w:p w14:paraId="1737C40A"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1686AC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PESCARA             </w:t>
            </w:r>
          </w:p>
        </w:tc>
        <w:tc>
          <w:tcPr>
            <w:tcW w:w="851" w:type="dxa"/>
            <w:tcBorders>
              <w:top w:val="nil"/>
              <w:left w:val="nil"/>
              <w:bottom w:val="nil"/>
              <w:right w:val="nil"/>
            </w:tcBorders>
            <w:vAlign w:val="center"/>
          </w:tcPr>
          <w:p w14:paraId="2DD548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460</w:t>
            </w:r>
          </w:p>
        </w:tc>
        <w:tc>
          <w:tcPr>
            <w:tcW w:w="850" w:type="dxa"/>
            <w:tcBorders>
              <w:top w:val="nil"/>
              <w:left w:val="nil"/>
              <w:bottom w:val="nil"/>
              <w:right w:val="nil"/>
            </w:tcBorders>
            <w:vAlign w:val="center"/>
          </w:tcPr>
          <w:p w14:paraId="6A4B728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297</w:t>
            </w:r>
          </w:p>
        </w:tc>
        <w:tc>
          <w:tcPr>
            <w:tcW w:w="993" w:type="dxa"/>
            <w:tcBorders>
              <w:top w:val="nil"/>
              <w:left w:val="nil"/>
              <w:bottom w:val="nil"/>
              <w:right w:val="nil"/>
            </w:tcBorders>
            <w:vAlign w:val="center"/>
          </w:tcPr>
          <w:p w14:paraId="6B7479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163</w:t>
            </w:r>
          </w:p>
        </w:tc>
        <w:tc>
          <w:tcPr>
            <w:tcW w:w="992" w:type="dxa"/>
            <w:tcBorders>
              <w:top w:val="nil"/>
              <w:left w:val="nil"/>
              <w:bottom w:val="nil"/>
              <w:right w:val="nil"/>
            </w:tcBorders>
          </w:tcPr>
          <w:p w14:paraId="6E55F9A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r>
      <w:tr w:rsidR="00485CF2" w14:paraId="41AA5E7C" w14:textId="77777777">
        <w:trPr>
          <w:trHeight w:val="225"/>
        </w:trPr>
        <w:tc>
          <w:tcPr>
            <w:tcW w:w="1560" w:type="dxa"/>
            <w:tcBorders>
              <w:top w:val="nil"/>
              <w:left w:val="nil"/>
              <w:bottom w:val="nil"/>
              <w:right w:val="nil"/>
            </w:tcBorders>
            <w:vAlign w:val="center"/>
          </w:tcPr>
          <w:p w14:paraId="6350A19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BRESCIA             </w:t>
            </w:r>
          </w:p>
        </w:tc>
        <w:tc>
          <w:tcPr>
            <w:tcW w:w="993" w:type="dxa"/>
            <w:tcBorders>
              <w:top w:val="nil"/>
              <w:left w:val="nil"/>
              <w:bottom w:val="nil"/>
              <w:right w:val="nil"/>
            </w:tcBorders>
            <w:vAlign w:val="center"/>
          </w:tcPr>
          <w:p w14:paraId="27553FE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1.711</w:t>
            </w:r>
          </w:p>
        </w:tc>
        <w:tc>
          <w:tcPr>
            <w:tcW w:w="850" w:type="dxa"/>
            <w:tcBorders>
              <w:top w:val="nil"/>
              <w:left w:val="nil"/>
              <w:bottom w:val="nil"/>
              <w:right w:val="nil"/>
            </w:tcBorders>
            <w:vAlign w:val="center"/>
          </w:tcPr>
          <w:p w14:paraId="0C8082E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932</w:t>
            </w:r>
          </w:p>
        </w:tc>
        <w:tc>
          <w:tcPr>
            <w:tcW w:w="992" w:type="dxa"/>
            <w:tcBorders>
              <w:top w:val="nil"/>
              <w:left w:val="nil"/>
              <w:bottom w:val="nil"/>
              <w:right w:val="nil"/>
            </w:tcBorders>
            <w:vAlign w:val="center"/>
          </w:tcPr>
          <w:p w14:paraId="392A2AB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779</w:t>
            </w:r>
          </w:p>
        </w:tc>
        <w:tc>
          <w:tcPr>
            <w:tcW w:w="1134" w:type="dxa"/>
            <w:tcBorders>
              <w:top w:val="nil"/>
              <w:left w:val="nil"/>
              <w:bottom w:val="nil"/>
              <w:right w:val="nil"/>
            </w:tcBorders>
          </w:tcPr>
          <w:p w14:paraId="21B65A3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0,66</w:t>
            </w:r>
          </w:p>
        </w:tc>
        <w:tc>
          <w:tcPr>
            <w:tcW w:w="284" w:type="dxa"/>
            <w:tcBorders>
              <w:top w:val="nil"/>
              <w:left w:val="nil"/>
              <w:bottom w:val="nil"/>
              <w:right w:val="nil"/>
            </w:tcBorders>
            <w:vAlign w:val="center"/>
          </w:tcPr>
          <w:p w14:paraId="6BAEF938"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329BB70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PIACENZA            </w:t>
            </w:r>
          </w:p>
        </w:tc>
        <w:tc>
          <w:tcPr>
            <w:tcW w:w="851" w:type="dxa"/>
            <w:tcBorders>
              <w:top w:val="nil"/>
              <w:left w:val="nil"/>
              <w:bottom w:val="nil"/>
              <w:right w:val="nil"/>
            </w:tcBorders>
            <w:vAlign w:val="center"/>
          </w:tcPr>
          <w:p w14:paraId="1AC87D4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421</w:t>
            </w:r>
          </w:p>
        </w:tc>
        <w:tc>
          <w:tcPr>
            <w:tcW w:w="850" w:type="dxa"/>
            <w:tcBorders>
              <w:top w:val="nil"/>
              <w:left w:val="nil"/>
              <w:bottom w:val="nil"/>
              <w:right w:val="nil"/>
            </w:tcBorders>
            <w:vAlign w:val="center"/>
          </w:tcPr>
          <w:p w14:paraId="187BC7F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288</w:t>
            </w:r>
          </w:p>
        </w:tc>
        <w:tc>
          <w:tcPr>
            <w:tcW w:w="993" w:type="dxa"/>
            <w:tcBorders>
              <w:top w:val="nil"/>
              <w:left w:val="nil"/>
              <w:bottom w:val="nil"/>
              <w:right w:val="nil"/>
            </w:tcBorders>
            <w:vAlign w:val="center"/>
          </w:tcPr>
          <w:p w14:paraId="5FB241A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133</w:t>
            </w:r>
          </w:p>
        </w:tc>
        <w:tc>
          <w:tcPr>
            <w:tcW w:w="992" w:type="dxa"/>
            <w:tcBorders>
              <w:top w:val="nil"/>
              <w:left w:val="nil"/>
              <w:bottom w:val="nil"/>
              <w:right w:val="nil"/>
            </w:tcBorders>
          </w:tcPr>
          <w:p w14:paraId="548D094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r>
      <w:tr w:rsidR="00485CF2" w14:paraId="07D0E608" w14:textId="77777777">
        <w:trPr>
          <w:trHeight w:val="225"/>
        </w:trPr>
        <w:tc>
          <w:tcPr>
            <w:tcW w:w="1560" w:type="dxa"/>
            <w:tcBorders>
              <w:top w:val="nil"/>
              <w:left w:val="nil"/>
              <w:bottom w:val="nil"/>
              <w:right w:val="nil"/>
            </w:tcBorders>
            <w:vAlign w:val="center"/>
          </w:tcPr>
          <w:p w14:paraId="3FF7858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BRINDISI            </w:t>
            </w:r>
          </w:p>
        </w:tc>
        <w:tc>
          <w:tcPr>
            <w:tcW w:w="993" w:type="dxa"/>
            <w:tcBorders>
              <w:top w:val="nil"/>
              <w:left w:val="nil"/>
              <w:bottom w:val="nil"/>
              <w:right w:val="nil"/>
            </w:tcBorders>
            <w:vAlign w:val="center"/>
          </w:tcPr>
          <w:p w14:paraId="15CA54A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528</w:t>
            </w:r>
          </w:p>
        </w:tc>
        <w:tc>
          <w:tcPr>
            <w:tcW w:w="850" w:type="dxa"/>
            <w:tcBorders>
              <w:top w:val="nil"/>
              <w:left w:val="nil"/>
              <w:bottom w:val="nil"/>
              <w:right w:val="nil"/>
            </w:tcBorders>
            <w:vAlign w:val="center"/>
          </w:tcPr>
          <w:p w14:paraId="0E1E3E8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260</w:t>
            </w:r>
          </w:p>
        </w:tc>
        <w:tc>
          <w:tcPr>
            <w:tcW w:w="992" w:type="dxa"/>
            <w:tcBorders>
              <w:top w:val="nil"/>
              <w:left w:val="nil"/>
              <w:bottom w:val="nil"/>
              <w:right w:val="nil"/>
            </w:tcBorders>
            <w:vAlign w:val="center"/>
          </w:tcPr>
          <w:p w14:paraId="3951427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268</w:t>
            </w:r>
          </w:p>
        </w:tc>
        <w:tc>
          <w:tcPr>
            <w:tcW w:w="1134" w:type="dxa"/>
            <w:tcBorders>
              <w:top w:val="nil"/>
              <w:left w:val="nil"/>
              <w:bottom w:val="nil"/>
              <w:right w:val="nil"/>
            </w:tcBorders>
          </w:tcPr>
          <w:p w14:paraId="7D6FBA6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0,69</w:t>
            </w:r>
          </w:p>
        </w:tc>
        <w:tc>
          <w:tcPr>
            <w:tcW w:w="284" w:type="dxa"/>
            <w:tcBorders>
              <w:top w:val="nil"/>
              <w:left w:val="nil"/>
              <w:bottom w:val="nil"/>
              <w:right w:val="nil"/>
            </w:tcBorders>
            <w:vAlign w:val="center"/>
          </w:tcPr>
          <w:p w14:paraId="424DEB56"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24A22D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PISA                </w:t>
            </w:r>
          </w:p>
        </w:tc>
        <w:tc>
          <w:tcPr>
            <w:tcW w:w="851" w:type="dxa"/>
            <w:tcBorders>
              <w:top w:val="nil"/>
              <w:left w:val="nil"/>
              <w:bottom w:val="nil"/>
              <w:right w:val="nil"/>
            </w:tcBorders>
            <w:vAlign w:val="center"/>
          </w:tcPr>
          <w:p w14:paraId="3126D7A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587</w:t>
            </w:r>
          </w:p>
        </w:tc>
        <w:tc>
          <w:tcPr>
            <w:tcW w:w="850" w:type="dxa"/>
            <w:tcBorders>
              <w:top w:val="nil"/>
              <w:left w:val="nil"/>
              <w:bottom w:val="nil"/>
              <w:right w:val="nil"/>
            </w:tcBorders>
            <w:vAlign w:val="center"/>
          </w:tcPr>
          <w:p w14:paraId="3A2C548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343</w:t>
            </w:r>
          </w:p>
        </w:tc>
        <w:tc>
          <w:tcPr>
            <w:tcW w:w="993" w:type="dxa"/>
            <w:tcBorders>
              <w:top w:val="nil"/>
              <w:left w:val="nil"/>
              <w:bottom w:val="nil"/>
              <w:right w:val="nil"/>
            </w:tcBorders>
            <w:vAlign w:val="center"/>
          </w:tcPr>
          <w:p w14:paraId="51B3624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244</w:t>
            </w:r>
          </w:p>
        </w:tc>
        <w:tc>
          <w:tcPr>
            <w:tcW w:w="992" w:type="dxa"/>
            <w:tcBorders>
              <w:top w:val="nil"/>
              <w:left w:val="nil"/>
              <w:bottom w:val="nil"/>
              <w:right w:val="nil"/>
            </w:tcBorders>
          </w:tcPr>
          <w:p w14:paraId="69CD660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0,58</w:t>
            </w:r>
          </w:p>
        </w:tc>
      </w:tr>
      <w:tr w:rsidR="00485CF2" w14:paraId="0437ADBD" w14:textId="77777777">
        <w:trPr>
          <w:trHeight w:val="225"/>
        </w:trPr>
        <w:tc>
          <w:tcPr>
            <w:tcW w:w="1560" w:type="dxa"/>
            <w:tcBorders>
              <w:top w:val="nil"/>
              <w:left w:val="nil"/>
              <w:bottom w:val="nil"/>
              <w:right w:val="nil"/>
            </w:tcBorders>
            <w:vAlign w:val="center"/>
          </w:tcPr>
          <w:p w14:paraId="7415643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CAGLIARI            </w:t>
            </w:r>
          </w:p>
        </w:tc>
        <w:tc>
          <w:tcPr>
            <w:tcW w:w="993" w:type="dxa"/>
            <w:tcBorders>
              <w:top w:val="nil"/>
              <w:left w:val="nil"/>
              <w:bottom w:val="nil"/>
              <w:right w:val="nil"/>
            </w:tcBorders>
            <w:vAlign w:val="center"/>
          </w:tcPr>
          <w:p w14:paraId="73B1C1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861</w:t>
            </w:r>
          </w:p>
        </w:tc>
        <w:tc>
          <w:tcPr>
            <w:tcW w:w="850" w:type="dxa"/>
            <w:tcBorders>
              <w:top w:val="nil"/>
              <w:left w:val="nil"/>
              <w:bottom w:val="nil"/>
              <w:right w:val="nil"/>
            </w:tcBorders>
            <w:vAlign w:val="center"/>
          </w:tcPr>
          <w:p w14:paraId="054DEF9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1.179</w:t>
            </w:r>
          </w:p>
        </w:tc>
        <w:tc>
          <w:tcPr>
            <w:tcW w:w="992" w:type="dxa"/>
            <w:tcBorders>
              <w:top w:val="nil"/>
              <w:left w:val="nil"/>
              <w:bottom w:val="nil"/>
              <w:right w:val="nil"/>
            </w:tcBorders>
            <w:vAlign w:val="center"/>
          </w:tcPr>
          <w:p w14:paraId="19ED25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-318</w:t>
            </w:r>
          </w:p>
        </w:tc>
        <w:tc>
          <w:tcPr>
            <w:tcW w:w="1134" w:type="dxa"/>
            <w:tcBorders>
              <w:top w:val="nil"/>
              <w:left w:val="nil"/>
              <w:bottom w:val="nil"/>
              <w:right w:val="nil"/>
            </w:tcBorders>
          </w:tcPr>
          <w:p w14:paraId="39C5BCA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-0,46</w:t>
            </w:r>
          </w:p>
        </w:tc>
        <w:tc>
          <w:tcPr>
            <w:tcW w:w="284" w:type="dxa"/>
            <w:tcBorders>
              <w:top w:val="nil"/>
              <w:left w:val="nil"/>
              <w:bottom w:val="nil"/>
              <w:right w:val="nil"/>
            </w:tcBorders>
            <w:vAlign w:val="center"/>
          </w:tcPr>
          <w:p w14:paraId="71E3423C"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3670E36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PISTOIA             </w:t>
            </w:r>
          </w:p>
        </w:tc>
        <w:tc>
          <w:tcPr>
            <w:tcW w:w="851" w:type="dxa"/>
            <w:tcBorders>
              <w:top w:val="nil"/>
              <w:left w:val="nil"/>
              <w:bottom w:val="nil"/>
              <w:right w:val="nil"/>
            </w:tcBorders>
            <w:vAlign w:val="center"/>
          </w:tcPr>
          <w:p w14:paraId="23D06D3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436</w:t>
            </w:r>
          </w:p>
        </w:tc>
        <w:tc>
          <w:tcPr>
            <w:tcW w:w="850" w:type="dxa"/>
            <w:tcBorders>
              <w:top w:val="nil"/>
              <w:left w:val="nil"/>
              <w:bottom w:val="nil"/>
              <w:right w:val="nil"/>
            </w:tcBorders>
            <w:vAlign w:val="center"/>
          </w:tcPr>
          <w:p w14:paraId="0DFB84F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308</w:t>
            </w:r>
          </w:p>
        </w:tc>
        <w:tc>
          <w:tcPr>
            <w:tcW w:w="993" w:type="dxa"/>
            <w:tcBorders>
              <w:top w:val="nil"/>
              <w:left w:val="nil"/>
              <w:bottom w:val="nil"/>
              <w:right w:val="nil"/>
            </w:tcBorders>
            <w:vAlign w:val="center"/>
          </w:tcPr>
          <w:p w14:paraId="0527EBD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128</w:t>
            </w:r>
          </w:p>
        </w:tc>
        <w:tc>
          <w:tcPr>
            <w:tcW w:w="992" w:type="dxa"/>
            <w:tcBorders>
              <w:top w:val="nil"/>
              <w:left w:val="nil"/>
              <w:bottom w:val="nil"/>
              <w:right w:val="nil"/>
            </w:tcBorders>
          </w:tcPr>
          <w:p w14:paraId="678F6C3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r>
      <w:tr w:rsidR="00485CF2" w14:paraId="4DDAE7EE" w14:textId="77777777">
        <w:trPr>
          <w:trHeight w:val="225"/>
        </w:trPr>
        <w:tc>
          <w:tcPr>
            <w:tcW w:w="1560" w:type="dxa"/>
            <w:tcBorders>
              <w:top w:val="nil"/>
              <w:left w:val="nil"/>
              <w:bottom w:val="nil"/>
              <w:right w:val="nil"/>
            </w:tcBorders>
            <w:vAlign w:val="center"/>
          </w:tcPr>
          <w:p w14:paraId="6710D5C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CALTANISSETTA       </w:t>
            </w:r>
          </w:p>
        </w:tc>
        <w:tc>
          <w:tcPr>
            <w:tcW w:w="993" w:type="dxa"/>
            <w:tcBorders>
              <w:top w:val="nil"/>
              <w:left w:val="nil"/>
              <w:bottom w:val="nil"/>
              <w:right w:val="nil"/>
            </w:tcBorders>
            <w:vAlign w:val="center"/>
          </w:tcPr>
          <w:p w14:paraId="0BE5C38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285</w:t>
            </w:r>
          </w:p>
        </w:tc>
        <w:tc>
          <w:tcPr>
            <w:tcW w:w="850" w:type="dxa"/>
            <w:tcBorders>
              <w:top w:val="nil"/>
              <w:left w:val="nil"/>
              <w:bottom w:val="nil"/>
              <w:right w:val="nil"/>
            </w:tcBorders>
            <w:vAlign w:val="center"/>
          </w:tcPr>
          <w:p w14:paraId="088BE2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226</w:t>
            </w:r>
          </w:p>
        </w:tc>
        <w:tc>
          <w:tcPr>
            <w:tcW w:w="992" w:type="dxa"/>
            <w:tcBorders>
              <w:top w:val="nil"/>
              <w:left w:val="nil"/>
              <w:bottom w:val="nil"/>
              <w:right w:val="nil"/>
            </w:tcBorders>
            <w:vAlign w:val="center"/>
          </w:tcPr>
          <w:p w14:paraId="796AC5E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w:t>
            </w:r>
          </w:p>
        </w:tc>
        <w:tc>
          <w:tcPr>
            <w:tcW w:w="1134" w:type="dxa"/>
            <w:tcBorders>
              <w:top w:val="nil"/>
              <w:left w:val="nil"/>
              <w:bottom w:val="nil"/>
              <w:right w:val="nil"/>
            </w:tcBorders>
          </w:tcPr>
          <w:p w14:paraId="1038662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0,24</w:t>
            </w:r>
          </w:p>
        </w:tc>
        <w:tc>
          <w:tcPr>
            <w:tcW w:w="284" w:type="dxa"/>
            <w:tcBorders>
              <w:top w:val="nil"/>
              <w:left w:val="nil"/>
              <w:bottom w:val="nil"/>
              <w:right w:val="nil"/>
            </w:tcBorders>
            <w:vAlign w:val="center"/>
          </w:tcPr>
          <w:p w14:paraId="5EB39140"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9D82F1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PORDENONE           </w:t>
            </w:r>
          </w:p>
        </w:tc>
        <w:tc>
          <w:tcPr>
            <w:tcW w:w="851" w:type="dxa"/>
            <w:tcBorders>
              <w:top w:val="nil"/>
              <w:left w:val="nil"/>
              <w:bottom w:val="nil"/>
              <w:right w:val="nil"/>
            </w:tcBorders>
            <w:vAlign w:val="center"/>
          </w:tcPr>
          <w:p w14:paraId="6593ACA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316</w:t>
            </w:r>
          </w:p>
        </w:tc>
        <w:tc>
          <w:tcPr>
            <w:tcW w:w="850" w:type="dxa"/>
            <w:tcBorders>
              <w:top w:val="nil"/>
              <w:left w:val="nil"/>
              <w:bottom w:val="nil"/>
              <w:right w:val="nil"/>
            </w:tcBorders>
            <w:vAlign w:val="center"/>
          </w:tcPr>
          <w:p w14:paraId="6D540D1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212</w:t>
            </w:r>
          </w:p>
        </w:tc>
        <w:tc>
          <w:tcPr>
            <w:tcW w:w="993" w:type="dxa"/>
            <w:tcBorders>
              <w:top w:val="nil"/>
              <w:left w:val="nil"/>
              <w:bottom w:val="nil"/>
              <w:right w:val="nil"/>
            </w:tcBorders>
            <w:vAlign w:val="center"/>
          </w:tcPr>
          <w:p w14:paraId="4C87E81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104</w:t>
            </w:r>
          </w:p>
        </w:tc>
        <w:tc>
          <w:tcPr>
            <w:tcW w:w="992" w:type="dxa"/>
            <w:tcBorders>
              <w:top w:val="nil"/>
              <w:left w:val="nil"/>
              <w:bottom w:val="nil"/>
              <w:right w:val="nil"/>
            </w:tcBorders>
          </w:tcPr>
          <w:p w14:paraId="14DF195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r>
      <w:tr w:rsidR="00485CF2" w14:paraId="1001EECC" w14:textId="77777777">
        <w:trPr>
          <w:trHeight w:val="225"/>
        </w:trPr>
        <w:tc>
          <w:tcPr>
            <w:tcW w:w="1560" w:type="dxa"/>
            <w:tcBorders>
              <w:top w:val="nil"/>
              <w:left w:val="nil"/>
              <w:bottom w:val="nil"/>
              <w:right w:val="nil"/>
            </w:tcBorders>
            <w:vAlign w:val="center"/>
          </w:tcPr>
          <w:p w14:paraId="6200757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CAMPOBASSO          </w:t>
            </w:r>
          </w:p>
        </w:tc>
        <w:tc>
          <w:tcPr>
            <w:tcW w:w="993" w:type="dxa"/>
            <w:tcBorders>
              <w:top w:val="nil"/>
              <w:left w:val="nil"/>
              <w:bottom w:val="nil"/>
              <w:right w:val="nil"/>
            </w:tcBorders>
            <w:vAlign w:val="center"/>
          </w:tcPr>
          <w:p w14:paraId="46A6640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281</w:t>
            </w:r>
          </w:p>
        </w:tc>
        <w:tc>
          <w:tcPr>
            <w:tcW w:w="850" w:type="dxa"/>
            <w:tcBorders>
              <w:top w:val="nil"/>
              <w:left w:val="nil"/>
              <w:bottom w:val="nil"/>
              <w:right w:val="nil"/>
            </w:tcBorders>
            <w:vAlign w:val="center"/>
          </w:tcPr>
          <w:p w14:paraId="7858B45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212</w:t>
            </w:r>
          </w:p>
        </w:tc>
        <w:tc>
          <w:tcPr>
            <w:tcW w:w="992" w:type="dxa"/>
            <w:tcBorders>
              <w:top w:val="nil"/>
              <w:left w:val="nil"/>
              <w:bottom w:val="nil"/>
              <w:right w:val="nil"/>
            </w:tcBorders>
            <w:vAlign w:val="center"/>
          </w:tcPr>
          <w:p w14:paraId="7E0C40B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w:t>
            </w:r>
          </w:p>
        </w:tc>
        <w:tc>
          <w:tcPr>
            <w:tcW w:w="1134" w:type="dxa"/>
            <w:tcBorders>
              <w:top w:val="nil"/>
              <w:left w:val="nil"/>
              <w:bottom w:val="nil"/>
              <w:right w:val="nil"/>
            </w:tcBorders>
          </w:tcPr>
          <w:p w14:paraId="371C23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0,28</w:t>
            </w:r>
          </w:p>
        </w:tc>
        <w:tc>
          <w:tcPr>
            <w:tcW w:w="284" w:type="dxa"/>
            <w:tcBorders>
              <w:top w:val="nil"/>
              <w:left w:val="nil"/>
              <w:bottom w:val="nil"/>
              <w:right w:val="nil"/>
            </w:tcBorders>
            <w:vAlign w:val="center"/>
          </w:tcPr>
          <w:p w14:paraId="4D9CB96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082B71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POTENZA             </w:t>
            </w:r>
          </w:p>
        </w:tc>
        <w:tc>
          <w:tcPr>
            <w:tcW w:w="851" w:type="dxa"/>
            <w:tcBorders>
              <w:top w:val="nil"/>
              <w:left w:val="nil"/>
              <w:bottom w:val="nil"/>
              <w:right w:val="nil"/>
            </w:tcBorders>
            <w:vAlign w:val="center"/>
          </w:tcPr>
          <w:p w14:paraId="01B67FB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380</w:t>
            </w:r>
          </w:p>
        </w:tc>
        <w:tc>
          <w:tcPr>
            <w:tcW w:w="850" w:type="dxa"/>
            <w:tcBorders>
              <w:top w:val="nil"/>
              <w:left w:val="nil"/>
              <w:bottom w:val="nil"/>
              <w:right w:val="nil"/>
            </w:tcBorders>
            <w:vAlign w:val="center"/>
          </w:tcPr>
          <w:p w14:paraId="514E563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269</w:t>
            </w:r>
          </w:p>
        </w:tc>
        <w:tc>
          <w:tcPr>
            <w:tcW w:w="993" w:type="dxa"/>
            <w:tcBorders>
              <w:top w:val="nil"/>
              <w:left w:val="nil"/>
              <w:bottom w:val="nil"/>
              <w:right w:val="nil"/>
            </w:tcBorders>
            <w:vAlign w:val="center"/>
          </w:tcPr>
          <w:p w14:paraId="454E417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111</w:t>
            </w:r>
          </w:p>
        </w:tc>
        <w:tc>
          <w:tcPr>
            <w:tcW w:w="992" w:type="dxa"/>
            <w:tcBorders>
              <w:top w:val="nil"/>
              <w:left w:val="nil"/>
              <w:bottom w:val="nil"/>
              <w:right w:val="nil"/>
            </w:tcBorders>
          </w:tcPr>
          <w:p w14:paraId="6631652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0,30</w:t>
            </w:r>
          </w:p>
        </w:tc>
      </w:tr>
      <w:tr w:rsidR="00485CF2" w14:paraId="3EEBC0EC" w14:textId="77777777">
        <w:trPr>
          <w:trHeight w:val="225"/>
        </w:trPr>
        <w:tc>
          <w:tcPr>
            <w:tcW w:w="1560" w:type="dxa"/>
            <w:tcBorders>
              <w:top w:val="nil"/>
              <w:left w:val="nil"/>
              <w:bottom w:val="nil"/>
              <w:right w:val="nil"/>
            </w:tcBorders>
            <w:vAlign w:val="center"/>
          </w:tcPr>
          <w:p w14:paraId="3532BDFC"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CASERTA             </w:t>
            </w:r>
          </w:p>
        </w:tc>
        <w:tc>
          <w:tcPr>
            <w:tcW w:w="993" w:type="dxa"/>
            <w:tcBorders>
              <w:top w:val="nil"/>
              <w:left w:val="nil"/>
              <w:bottom w:val="nil"/>
              <w:right w:val="nil"/>
            </w:tcBorders>
            <w:vAlign w:val="center"/>
          </w:tcPr>
          <w:p w14:paraId="76AF37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1.364</w:t>
            </w:r>
          </w:p>
        </w:tc>
        <w:tc>
          <w:tcPr>
            <w:tcW w:w="850" w:type="dxa"/>
            <w:tcBorders>
              <w:top w:val="nil"/>
              <w:left w:val="nil"/>
              <w:bottom w:val="nil"/>
              <w:right w:val="nil"/>
            </w:tcBorders>
            <w:vAlign w:val="center"/>
          </w:tcPr>
          <w:p w14:paraId="3ADED02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959</w:t>
            </w:r>
          </w:p>
        </w:tc>
        <w:tc>
          <w:tcPr>
            <w:tcW w:w="992" w:type="dxa"/>
            <w:tcBorders>
              <w:top w:val="nil"/>
              <w:left w:val="nil"/>
              <w:bottom w:val="nil"/>
              <w:right w:val="nil"/>
            </w:tcBorders>
            <w:vAlign w:val="center"/>
          </w:tcPr>
          <w:p w14:paraId="10E41C1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405</w:t>
            </w:r>
          </w:p>
        </w:tc>
        <w:tc>
          <w:tcPr>
            <w:tcW w:w="1134" w:type="dxa"/>
            <w:tcBorders>
              <w:top w:val="nil"/>
              <w:left w:val="nil"/>
              <w:bottom w:val="nil"/>
              <w:right w:val="nil"/>
            </w:tcBorders>
          </w:tcPr>
          <w:p w14:paraId="1A1699D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c>
          <w:tcPr>
            <w:tcW w:w="284" w:type="dxa"/>
            <w:tcBorders>
              <w:top w:val="nil"/>
              <w:left w:val="nil"/>
              <w:bottom w:val="nil"/>
              <w:right w:val="nil"/>
            </w:tcBorders>
            <w:vAlign w:val="center"/>
          </w:tcPr>
          <w:p w14:paraId="70188DC4"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9038F0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PRATO               </w:t>
            </w:r>
          </w:p>
        </w:tc>
        <w:tc>
          <w:tcPr>
            <w:tcW w:w="851" w:type="dxa"/>
            <w:tcBorders>
              <w:top w:val="nil"/>
              <w:left w:val="nil"/>
              <w:bottom w:val="nil"/>
              <w:right w:val="nil"/>
            </w:tcBorders>
            <w:vAlign w:val="center"/>
          </w:tcPr>
          <w:p w14:paraId="18934FC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580</w:t>
            </w:r>
          </w:p>
        </w:tc>
        <w:tc>
          <w:tcPr>
            <w:tcW w:w="850" w:type="dxa"/>
            <w:tcBorders>
              <w:top w:val="nil"/>
              <w:left w:val="nil"/>
              <w:bottom w:val="nil"/>
              <w:right w:val="nil"/>
            </w:tcBorders>
            <w:vAlign w:val="center"/>
          </w:tcPr>
          <w:p w14:paraId="66680A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409</w:t>
            </w:r>
          </w:p>
        </w:tc>
        <w:tc>
          <w:tcPr>
            <w:tcW w:w="993" w:type="dxa"/>
            <w:tcBorders>
              <w:top w:val="nil"/>
              <w:left w:val="nil"/>
              <w:bottom w:val="nil"/>
              <w:right w:val="nil"/>
            </w:tcBorders>
            <w:vAlign w:val="center"/>
          </w:tcPr>
          <w:p w14:paraId="4054FF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171</w:t>
            </w:r>
          </w:p>
        </w:tc>
        <w:tc>
          <w:tcPr>
            <w:tcW w:w="992" w:type="dxa"/>
            <w:tcBorders>
              <w:top w:val="nil"/>
              <w:left w:val="nil"/>
              <w:bottom w:val="nil"/>
              <w:right w:val="nil"/>
            </w:tcBorders>
          </w:tcPr>
          <w:p w14:paraId="17EB74C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0,52</w:t>
            </w:r>
          </w:p>
        </w:tc>
      </w:tr>
      <w:tr w:rsidR="00485CF2" w14:paraId="7B81F396" w14:textId="77777777">
        <w:trPr>
          <w:trHeight w:val="225"/>
        </w:trPr>
        <w:tc>
          <w:tcPr>
            <w:tcW w:w="1560" w:type="dxa"/>
            <w:tcBorders>
              <w:top w:val="nil"/>
              <w:left w:val="nil"/>
              <w:bottom w:val="nil"/>
              <w:right w:val="nil"/>
            </w:tcBorders>
            <w:vAlign w:val="center"/>
          </w:tcPr>
          <w:p w14:paraId="7554F44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CATANIA             </w:t>
            </w:r>
          </w:p>
        </w:tc>
        <w:tc>
          <w:tcPr>
            <w:tcW w:w="993" w:type="dxa"/>
            <w:tcBorders>
              <w:top w:val="nil"/>
              <w:left w:val="nil"/>
              <w:bottom w:val="nil"/>
              <w:right w:val="nil"/>
            </w:tcBorders>
            <w:vAlign w:val="center"/>
          </w:tcPr>
          <w:p w14:paraId="572C19C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1.428</w:t>
            </w:r>
          </w:p>
        </w:tc>
        <w:tc>
          <w:tcPr>
            <w:tcW w:w="850" w:type="dxa"/>
            <w:tcBorders>
              <w:top w:val="nil"/>
              <w:left w:val="nil"/>
              <w:bottom w:val="nil"/>
              <w:right w:val="nil"/>
            </w:tcBorders>
            <w:vAlign w:val="center"/>
          </w:tcPr>
          <w:p w14:paraId="51E5434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976</w:t>
            </w:r>
          </w:p>
        </w:tc>
        <w:tc>
          <w:tcPr>
            <w:tcW w:w="992" w:type="dxa"/>
            <w:tcBorders>
              <w:top w:val="nil"/>
              <w:left w:val="nil"/>
              <w:bottom w:val="nil"/>
              <w:right w:val="nil"/>
            </w:tcBorders>
            <w:vAlign w:val="center"/>
          </w:tcPr>
          <w:p w14:paraId="6351E04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452</w:t>
            </w:r>
          </w:p>
        </w:tc>
        <w:tc>
          <w:tcPr>
            <w:tcW w:w="1134" w:type="dxa"/>
            <w:tcBorders>
              <w:top w:val="nil"/>
              <w:left w:val="nil"/>
              <w:bottom w:val="nil"/>
              <w:right w:val="nil"/>
            </w:tcBorders>
          </w:tcPr>
          <w:p w14:paraId="5716624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c>
          <w:tcPr>
            <w:tcW w:w="284" w:type="dxa"/>
            <w:tcBorders>
              <w:top w:val="nil"/>
              <w:left w:val="nil"/>
              <w:bottom w:val="nil"/>
              <w:right w:val="nil"/>
            </w:tcBorders>
            <w:vAlign w:val="center"/>
          </w:tcPr>
          <w:p w14:paraId="10C43C9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3564D8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RAGUSA              </w:t>
            </w:r>
          </w:p>
        </w:tc>
        <w:tc>
          <w:tcPr>
            <w:tcW w:w="851" w:type="dxa"/>
            <w:tcBorders>
              <w:top w:val="nil"/>
              <w:left w:val="nil"/>
              <w:bottom w:val="nil"/>
              <w:right w:val="nil"/>
            </w:tcBorders>
            <w:vAlign w:val="center"/>
          </w:tcPr>
          <w:p w14:paraId="30E9A6A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449</w:t>
            </w:r>
          </w:p>
        </w:tc>
        <w:tc>
          <w:tcPr>
            <w:tcW w:w="850" w:type="dxa"/>
            <w:tcBorders>
              <w:top w:val="nil"/>
              <w:left w:val="nil"/>
              <w:bottom w:val="nil"/>
              <w:right w:val="nil"/>
            </w:tcBorders>
            <w:vAlign w:val="center"/>
          </w:tcPr>
          <w:p w14:paraId="0EAB81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421</w:t>
            </w:r>
          </w:p>
        </w:tc>
        <w:tc>
          <w:tcPr>
            <w:tcW w:w="993" w:type="dxa"/>
            <w:tcBorders>
              <w:top w:val="nil"/>
              <w:left w:val="nil"/>
              <w:bottom w:val="nil"/>
              <w:right w:val="nil"/>
            </w:tcBorders>
            <w:vAlign w:val="center"/>
          </w:tcPr>
          <w:p w14:paraId="6483B46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w:t>
            </w:r>
          </w:p>
        </w:tc>
        <w:tc>
          <w:tcPr>
            <w:tcW w:w="992" w:type="dxa"/>
            <w:tcBorders>
              <w:top w:val="nil"/>
              <w:left w:val="nil"/>
              <w:bottom w:val="nil"/>
              <w:right w:val="nil"/>
            </w:tcBorders>
          </w:tcPr>
          <w:p w14:paraId="2BABDE7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0,08</w:t>
            </w:r>
          </w:p>
        </w:tc>
      </w:tr>
      <w:tr w:rsidR="00485CF2" w14:paraId="4B2DAACF" w14:textId="77777777">
        <w:trPr>
          <w:trHeight w:val="225"/>
        </w:trPr>
        <w:tc>
          <w:tcPr>
            <w:tcW w:w="1560" w:type="dxa"/>
            <w:tcBorders>
              <w:top w:val="nil"/>
              <w:left w:val="nil"/>
              <w:bottom w:val="nil"/>
              <w:right w:val="nil"/>
            </w:tcBorders>
            <w:vAlign w:val="center"/>
          </w:tcPr>
          <w:p w14:paraId="436AAD7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CATANZARO           </w:t>
            </w:r>
          </w:p>
        </w:tc>
        <w:tc>
          <w:tcPr>
            <w:tcW w:w="993" w:type="dxa"/>
            <w:tcBorders>
              <w:top w:val="nil"/>
              <w:left w:val="nil"/>
              <w:bottom w:val="nil"/>
              <w:right w:val="nil"/>
            </w:tcBorders>
            <w:vAlign w:val="center"/>
          </w:tcPr>
          <w:p w14:paraId="6E8D7E5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431</w:t>
            </w:r>
          </w:p>
        </w:tc>
        <w:tc>
          <w:tcPr>
            <w:tcW w:w="850" w:type="dxa"/>
            <w:tcBorders>
              <w:top w:val="nil"/>
              <w:left w:val="nil"/>
              <w:bottom w:val="nil"/>
              <w:right w:val="nil"/>
            </w:tcBorders>
            <w:vAlign w:val="center"/>
          </w:tcPr>
          <w:p w14:paraId="45343D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264</w:t>
            </w:r>
          </w:p>
        </w:tc>
        <w:tc>
          <w:tcPr>
            <w:tcW w:w="992" w:type="dxa"/>
            <w:tcBorders>
              <w:top w:val="nil"/>
              <w:left w:val="nil"/>
              <w:bottom w:val="nil"/>
              <w:right w:val="nil"/>
            </w:tcBorders>
            <w:vAlign w:val="center"/>
          </w:tcPr>
          <w:p w14:paraId="0015E73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167</w:t>
            </w:r>
          </w:p>
        </w:tc>
        <w:tc>
          <w:tcPr>
            <w:tcW w:w="1134" w:type="dxa"/>
            <w:tcBorders>
              <w:top w:val="nil"/>
              <w:left w:val="nil"/>
              <w:bottom w:val="nil"/>
              <w:right w:val="nil"/>
            </w:tcBorders>
          </w:tcPr>
          <w:p w14:paraId="6354399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c>
          <w:tcPr>
            <w:tcW w:w="284" w:type="dxa"/>
            <w:tcBorders>
              <w:top w:val="nil"/>
              <w:left w:val="nil"/>
              <w:bottom w:val="nil"/>
              <w:right w:val="nil"/>
            </w:tcBorders>
            <w:vAlign w:val="center"/>
          </w:tcPr>
          <w:p w14:paraId="3132456D"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09E397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RAVENNA             </w:t>
            </w:r>
          </w:p>
        </w:tc>
        <w:tc>
          <w:tcPr>
            <w:tcW w:w="851" w:type="dxa"/>
            <w:tcBorders>
              <w:top w:val="nil"/>
              <w:left w:val="nil"/>
              <w:bottom w:val="nil"/>
              <w:right w:val="nil"/>
            </w:tcBorders>
            <w:vAlign w:val="center"/>
          </w:tcPr>
          <w:p w14:paraId="010F866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473</w:t>
            </w:r>
          </w:p>
        </w:tc>
        <w:tc>
          <w:tcPr>
            <w:tcW w:w="850" w:type="dxa"/>
            <w:tcBorders>
              <w:top w:val="nil"/>
              <w:left w:val="nil"/>
              <w:bottom w:val="nil"/>
              <w:right w:val="nil"/>
            </w:tcBorders>
            <w:vAlign w:val="center"/>
          </w:tcPr>
          <w:p w14:paraId="4BA35D0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315</w:t>
            </w:r>
          </w:p>
        </w:tc>
        <w:tc>
          <w:tcPr>
            <w:tcW w:w="993" w:type="dxa"/>
            <w:tcBorders>
              <w:top w:val="nil"/>
              <w:left w:val="nil"/>
              <w:bottom w:val="nil"/>
              <w:right w:val="nil"/>
            </w:tcBorders>
            <w:vAlign w:val="center"/>
          </w:tcPr>
          <w:p w14:paraId="5535BAC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158</w:t>
            </w:r>
          </w:p>
        </w:tc>
        <w:tc>
          <w:tcPr>
            <w:tcW w:w="992" w:type="dxa"/>
            <w:tcBorders>
              <w:top w:val="nil"/>
              <w:left w:val="nil"/>
              <w:bottom w:val="nil"/>
              <w:right w:val="nil"/>
            </w:tcBorders>
          </w:tcPr>
          <w:p w14:paraId="094C322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r>
      <w:tr w:rsidR="00485CF2" w14:paraId="7596D6DC" w14:textId="77777777">
        <w:trPr>
          <w:trHeight w:val="225"/>
        </w:trPr>
        <w:tc>
          <w:tcPr>
            <w:tcW w:w="1560" w:type="dxa"/>
            <w:tcBorders>
              <w:top w:val="nil"/>
              <w:left w:val="nil"/>
              <w:bottom w:val="nil"/>
              <w:right w:val="nil"/>
            </w:tcBorders>
            <w:vAlign w:val="center"/>
          </w:tcPr>
          <w:p w14:paraId="31FEA57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CHIETI              </w:t>
            </w:r>
          </w:p>
        </w:tc>
        <w:tc>
          <w:tcPr>
            <w:tcW w:w="993" w:type="dxa"/>
            <w:tcBorders>
              <w:top w:val="nil"/>
              <w:left w:val="nil"/>
              <w:bottom w:val="nil"/>
              <w:right w:val="nil"/>
            </w:tcBorders>
            <w:vAlign w:val="center"/>
          </w:tcPr>
          <w:p w14:paraId="111E66A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530</w:t>
            </w:r>
          </w:p>
        </w:tc>
        <w:tc>
          <w:tcPr>
            <w:tcW w:w="850" w:type="dxa"/>
            <w:tcBorders>
              <w:top w:val="nil"/>
              <w:left w:val="nil"/>
              <w:bottom w:val="nil"/>
              <w:right w:val="nil"/>
            </w:tcBorders>
            <w:vAlign w:val="center"/>
          </w:tcPr>
          <w:p w14:paraId="5655C74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325</w:t>
            </w:r>
          </w:p>
        </w:tc>
        <w:tc>
          <w:tcPr>
            <w:tcW w:w="992" w:type="dxa"/>
            <w:tcBorders>
              <w:top w:val="nil"/>
              <w:left w:val="nil"/>
              <w:bottom w:val="nil"/>
              <w:right w:val="nil"/>
            </w:tcBorders>
            <w:vAlign w:val="center"/>
          </w:tcPr>
          <w:p w14:paraId="33CAACC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205</w:t>
            </w:r>
          </w:p>
        </w:tc>
        <w:tc>
          <w:tcPr>
            <w:tcW w:w="1134" w:type="dxa"/>
            <w:tcBorders>
              <w:top w:val="nil"/>
              <w:left w:val="nil"/>
              <w:bottom w:val="nil"/>
              <w:right w:val="nil"/>
            </w:tcBorders>
          </w:tcPr>
          <w:p w14:paraId="015270A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c>
          <w:tcPr>
            <w:tcW w:w="284" w:type="dxa"/>
            <w:tcBorders>
              <w:top w:val="nil"/>
              <w:left w:val="nil"/>
              <w:bottom w:val="nil"/>
              <w:right w:val="nil"/>
            </w:tcBorders>
            <w:vAlign w:val="center"/>
          </w:tcPr>
          <w:p w14:paraId="52B7CEBE"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0832B5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REGGIO CALABRIA  </w:t>
            </w:r>
          </w:p>
        </w:tc>
        <w:tc>
          <w:tcPr>
            <w:tcW w:w="851" w:type="dxa"/>
            <w:tcBorders>
              <w:top w:val="nil"/>
              <w:left w:val="nil"/>
              <w:bottom w:val="nil"/>
              <w:right w:val="nil"/>
            </w:tcBorders>
            <w:vAlign w:val="center"/>
          </w:tcPr>
          <w:p w14:paraId="73225F2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604</w:t>
            </w:r>
          </w:p>
        </w:tc>
        <w:tc>
          <w:tcPr>
            <w:tcW w:w="850" w:type="dxa"/>
            <w:tcBorders>
              <w:top w:val="nil"/>
              <w:left w:val="nil"/>
              <w:bottom w:val="nil"/>
              <w:right w:val="nil"/>
            </w:tcBorders>
            <w:vAlign w:val="center"/>
          </w:tcPr>
          <w:p w14:paraId="08A93E0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412</w:t>
            </w:r>
          </w:p>
        </w:tc>
        <w:tc>
          <w:tcPr>
            <w:tcW w:w="993" w:type="dxa"/>
            <w:tcBorders>
              <w:top w:val="nil"/>
              <w:left w:val="nil"/>
              <w:bottom w:val="nil"/>
              <w:right w:val="nil"/>
            </w:tcBorders>
            <w:vAlign w:val="center"/>
          </w:tcPr>
          <w:p w14:paraId="5FBC4FF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192</w:t>
            </w:r>
          </w:p>
        </w:tc>
        <w:tc>
          <w:tcPr>
            <w:tcW w:w="992" w:type="dxa"/>
            <w:tcBorders>
              <w:top w:val="nil"/>
              <w:left w:val="nil"/>
              <w:bottom w:val="nil"/>
              <w:right w:val="nil"/>
            </w:tcBorders>
          </w:tcPr>
          <w:p w14:paraId="565428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0,36</w:t>
            </w:r>
          </w:p>
        </w:tc>
      </w:tr>
      <w:tr w:rsidR="00485CF2" w14:paraId="3E456A95" w14:textId="77777777">
        <w:trPr>
          <w:trHeight w:val="225"/>
        </w:trPr>
        <w:tc>
          <w:tcPr>
            <w:tcW w:w="1560" w:type="dxa"/>
            <w:tcBorders>
              <w:top w:val="nil"/>
              <w:left w:val="nil"/>
              <w:bottom w:val="nil"/>
              <w:right w:val="nil"/>
            </w:tcBorders>
            <w:vAlign w:val="center"/>
          </w:tcPr>
          <w:p w14:paraId="36BDA7D0"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COMO                </w:t>
            </w:r>
          </w:p>
        </w:tc>
        <w:tc>
          <w:tcPr>
            <w:tcW w:w="993" w:type="dxa"/>
            <w:tcBorders>
              <w:top w:val="nil"/>
              <w:left w:val="nil"/>
              <w:bottom w:val="nil"/>
              <w:right w:val="nil"/>
            </w:tcBorders>
            <w:vAlign w:val="center"/>
          </w:tcPr>
          <w:p w14:paraId="24DBB40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696</w:t>
            </w:r>
          </w:p>
        </w:tc>
        <w:tc>
          <w:tcPr>
            <w:tcW w:w="850" w:type="dxa"/>
            <w:tcBorders>
              <w:top w:val="nil"/>
              <w:left w:val="nil"/>
              <w:bottom w:val="nil"/>
              <w:right w:val="nil"/>
            </w:tcBorders>
            <w:vAlign w:val="center"/>
          </w:tcPr>
          <w:p w14:paraId="1B952AE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411</w:t>
            </w:r>
          </w:p>
        </w:tc>
        <w:tc>
          <w:tcPr>
            <w:tcW w:w="992" w:type="dxa"/>
            <w:tcBorders>
              <w:top w:val="nil"/>
              <w:left w:val="nil"/>
              <w:bottom w:val="nil"/>
              <w:right w:val="nil"/>
            </w:tcBorders>
            <w:vAlign w:val="center"/>
          </w:tcPr>
          <w:p w14:paraId="449AF37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285</w:t>
            </w:r>
          </w:p>
        </w:tc>
        <w:tc>
          <w:tcPr>
            <w:tcW w:w="1134" w:type="dxa"/>
            <w:tcBorders>
              <w:top w:val="nil"/>
              <w:left w:val="nil"/>
              <w:bottom w:val="nil"/>
              <w:right w:val="nil"/>
            </w:tcBorders>
          </w:tcPr>
          <w:p w14:paraId="077C2F5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0,60</w:t>
            </w:r>
          </w:p>
        </w:tc>
        <w:tc>
          <w:tcPr>
            <w:tcW w:w="284" w:type="dxa"/>
            <w:tcBorders>
              <w:top w:val="nil"/>
              <w:left w:val="nil"/>
              <w:bottom w:val="nil"/>
              <w:right w:val="nil"/>
            </w:tcBorders>
            <w:vAlign w:val="center"/>
          </w:tcPr>
          <w:p w14:paraId="42312580"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27873D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REGGIO EMILIA       </w:t>
            </w:r>
          </w:p>
        </w:tc>
        <w:tc>
          <w:tcPr>
            <w:tcW w:w="851" w:type="dxa"/>
            <w:tcBorders>
              <w:top w:val="nil"/>
              <w:left w:val="nil"/>
              <w:bottom w:val="nil"/>
              <w:right w:val="nil"/>
            </w:tcBorders>
            <w:vAlign w:val="center"/>
          </w:tcPr>
          <w:p w14:paraId="1201F9B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775</w:t>
            </w:r>
          </w:p>
        </w:tc>
        <w:tc>
          <w:tcPr>
            <w:tcW w:w="850" w:type="dxa"/>
            <w:tcBorders>
              <w:top w:val="nil"/>
              <w:left w:val="nil"/>
              <w:bottom w:val="nil"/>
              <w:right w:val="nil"/>
            </w:tcBorders>
            <w:vAlign w:val="center"/>
          </w:tcPr>
          <w:p w14:paraId="70D5DB3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502</w:t>
            </w:r>
          </w:p>
        </w:tc>
        <w:tc>
          <w:tcPr>
            <w:tcW w:w="993" w:type="dxa"/>
            <w:tcBorders>
              <w:top w:val="nil"/>
              <w:left w:val="nil"/>
              <w:bottom w:val="nil"/>
              <w:right w:val="nil"/>
            </w:tcBorders>
            <w:vAlign w:val="center"/>
          </w:tcPr>
          <w:p w14:paraId="5748935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273</w:t>
            </w:r>
          </w:p>
        </w:tc>
        <w:tc>
          <w:tcPr>
            <w:tcW w:w="992" w:type="dxa"/>
            <w:tcBorders>
              <w:top w:val="nil"/>
              <w:left w:val="nil"/>
              <w:bottom w:val="nil"/>
              <w:right w:val="nil"/>
            </w:tcBorders>
          </w:tcPr>
          <w:p w14:paraId="164A5FA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4FCECB7D" w14:textId="77777777">
        <w:trPr>
          <w:trHeight w:val="225"/>
        </w:trPr>
        <w:tc>
          <w:tcPr>
            <w:tcW w:w="1560" w:type="dxa"/>
            <w:tcBorders>
              <w:top w:val="nil"/>
              <w:left w:val="nil"/>
              <w:bottom w:val="nil"/>
              <w:right w:val="nil"/>
            </w:tcBorders>
            <w:vAlign w:val="center"/>
          </w:tcPr>
          <w:p w14:paraId="08169DD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COSENZA             </w:t>
            </w:r>
          </w:p>
        </w:tc>
        <w:tc>
          <w:tcPr>
            <w:tcW w:w="993" w:type="dxa"/>
            <w:tcBorders>
              <w:top w:val="nil"/>
              <w:left w:val="nil"/>
              <w:bottom w:val="nil"/>
              <w:right w:val="nil"/>
            </w:tcBorders>
            <w:vAlign w:val="center"/>
          </w:tcPr>
          <w:p w14:paraId="66B1EE0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819</w:t>
            </w:r>
          </w:p>
        </w:tc>
        <w:tc>
          <w:tcPr>
            <w:tcW w:w="850" w:type="dxa"/>
            <w:tcBorders>
              <w:top w:val="nil"/>
              <w:left w:val="nil"/>
              <w:bottom w:val="nil"/>
              <w:right w:val="nil"/>
            </w:tcBorders>
            <w:vAlign w:val="center"/>
          </w:tcPr>
          <w:p w14:paraId="5306B50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533</w:t>
            </w:r>
          </w:p>
        </w:tc>
        <w:tc>
          <w:tcPr>
            <w:tcW w:w="992" w:type="dxa"/>
            <w:tcBorders>
              <w:top w:val="nil"/>
              <w:left w:val="nil"/>
              <w:bottom w:val="nil"/>
              <w:right w:val="nil"/>
            </w:tcBorders>
            <w:vAlign w:val="center"/>
          </w:tcPr>
          <w:p w14:paraId="435C9A6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286</w:t>
            </w:r>
          </w:p>
        </w:tc>
        <w:tc>
          <w:tcPr>
            <w:tcW w:w="1134" w:type="dxa"/>
            <w:tcBorders>
              <w:top w:val="nil"/>
              <w:left w:val="nil"/>
              <w:bottom w:val="nil"/>
              <w:right w:val="nil"/>
            </w:tcBorders>
          </w:tcPr>
          <w:p w14:paraId="529B28D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0,42</w:t>
            </w:r>
          </w:p>
        </w:tc>
        <w:tc>
          <w:tcPr>
            <w:tcW w:w="284" w:type="dxa"/>
            <w:tcBorders>
              <w:top w:val="nil"/>
              <w:left w:val="nil"/>
              <w:bottom w:val="nil"/>
              <w:right w:val="nil"/>
            </w:tcBorders>
            <w:vAlign w:val="center"/>
          </w:tcPr>
          <w:p w14:paraId="257BBE3E"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73E121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RIETI               </w:t>
            </w:r>
          </w:p>
        </w:tc>
        <w:tc>
          <w:tcPr>
            <w:tcW w:w="851" w:type="dxa"/>
            <w:tcBorders>
              <w:top w:val="nil"/>
              <w:left w:val="nil"/>
              <w:bottom w:val="nil"/>
              <w:right w:val="nil"/>
            </w:tcBorders>
            <w:vAlign w:val="center"/>
          </w:tcPr>
          <w:p w14:paraId="4348AD5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247</w:t>
            </w:r>
          </w:p>
        </w:tc>
        <w:tc>
          <w:tcPr>
            <w:tcW w:w="850" w:type="dxa"/>
            <w:tcBorders>
              <w:top w:val="nil"/>
              <w:left w:val="nil"/>
              <w:bottom w:val="nil"/>
              <w:right w:val="nil"/>
            </w:tcBorders>
            <w:vAlign w:val="center"/>
          </w:tcPr>
          <w:p w14:paraId="562F745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132</w:t>
            </w:r>
          </w:p>
        </w:tc>
        <w:tc>
          <w:tcPr>
            <w:tcW w:w="993" w:type="dxa"/>
            <w:tcBorders>
              <w:top w:val="nil"/>
              <w:left w:val="nil"/>
              <w:bottom w:val="nil"/>
              <w:right w:val="nil"/>
            </w:tcBorders>
            <w:vAlign w:val="center"/>
          </w:tcPr>
          <w:p w14:paraId="758E35B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115</w:t>
            </w:r>
          </w:p>
        </w:tc>
        <w:tc>
          <w:tcPr>
            <w:tcW w:w="992" w:type="dxa"/>
            <w:tcBorders>
              <w:top w:val="nil"/>
              <w:left w:val="nil"/>
              <w:bottom w:val="nil"/>
              <w:right w:val="nil"/>
            </w:tcBorders>
          </w:tcPr>
          <w:p w14:paraId="6BAFBC1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0,79</w:t>
            </w:r>
          </w:p>
        </w:tc>
      </w:tr>
      <w:tr w:rsidR="00485CF2" w14:paraId="47BF771B" w14:textId="77777777">
        <w:trPr>
          <w:trHeight w:val="225"/>
        </w:trPr>
        <w:tc>
          <w:tcPr>
            <w:tcW w:w="1560" w:type="dxa"/>
            <w:tcBorders>
              <w:top w:val="nil"/>
              <w:left w:val="nil"/>
              <w:bottom w:val="nil"/>
              <w:right w:val="nil"/>
            </w:tcBorders>
            <w:vAlign w:val="center"/>
          </w:tcPr>
          <w:p w14:paraId="4B61693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CREMONA             </w:t>
            </w:r>
          </w:p>
        </w:tc>
        <w:tc>
          <w:tcPr>
            <w:tcW w:w="993" w:type="dxa"/>
            <w:tcBorders>
              <w:top w:val="nil"/>
              <w:left w:val="nil"/>
              <w:bottom w:val="nil"/>
              <w:right w:val="nil"/>
            </w:tcBorders>
            <w:vAlign w:val="center"/>
          </w:tcPr>
          <w:p w14:paraId="730EC8B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369</w:t>
            </w:r>
          </w:p>
        </w:tc>
        <w:tc>
          <w:tcPr>
            <w:tcW w:w="850" w:type="dxa"/>
            <w:tcBorders>
              <w:top w:val="nil"/>
              <w:left w:val="nil"/>
              <w:bottom w:val="nil"/>
              <w:right w:val="nil"/>
            </w:tcBorders>
            <w:vAlign w:val="center"/>
          </w:tcPr>
          <w:p w14:paraId="1936C48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233</w:t>
            </w:r>
          </w:p>
        </w:tc>
        <w:tc>
          <w:tcPr>
            <w:tcW w:w="992" w:type="dxa"/>
            <w:tcBorders>
              <w:top w:val="nil"/>
              <w:left w:val="nil"/>
              <w:bottom w:val="nil"/>
              <w:right w:val="nil"/>
            </w:tcBorders>
            <w:vAlign w:val="center"/>
          </w:tcPr>
          <w:p w14:paraId="651D99B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w:t>
            </w:r>
          </w:p>
        </w:tc>
        <w:tc>
          <w:tcPr>
            <w:tcW w:w="1134" w:type="dxa"/>
            <w:tcBorders>
              <w:top w:val="nil"/>
              <w:left w:val="nil"/>
              <w:bottom w:val="nil"/>
              <w:right w:val="nil"/>
            </w:tcBorders>
          </w:tcPr>
          <w:p w14:paraId="3B9E462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0,49</w:t>
            </w:r>
          </w:p>
        </w:tc>
        <w:tc>
          <w:tcPr>
            <w:tcW w:w="284" w:type="dxa"/>
            <w:tcBorders>
              <w:top w:val="nil"/>
              <w:left w:val="nil"/>
              <w:bottom w:val="nil"/>
              <w:right w:val="nil"/>
            </w:tcBorders>
            <w:vAlign w:val="center"/>
          </w:tcPr>
          <w:p w14:paraId="41F58BF3"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406BDF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RIMINI              </w:t>
            </w:r>
          </w:p>
        </w:tc>
        <w:tc>
          <w:tcPr>
            <w:tcW w:w="851" w:type="dxa"/>
            <w:tcBorders>
              <w:top w:val="nil"/>
              <w:left w:val="nil"/>
              <w:bottom w:val="nil"/>
              <w:right w:val="nil"/>
            </w:tcBorders>
            <w:vAlign w:val="center"/>
          </w:tcPr>
          <w:p w14:paraId="11B1D07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567</w:t>
            </w:r>
          </w:p>
        </w:tc>
        <w:tc>
          <w:tcPr>
            <w:tcW w:w="850" w:type="dxa"/>
            <w:tcBorders>
              <w:top w:val="nil"/>
              <w:left w:val="nil"/>
              <w:bottom w:val="nil"/>
              <w:right w:val="nil"/>
            </w:tcBorders>
            <w:vAlign w:val="center"/>
          </w:tcPr>
          <w:p w14:paraId="6D985AF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366</w:t>
            </w:r>
          </w:p>
        </w:tc>
        <w:tc>
          <w:tcPr>
            <w:tcW w:w="993" w:type="dxa"/>
            <w:tcBorders>
              <w:top w:val="nil"/>
              <w:left w:val="nil"/>
              <w:bottom w:val="nil"/>
              <w:right w:val="nil"/>
            </w:tcBorders>
            <w:vAlign w:val="center"/>
          </w:tcPr>
          <w:p w14:paraId="08E6DD3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201</w:t>
            </w:r>
          </w:p>
        </w:tc>
        <w:tc>
          <w:tcPr>
            <w:tcW w:w="992" w:type="dxa"/>
            <w:tcBorders>
              <w:top w:val="nil"/>
              <w:left w:val="nil"/>
              <w:bottom w:val="nil"/>
              <w:right w:val="nil"/>
            </w:tcBorders>
          </w:tcPr>
          <w:p w14:paraId="1BC09FC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2CA5B7E7" w14:textId="77777777">
        <w:trPr>
          <w:trHeight w:val="225"/>
        </w:trPr>
        <w:tc>
          <w:tcPr>
            <w:tcW w:w="1560" w:type="dxa"/>
            <w:tcBorders>
              <w:top w:val="nil"/>
              <w:left w:val="nil"/>
              <w:bottom w:val="nil"/>
              <w:right w:val="nil"/>
            </w:tcBorders>
            <w:vAlign w:val="center"/>
          </w:tcPr>
          <w:p w14:paraId="1749156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CROTONE             </w:t>
            </w:r>
          </w:p>
        </w:tc>
        <w:tc>
          <w:tcPr>
            <w:tcW w:w="993" w:type="dxa"/>
            <w:tcBorders>
              <w:top w:val="nil"/>
              <w:left w:val="nil"/>
              <w:bottom w:val="nil"/>
              <w:right w:val="nil"/>
            </w:tcBorders>
            <w:vAlign w:val="center"/>
          </w:tcPr>
          <w:p w14:paraId="69C7256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206</w:t>
            </w:r>
          </w:p>
        </w:tc>
        <w:tc>
          <w:tcPr>
            <w:tcW w:w="850" w:type="dxa"/>
            <w:tcBorders>
              <w:top w:val="nil"/>
              <w:left w:val="nil"/>
              <w:bottom w:val="nil"/>
              <w:right w:val="nil"/>
            </w:tcBorders>
            <w:vAlign w:val="center"/>
          </w:tcPr>
          <w:p w14:paraId="17F1B19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147</w:t>
            </w:r>
          </w:p>
        </w:tc>
        <w:tc>
          <w:tcPr>
            <w:tcW w:w="992" w:type="dxa"/>
            <w:tcBorders>
              <w:top w:val="nil"/>
              <w:left w:val="nil"/>
              <w:bottom w:val="nil"/>
              <w:right w:val="nil"/>
            </w:tcBorders>
            <w:vAlign w:val="center"/>
          </w:tcPr>
          <w:p w14:paraId="2E37906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w:t>
            </w:r>
          </w:p>
        </w:tc>
        <w:tc>
          <w:tcPr>
            <w:tcW w:w="1134" w:type="dxa"/>
            <w:tcBorders>
              <w:top w:val="nil"/>
              <w:left w:val="nil"/>
              <w:bottom w:val="nil"/>
              <w:right w:val="nil"/>
            </w:tcBorders>
          </w:tcPr>
          <w:p w14:paraId="24AC8EE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0,32</w:t>
            </w:r>
          </w:p>
        </w:tc>
        <w:tc>
          <w:tcPr>
            <w:tcW w:w="284" w:type="dxa"/>
            <w:tcBorders>
              <w:top w:val="nil"/>
              <w:left w:val="nil"/>
              <w:bottom w:val="nil"/>
              <w:right w:val="nil"/>
            </w:tcBorders>
            <w:vAlign w:val="center"/>
          </w:tcPr>
          <w:p w14:paraId="0AF1E2B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C93814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ROMA                </w:t>
            </w:r>
          </w:p>
        </w:tc>
        <w:tc>
          <w:tcPr>
            <w:tcW w:w="851" w:type="dxa"/>
            <w:tcBorders>
              <w:top w:val="nil"/>
              <w:left w:val="nil"/>
              <w:bottom w:val="nil"/>
              <w:right w:val="nil"/>
            </w:tcBorders>
            <w:vAlign w:val="center"/>
          </w:tcPr>
          <w:p w14:paraId="41D3C28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7.270</w:t>
            </w:r>
          </w:p>
        </w:tc>
        <w:tc>
          <w:tcPr>
            <w:tcW w:w="850" w:type="dxa"/>
            <w:tcBorders>
              <w:top w:val="nil"/>
              <w:left w:val="nil"/>
              <w:bottom w:val="nil"/>
              <w:right w:val="nil"/>
            </w:tcBorders>
            <w:vAlign w:val="center"/>
          </w:tcPr>
          <w:p w14:paraId="73DBB74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4.513</w:t>
            </w:r>
          </w:p>
        </w:tc>
        <w:tc>
          <w:tcPr>
            <w:tcW w:w="993" w:type="dxa"/>
            <w:tcBorders>
              <w:top w:val="nil"/>
              <w:left w:val="nil"/>
              <w:bottom w:val="nil"/>
              <w:right w:val="nil"/>
            </w:tcBorders>
            <w:vAlign w:val="center"/>
          </w:tcPr>
          <w:p w14:paraId="4F13C62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2.757</w:t>
            </w:r>
          </w:p>
        </w:tc>
        <w:tc>
          <w:tcPr>
            <w:tcW w:w="992" w:type="dxa"/>
            <w:tcBorders>
              <w:top w:val="nil"/>
              <w:left w:val="nil"/>
              <w:bottom w:val="nil"/>
              <w:right w:val="nil"/>
            </w:tcBorders>
          </w:tcPr>
          <w:p w14:paraId="44A5EDE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0,62</w:t>
            </w:r>
          </w:p>
        </w:tc>
      </w:tr>
      <w:tr w:rsidR="00485CF2" w14:paraId="23D7ADFB" w14:textId="77777777">
        <w:trPr>
          <w:trHeight w:val="225"/>
        </w:trPr>
        <w:tc>
          <w:tcPr>
            <w:tcW w:w="1560" w:type="dxa"/>
            <w:tcBorders>
              <w:top w:val="nil"/>
              <w:left w:val="nil"/>
              <w:bottom w:val="nil"/>
              <w:right w:val="nil"/>
            </w:tcBorders>
            <w:vAlign w:val="center"/>
          </w:tcPr>
          <w:p w14:paraId="6C8CD6B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CUNEO               </w:t>
            </w:r>
          </w:p>
        </w:tc>
        <w:tc>
          <w:tcPr>
            <w:tcW w:w="993" w:type="dxa"/>
            <w:tcBorders>
              <w:top w:val="nil"/>
              <w:left w:val="nil"/>
              <w:bottom w:val="nil"/>
              <w:right w:val="nil"/>
            </w:tcBorders>
            <w:vAlign w:val="center"/>
          </w:tcPr>
          <w:p w14:paraId="7216BE8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776</w:t>
            </w:r>
          </w:p>
        </w:tc>
        <w:tc>
          <w:tcPr>
            <w:tcW w:w="850" w:type="dxa"/>
            <w:tcBorders>
              <w:top w:val="nil"/>
              <w:left w:val="nil"/>
              <w:bottom w:val="nil"/>
              <w:right w:val="nil"/>
            </w:tcBorders>
            <w:vAlign w:val="center"/>
          </w:tcPr>
          <w:p w14:paraId="6D97AE1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566</w:t>
            </w:r>
          </w:p>
        </w:tc>
        <w:tc>
          <w:tcPr>
            <w:tcW w:w="992" w:type="dxa"/>
            <w:tcBorders>
              <w:top w:val="nil"/>
              <w:left w:val="nil"/>
              <w:bottom w:val="nil"/>
              <w:right w:val="nil"/>
            </w:tcBorders>
            <w:vAlign w:val="center"/>
          </w:tcPr>
          <w:p w14:paraId="6EFE5DA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210</w:t>
            </w:r>
          </w:p>
        </w:tc>
        <w:tc>
          <w:tcPr>
            <w:tcW w:w="1134" w:type="dxa"/>
            <w:tcBorders>
              <w:top w:val="nil"/>
              <w:left w:val="nil"/>
              <w:bottom w:val="nil"/>
              <w:right w:val="nil"/>
            </w:tcBorders>
          </w:tcPr>
          <w:p w14:paraId="2F5AC9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0,32</w:t>
            </w:r>
          </w:p>
        </w:tc>
        <w:tc>
          <w:tcPr>
            <w:tcW w:w="284" w:type="dxa"/>
            <w:tcBorders>
              <w:top w:val="nil"/>
              <w:left w:val="nil"/>
              <w:bottom w:val="nil"/>
              <w:right w:val="nil"/>
            </w:tcBorders>
            <w:vAlign w:val="center"/>
          </w:tcPr>
          <w:p w14:paraId="48DEB56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2E33D6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ROVIGO              </w:t>
            </w:r>
          </w:p>
        </w:tc>
        <w:tc>
          <w:tcPr>
            <w:tcW w:w="851" w:type="dxa"/>
            <w:tcBorders>
              <w:top w:val="nil"/>
              <w:left w:val="nil"/>
              <w:bottom w:val="nil"/>
              <w:right w:val="nil"/>
            </w:tcBorders>
            <w:vAlign w:val="center"/>
          </w:tcPr>
          <w:p w14:paraId="02B6E58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299</w:t>
            </w:r>
          </w:p>
        </w:tc>
        <w:tc>
          <w:tcPr>
            <w:tcW w:w="850" w:type="dxa"/>
            <w:tcBorders>
              <w:top w:val="nil"/>
              <w:left w:val="nil"/>
              <w:bottom w:val="nil"/>
              <w:right w:val="nil"/>
            </w:tcBorders>
            <w:vAlign w:val="center"/>
          </w:tcPr>
          <w:p w14:paraId="3D90D28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262</w:t>
            </w:r>
          </w:p>
        </w:tc>
        <w:tc>
          <w:tcPr>
            <w:tcW w:w="993" w:type="dxa"/>
            <w:tcBorders>
              <w:top w:val="nil"/>
              <w:left w:val="nil"/>
              <w:bottom w:val="nil"/>
              <w:right w:val="nil"/>
            </w:tcBorders>
            <w:vAlign w:val="center"/>
          </w:tcPr>
          <w:p w14:paraId="77E92E0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w:t>
            </w:r>
          </w:p>
        </w:tc>
        <w:tc>
          <w:tcPr>
            <w:tcW w:w="992" w:type="dxa"/>
            <w:tcBorders>
              <w:top w:val="nil"/>
              <w:left w:val="nil"/>
              <w:bottom w:val="nil"/>
              <w:right w:val="nil"/>
            </w:tcBorders>
          </w:tcPr>
          <w:p w14:paraId="4797C11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0,15</w:t>
            </w:r>
          </w:p>
        </w:tc>
      </w:tr>
      <w:tr w:rsidR="00485CF2" w14:paraId="4029CB64" w14:textId="77777777">
        <w:trPr>
          <w:trHeight w:val="225"/>
        </w:trPr>
        <w:tc>
          <w:tcPr>
            <w:tcW w:w="1560" w:type="dxa"/>
            <w:tcBorders>
              <w:top w:val="nil"/>
              <w:left w:val="nil"/>
              <w:bottom w:val="nil"/>
              <w:right w:val="nil"/>
            </w:tcBorders>
            <w:vAlign w:val="center"/>
          </w:tcPr>
          <w:p w14:paraId="243A3E1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ENNA                </w:t>
            </w:r>
          </w:p>
        </w:tc>
        <w:tc>
          <w:tcPr>
            <w:tcW w:w="993" w:type="dxa"/>
            <w:tcBorders>
              <w:top w:val="nil"/>
              <w:left w:val="nil"/>
              <w:bottom w:val="nil"/>
              <w:right w:val="nil"/>
            </w:tcBorders>
            <w:vAlign w:val="center"/>
          </w:tcPr>
          <w:p w14:paraId="696DC6C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133</w:t>
            </w:r>
          </w:p>
        </w:tc>
        <w:tc>
          <w:tcPr>
            <w:tcW w:w="850" w:type="dxa"/>
            <w:tcBorders>
              <w:top w:val="nil"/>
              <w:left w:val="nil"/>
              <w:bottom w:val="nil"/>
              <w:right w:val="nil"/>
            </w:tcBorders>
            <w:vAlign w:val="center"/>
          </w:tcPr>
          <w:p w14:paraId="336EF3B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131</w:t>
            </w:r>
          </w:p>
        </w:tc>
        <w:tc>
          <w:tcPr>
            <w:tcW w:w="992" w:type="dxa"/>
            <w:tcBorders>
              <w:top w:val="nil"/>
              <w:left w:val="nil"/>
              <w:bottom w:val="nil"/>
              <w:right w:val="nil"/>
            </w:tcBorders>
            <w:vAlign w:val="center"/>
          </w:tcPr>
          <w:p w14:paraId="42889B4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w:t>
            </w:r>
          </w:p>
        </w:tc>
        <w:tc>
          <w:tcPr>
            <w:tcW w:w="1134" w:type="dxa"/>
            <w:tcBorders>
              <w:top w:val="nil"/>
              <w:left w:val="nil"/>
              <w:bottom w:val="nil"/>
              <w:right w:val="nil"/>
            </w:tcBorders>
          </w:tcPr>
          <w:p w14:paraId="0DB8FC6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0,01</w:t>
            </w:r>
          </w:p>
        </w:tc>
        <w:tc>
          <w:tcPr>
            <w:tcW w:w="284" w:type="dxa"/>
            <w:tcBorders>
              <w:top w:val="nil"/>
              <w:left w:val="nil"/>
              <w:bottom w:val="nil"/>
              <w:right w:val="nil"/>
            </w:tcBorders>
            <w:vAlign w:val="center"/>
          </w:tcPr>
          <w:p w14:paraId="0CB7FBEC"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94853E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SALERNO             </w:t>
            </w:r>
          </w:p>
        </w:tc>
        <w:tc>
          <w:tcPr>
            <w:tcW w:w="851" w:type="dxa"/>
            <w:tcBorders>
              <w:top w:val="nil"/>
              <w:left w:val="nil"/>
              <w:bottom w:val="nil"/>
              <w:right w:val="nil"/>
            </w:tcBorders>
            <w:vAlign w:val="center"/>
          </w:tcPr>
          <w:p w14:paraId="36C8274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1.569</w:t>
            </w:r>
          </w:p>
        </w:tc>
        <w:tc>
          <w:tcPr>
            <w:tcW w:w="850" w:type="dxa"/>
            <w:tcBorders>
              <w:top w:val="nil"/>
              <w:left w:val="nil"/>
              <w:bottom w:val="nil"/>
              <w:right w:val="nil"/>
            </w:tcBorders>
            <w:vAlign w:val="center"/>
          </w:tcPr>
          <w:p w14:paraId="37979E8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1.000</w:t>
            </w:r>
          </w:p>
        </w:tc>
        <w:tc>
          <w:tcPr>
            <w:tcW w:w="993" w:type="dxa"/>
            <w:tcBorders>
              <w:top w:val="nil"/>
              <w:left w:val="nil"/>
              <w:bottom w:val="nil"/>
              <w:right w:val="nil"/>
            </w:tcBorders>
            <w:vAlign w:val="center"/>
          </w:tcPr>
          <w:p w14:paraId="4EA911F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569</w:t>
            </w:r>
          </w:p>
        </w:tc>
        <w:tc>
          <w:tcPr>
            <w:tcW w:w="992" w:type="dxa"/>
            <w:tcBorders>
              <w:top w:val="nil"/>
              <w:left w:val="nil"/>
              <w:bottom w:val="nil"/>
              <w:right w:val="nil"/>
            </w:tcBorders>
          </w:tcPr>
          <w:p w14:paraId="4723B6D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r>
      <w:tr w:rsidR="00485CF2" w14:paraId="3C152490" w14:textId="77777777">
        <w:trPr>
          <w:trHeight w:val="225"/>
        </w:trPr>
        <w:tc>
          <w:tcPr>
            <w:tcW w:w="1560" w:type="dxa"/>
            <w:tcBorders>
              <w:top w:val="nil"/>
              <w:left w:val="nil"/>
              <w:bottom w:val="nil"/>
              <w:right w:val="nil"/>
            </w:tcBorders>
            <w:vAlign w:val="center"/>
          </w:tcPr>
          <w:p w14:paraId="1E6C962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FERMO               </w:t>
            </w:r>
          </w:p>
        </w:tc>
        <w:tc>
          <w:tcPr>
            <w:tcW w:w="993" w:type="dxa"/>
            <w:tcBorders>
              <w:top w:val="nil"/>
              <w:left w:val="nil"/>
              <w:bottom w:val="nil"/>
              <w:right w:val="nil"/>
            </w:tcBorders>
            <w:vAlign w:val="center"/>
          </w:tcPr>
          <w:p w14:paraId="46C8C29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249</w:t>
            </w:r>
          </w:p>
        </w:tc>
        <w:tc>
          <w:tcPr>
            <w:tcW w:w="850" w:type="dxa"/>
            <w:tcBorders>
              <w:top w:val="nil"/>
              <w:left w:val="nil"/>
              <w:bottom w:val="nil"/>
              <w:right w:val="nil"/>
            </w:tcBorders>
            <w:vAlign w:val="center"/>
          </w:tcPr>
          <w:p w14:paraId="1EDECB3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160</w:t>
            </w:r>
          </w:p>
        </w:tc>
        <w:tc>
          <w:tcPr>
            <w:tcW w:w="992" w:type="dxa"/>
            <w:tcBorders>
              <w:top w:val="nil"/>
              <w:left w:val="nil"/>
              <w:bottom w:val="nil"/>
              <w:right w:val="nil"/>
            </w:tcBorders>
            <w:vAlign w:val="center"/>
          </w:tcPr>
          <w:p w14:paraId="6426D01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89</w:t>
            </w:r>
          </w:p>
        </w:tc>
        <w:tc>
          <w:tcPr>
            <w:tcW w:w="1134" w:type="dxa"/>
            <w:tcBorders>
              <w:top w:val="nil"/>
              <w:left w:val="nil"/>
              <w:bottom w:val="nil"/>
              <w:right w:val="nil"/>
            </w:tcBorders>
          </w:tcPr>
          <w:p w14:paraId="4009539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c>
          <w:tcPr>
            <w:tcW w:w="284" w:type="dxa"/>
            <w:tcBorders>
              <w:top w:val="nil"/>
              <w:left w:val="nil"/>
              <w:bottom w:val="nil"/>
              <w:right w:val="nil"/>
            </w:tcBorders>
            <w:vAlign w:val="center"/>
          </w:tcPr>
          <w:p w14:paraId="40D9079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1054B7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SASSARI             </w:t>
            </w:r>
          </w:p>
        </w:tc>
        <w:tc>
          <w:tcPr>
            <w:tcW w:w="851" w:type="dxa"/>
            <w:tcBorders>
              <w:top w:val="nil"/>
              <w:left w:val="nil"/>
              <w:bottom w:val="nil"/>
              <w:right w:val="nil"/>
            </w:tcBorders>
            <w:vAlign w:val="center"/>
          </w:tcPr>
          <w:p w14:paraId="232C76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743</w:t>
            </w:r>
          </w:p>
        </w:tc>
        <w:tc>
          <w:tcPr>
            <w:tcW w:w="850" w:type="dxa"/>
            <w:tcBorders>
              <w:top w:val="nil"/>
              <w:left w:val="nil"/>
              <w:bottom w:val="nil"/>
              <w:right w:val="nil"/>
            </w:tcBorders>
            <w:vAlign w:val="center"/>
          </w:tcPr>
          <w:p w14:paraId="7BDB87D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385</w:t>
            </w:r>
          </w:p>
        </w:tc>
        <w:tc>
          <w:tcPr>
            <w:tcW w:w="993" w:type="dxa"/>
            <w:tcBorders>
              <w:top w:val="nil"/>
              <w:left w:val="nil"/>
              <w:bottom w:val="nil"/>
              <w:right w:val="nil"/>
            </w:tcBorders>
            <w:vAlign w:val="center"/>
          </w:tcPr>
          <w:p w14:paraId="2FF714D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358</w:t>
            </w:r>
          </w:p>
        </w:tc>
        <w:tc>
          <w:tcPr>
            <w:tcW w:w="992" w:type="dxa"/>
            <w:tcBorders>
              <w:top w:val="nil"/>
              <w:left w:val="nil"/>
              <w:bottom w:val="nil"/>
              <w:right w:val="nil"/>
            </w:tcBorders>
          </w:tcPr>
          <w:p w14:paraId="34E7CFA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0,65</w:t>
            </w:r>
          </w:p>
        </w:tc>
      </w:tr>
      <w:tr w:rsidR="00485CF2" w14:paraId="529DD5D9" w14:textId="77777777">
        <w:trPr>
          <w:trHeight w:val="225"/>
        </w:trPr>
        <w:tc>
          <w:tcPr>
            <w:tcW w:w="1560" w:type="dxa"/>
            <w:tcBorders>
              <w:top w:val="nil"/>
              <w:left w:val="nil"/>
              <w:bottom w:val="nil"/>
              <w:right w:val="nil"/>
            </w:tcBorders>
            <w:vAlign w:val="center"/>
          </w:tcPr>
          <w:p w14:paraId="1228705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FERRARA             </w:t>
            </w:r>
          </w:p>
        </w:tc>
        <w:tc>
          <w:tcPr>
            <w:tcW w:w="993" w:type="dxa"/>
            <w:tcBorders>
              <w:top w:val="nil"/>
              <w:left w:val="nil"/>
              <w:bottom w:val="nil"/>
              <w:right w:val="nil"/>
            </w:tcBorders>
            <w:vAlign w:val="center"/>
          </w:tcPr>
          <w:p w14:paraId="3469C29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440</w:t>
            </w:r>
          </w:p>
        </w:tc>
        <w:tc>
          <w:tcPr>
            <w:tcW w:w="850" w:type="dxa"/>
            <w:tcBorders>
              <w:top w:val="nil"/>
              <w:left w:val="nil"/>
              <w:bottom w:val="nil"/>
              <w:right w:val="nil"/>
            </w:tcBorders>
            <w:vAlign w:val="center"/>
          </w:tcPr>
          <w:p w14:paraId="585C168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279</w:t>
            </w:r>
          </w:p>
        </w:tc>
        <w:tc>
          <w:tcPr>
            <w:tcW w:w="992" w:type="dxa"/>
            <w:tcBorders>
              <w:top w:val="nil"/>
              <w:left w:val="nil"/>
              <w:bottom w:val="nil"/>
              <w:right w:val="nil"/>
            </w:tcBorders>
            <w:vAlign w:val="center"/>
          </w:tcPr>
          <w:p w14:paraId="5FD8AE1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161</w:t>
            </w:r>
          </w:p>
        </w:tc>
        <w:tc>
          <w:tcPr>
            <w:tcW w:w="1134" w:type="dxa"/>
            <w:tcBorders>
              <w:top w:val="nil"/>
              <w:left w:val="nil"/>
              <w:bottom w:val="nil"/>
              <w:right w:val="nil"/>
            </w:tcBorders>
          </w:tcPr>
          <w:p w14:paraId="169C07B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0,50</w:t>
            </w:r>
          </w:p>
        </w:tc>
        <w:tc>
          <w:tcPr>
            <w:tcW w:w="284" w:type="dxa"/>
            <w:tcBorders>
              <w:top w:val="nil"/>
              <w:left w:val="nil"/>
              <w:bottom w:val="nil"/>
              <w:right w:val="nil"/>
            </w:tcBorders>
            <w:vAlign w:val="center"/>
          </w:tcPr>
          <w:p w14:paraId="7AE0E360"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07FC94C"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SAVONA              </w:t>
            </w:r>
          </w:p>
        </w:tc>
        <w:tc>
          <w:tcPr>
            <w:tcW w:w="851" w:type="dxa"/>
            <w:tcBorders>
              <w:top w:val="nil"/>
              <w:left w:val="nil"/>
              <w:bottom w:val="nil"/>
              <w:right w:val="nil"/>
            </w:tcBorders>
            <w:vAlign w:val="center"/>
          </w:tcPr>
          <w:p w14:paraId="615A1FF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345</w:t>
            </w:r>
          </w:p>
        </w:tc>
        <w:tc>
          <w:tcPr>
            <w:tcW w:w="850" w:type="dxa"/>
            <w:tcBorders>
              <w:top w:val="nil"/>
              <w:left w:val="nil"/>
              <w:bottom w:val="nil"/>
              <w:right w:val="nil"/>
            </w:tcBorders>
            <w:vAlign w:val="center"/>
          </w:tcPr>
          <w:p w14:paraId="5989C2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281</w:t>
            </w:r>
          </w:p>
        </w:tc>
        <w:tc>
          <w:tcPr>
            <w:tcW w:w="993" w:type="dxa"/>
            <w:tcBorders>
              <w:top w:val="nil"/>
              <w:left w:val="nil"/>
              <w:bottom w:val="nil"/>
              <w:right w:val="nil"/>
            </w:tcBorders>
            <w:vAlign w:val="center"/>
          </w:tcPr>
          <w:p w14:paraId="15085A7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64</w:t>
            </w:r>
          </w:p>
        </w:tc>
        <w:tc>
          <w:tcPr>
            <w:tcW w:w="992" w:type="dxa"/>
            <w:tcBorders>
              <w:top w:val="nil"/>
              <w:left w:val="nil"/>
              <w:bottom w:val="nil"/>
              <w:right w:val="nil"/>
            </w:tcBorders>
          </w:tcPr>
          <w:p w14:paraId="7C83429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0,22</w:t>
            </w:r>
          </w:p>
        </w:tc>
      </w:tr>
      <w:tr w:rsidR="00485CF2" w14:paraId="49BB5FA0" w14:textId="77777777">
        <w:trPr>
          <w:trHeight w:val="225"/>
        </w:trPr>
        <w:tc>
          <w:tcPr>
            <w:tcW w:w="1560" w:type="dxa"/>
            <w:tcBorders>
              <w:top w:val="nil"/>
              <w:left w:val="nil"/>
              <w:bottom w:val="nil"/>
              <w:right w:val="nil"/>
            </w:tcBorders>
            <w:vAlign w:val="center"/>
          </w:tcPr>
          <w:p w14:paraId="0C21B49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FIRENZE             </w:t>
            </w:r>
          </w:p>
        </w:tc>
        <w:tc>
          <w:tcPr>
            <w:tcW w:w="993" w:type="dxa"/>
            <w:tcBorders>
              <w:top w:val="nil"/>
              <w:left w:val="nil"/>
              <w:bottom w:val="nil"/>
              <w:right w:val="nil"/>
            </w:tcBorders>
            <w:vAlign w:val="center"/>
          </w:tcPr>
          <w:p w14:paraId="04198E4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1.258</w:t>
            </w:r>
          </w:p>
        </w:tc>
        <w:tc>
          <w:tcPr>
            <w:tcW w:w="850" w:type="dxa"/>
            <w:tcBorders>
              <w:top w:val="nil"/>
              <w:left w:val="nil"/>
              <w:bottom w:val="nil"/>
              <w:right w:val="nil"/>
            </w:tcBorders>
            <w:vAlign w:val="center"/>
          </w:tcPr>
          <w:p w14:paraId="6374CF1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874</w:t>
            </w:r>
          </w:p>
        </w:tc>
        <w:tc>
          <w:tcPr>
            <w:tcW w:w="992" w:type="dxa"/>
            <w:tcBorders>
              <w:top w:val="nil"/>
              <w:left w:val="nil"/>
              <w:bottom w:val="nil"/>
              <w:right w:val="nil"/>
            </w:tcBorders>
            <w:vAlign w:val="center"/>
          </w:tcPr>
          <w:p w14:paraId="1339FBF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384</w:t>
            </w:r>
          </w:p>
        </w:tc>
        <w:tc>
          <w:tcPr>
            <w:tcW w:w="1134" w:type="dxa"/>
            <w:tcBorders>
              <w:top w:val="nil"/>
              <w:left w:val="nil"/>
              <w:bottom w:val="nil"/>
              <w:right w:val="nil"/>
            </w:tcBorders>
          </w:tcPr>
          <w:p w14:paraId="32837B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284" w:type="dxa"/>
            <w:tcBorders>
              <w:top w:val="nil"/>
              <w:left w:val="nil"/>
              <w:bottom w:val="nil"/>
              <w:right w:val="nil"/>
            </w:tcBorders>
            <w:vAlign w:val="center"/>
          </w:tcPr>
          <w:p w14:paraId="79260915"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337692F"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SIENA               </w:t>
            </w:r>
          </w:p>
        </w:tc>
        <w:tc>
          <w:tcPr>
            <w:tcW w:w="851" w:type="dxa"/>
            <w:tcBorders>
              <w:top w:val="nil"/>
              <w:left w:val="nil"/>
              <w:bottom w:val="nil"/>
              <w:right w:val="nil"/>
            </w:tcBorders>
            <w:vAlign w:val="center"/>
          </w:tcPr>
          <w:p w14:paraId="3FCB01F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310</w:t>
            </w:r>
          </w:p>
        </w:tc>
        <w:tc>
          <w:tcPr>
            <w:tcW w:w="850" w:type="dxa"/>
            <w:tcBorders>
              <w:top w:val="nil"/>
              <w:left w:val="nil"/>
              <w:bottom w:val="nil"/>
              <w:right w:val="nil"/>
            </w:tcBorders>
            <w:vAlign w:val="center"/>
          </w:tcPr>
          <w:p w14:paraId="6A17756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222</w:t>
            </w:r>
          </w:p>
        </w:tc>
        <w:tc>
          <w:tcPr>
            <w:tcW w:w="993" w:type="dxa"/>
            <w:tcBorders>
              <w:top w:val="nil"/>
              <w:left w:val="nil"/>
              <w:bottom w:val="nil"/>
              <w:right w:val="nil"/>
            </w:tcBorders>
            <w:vAlign w:val="center"/>
          </w:tcPr>
          <w:p w14:paraId="20FF3F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88</w:t>
            </w:r>
          </w:p>
        </w:tc>
        <w:tc>
          <w:tcPr>
            <w:tcW w:w="992" w:type="dxa"/>
            <w:tcBorders>
              <w:top w:val="nil"/>
              <w:left w:val="nil"/>
              <w:bottom w:val="nil"/>
              <w:right w:val="nil"/>
            </w:tcBorders>
          </w:tcPr>
          <w:p w14:paraId="7B2807A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0,32</w:t>
            </w:r>
          </w:p>
        </w:tc>
      </w:tr>
      <w:tr w:rsidR="00485CF2" w14:paraId="53CD6241" w14:textId="77777777">
        <w:trPr>
          <w:trHeight w:val="225"/>
        </w:trPr>
        <w:tc>
          <w:tcPr>
            <w:tcW w:w="1560" w:type="dxa"/>
            <w:tcBorders>
              <w:top w:val="nil"/>
              <w:left w:val="nil"/>
              <w:bottom w:val="nil"/>
              <w:right w:val="nil"/>
            </w:tcBorders>
            <w:vAlign w:val="center"/>
          </w:tcPr>
          <w:p w14:paraId="345046A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FOGGIA              </w:t>
            </w:r>
          </w:p>
        </w:tc>
        <w:tc>
          <w:tcPr>
            <w:tcW w:w="993" w:type="dxa"/>
            <w:tcBorders>
              <w:top w:val="nil"/>
              <w:left w:val="nil"/>
              <w:bottom w:val="nil"/>
              <w:right w:val="nil"/>
            </w:tcBorders>
            <w:vAlign w:val="center"/>
          </w:tcPr>
          <w:p w14:paraId="06B26F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946</w:t>
            </w:r>
          </w:p>
        </w:tc>
        <w:tc>
          <w:tcPr>
            <w:tcW w:w="850" w:type="dxa"/>
            <w:tcBorders>
              <w:top w:val="nil"/>
              <w:left w:val="nil"/>
              <w:bottom w:val="nil"/>
              <w:right w:val="nil"/>
            </w:tcBorders>
            <w:vAlign w:val="center"/>
          </w:tcPr>
          <w:p w14:paraId="067003A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509</w:t>
            </w:r>
          </w:p>
        </w:tc>
        <w:tc>
          <w:tcPr>
            <w:tcW w:w="992" w:type="dxa"/>
            <w:tcBorders>
              <w:top w:val="nil"/>
              <w:left w:val="nil"/>
              <w:bottom w:val="nil"/>
              <w:right w:val="nil"/>
            </w:tcBorders>
            <w:vAlign w:val="center"/>
          </w:tcPr>
          <w:p w14:paraId="12489A3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437</w:t>
            </w:r>
          </w:p>
        </w:tc>
        <w:tc>
          <w:tcPr>
            <w:tcW w:w="1134" w:type="dxa"/>
            <w:tcBorders>
              <w:top w:val="nil"/>
              <w:left w:val="nil"/>
              <w:bottom w:val="nil"/>
              <w:right w:val="nil"/>
            </w:tcBorders>
          </w:tcPr>
          <w:p w14:paraId="065148E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0,62</w:t>
            </w:r>
          </w:p>
        </w:tc>
        <w:tc>
          <w:tcPr>
            <w:tcW w:w="284" w:type="dxa"/>
            <w:tcBorders>
              <w:top w:val="nil"/>
              <w:left w:val="nil"/>
              <w:bottom w:val="nil"/>
              <w:right w:val="nil"/>
            </w:tcBorders>
            <w:vAlign w:val="center"/>
          </w:tcPr>
          <w:p w14:paraId="7766E211"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0FB94B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SIRACUSA            </w:t>
            </w:r>
          </w:p>
        </w:tc>
        <w:tc>
          <w:tcPr>
            <w:tcW w:w="851" w:type="dxa"/>
            <w:tcBorders>
              <w:top w:val="nil"/>
              <w:left w:val="nil"/>
              <w:bottom w:val="nil"/>
              <w:right w:val="nil"/>
            </w:tcBorders>
            <w:vAlign w:val="center"/>
          </w:tcPr>
          <w:p w14:paraId="0E84478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527</w:t>
            </w:r>
          </w:p>
        </w:tc>
        <w:tc>
          <w:tcPr>
            <w:tcW w:w="850" w:type="dxa"/>
            <w:tcBorders>
              <w:top w:val="nil"/>
              <w:left w:val="nil"/>
              <w:bottom w:val="nil"/>
              <w:right w:val="nil"/>
            </w:tcBorders>
            <w:vAlign w:val="center"/>
          </w:tcPr>
          <w:p w14:paraId="03B80DB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253</w:t>
            </w:r>
          </w:p>
        </w:tc>
        <w:tc>
          <w:tcPr>
            <w:tcW w:w="993" w:type="dxa"/>
            <w:tcBorders>
              <w:top w:val="nil"/>
              <w:left w:val="nil"/>
              <w:bottom w:val="nil"/>
              <w:right w:val="nil"/>
            </w:tcBorders>
            <w:vAlign w:val="center"/>
          </w:tcPr>
          <w:p w14:paraId="46F2BD8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274</w:t>
            </w:r>
          </w:p>
        </w:tc>
        <w:tc>
          <w:tcPr>
            <w:tcW w:w="992" w:type="dxa"/>
            <w:tcBorders>
              <w:top w:val="nil"/>
              <w:left w:val="nil"/>
              <w:bottom w:val="nil"/>
              <w:right w:val="nil"/>
            </w:tcBorders>
          </w:tcPr>
          <w:p w14:paraId="695DF00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0,70</w:t>
            </w:r>
          </w:p>
        </w:tc>
      </w:tr>
      <w:tr w:rsidR="00485CF2" w14:paraId="0860181C" w14:textId="77777777">
        <w:trPr>
          <w:trHeight w:val="225"/>
        </w:trPr>
        <w:tc>
          <w:tcPr>
            <w:tcW w:w="1560" w:type="dxa"/>
            <w:tcBorders>
              <w:top w:val="nil"/>
              <w:left w:val="nil"/>
              <w:bottom w:val="nil"/>
              <w:right w:val="nil"/>
            </w:tcBorders>
            <w:vAlign w:val="center"/>
          </w:tcPr>
          <w:p w14:paraId="093F362D"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FORLI' - CESENA     </w:t>
            </w:r>
          </w:p>
        </w:tc>
        <w:tc>
          <w:tcPr>
            <w:tcW w:w="993" w:type="dxa"/>
            <w:tcBorders>
              <w:top w:val="nil"/>
              <w:left w:val="nil"/>
              <w:bottom w:val="nil"/>
              <w:right w:val="nil"/>
            </w:tcBorders>
            <w:vAlign w:val="center"/>
          </w:tcPr>
          <w:p w14:paraId="590E18A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480</w:t>
            </w:r>
          </w:p>
        </w:tc>
        <w:tc>
          <w:tcPr>
            <w:tcW w:w="850" w:type="dxa"/>
            <w:tcBorders>
              <w:top w:val="nil"/>
              <w:left w:val="nil"/>
              <w:bottom w:val="nil"/>
              <w:right w:val="nil"/>
            </w:tcBorders>
            <w:vAlign w:val="center"/>
          </w:tcPr>
          <w:p w14:paraId="0CD5141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373</w:t>
            </w:r>
          </w:p>
        </w:tc>
        <w:tc>
          <w:tcPr>
            <w:tcW w:w="992" w:type="dxa"/>
            <w:tcBorders>
              <w:top w:val="nil"/>
              <w:left w:val="nil"/>
              <w:bottom w:val="nil"/>
              <w:right w:val="nil"/>
            </w:tcBorders>
            <w:vAlign w:val="center"/>
          </w:tcPr>
          <w:p w14:paraId="656F8FA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107</w:t>
            </w:r>
          </w:p>
        </w:tc>
        <w:tc>
          <w:tcPr>
            <w:tcW w:w="1134" w:type="dxa"/>
            <w:tcBorders>
              <w:top w:val="nil"/>
              <w:left w:val="nil"/>
              <w:bottom w:val="nil"/>
              <w:right w:val="nil"/>
            </w:tcBorders>
          </w:tcPr>
          <w:p w14:paraId="03E65AA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0,27</w:t>
            </w:r>
          </w:p>
        </w:tc>
        <w:tc>
          <w:tcPr>
            <w:tcW w:w="284" w:type="dxa"/>
            <w:tcBorders>
              <w:top w:val="nil"/>
              <w:left w:val="nil"/>
              <w:bottom w:val="nil"/>
              <w:right w:val="nil"/>
            </w:tcBorders>
            <w:vAlign w:val="center"/>
          </w:tcPr>
          <w:p w14:paraId="37306480"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68C664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SONDRIO             </w:t>
            </w:r>
          </w:p>
        </w:tc>
        <w:tc>
          <w:tcPr>
            <w:tcW w:w="851" w:type="dxa"/>
            <w:tcBorders>
              <w:top w:val="nil"/>
              <w:left w:val="nil"/>
              <w:bottom w:val="nil"/>
              <w:right w:val="nil"/>
            </w:tcBorders>
            <w:vAlign w:val="center"/>
          </w:tcPr>
          <w:p w14:paraId="633D961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175</w:t>
            </w:r>
          </w:p>
        </w:tc>
        <w:tc>
          <w:tcPr>
            <w:tcW w:w="850" w:type="dxa"/>
            <w:tcBorders>
              <w:top w:val="nil"/>
              <w:left w:val="nil"/>
              <w:bottom w:val="nil"/>
              <w:right w:val="nil"/>
            </w:tcBorders>
            <w:vAlign w:val="center"/>
          </w:tcPr>
          <w:p w14:paraId="4CB34BA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82</w:t>
            </w:r>
          </w:p>
        </w:tc>
        <w:tc>
          <w:tcPr>
            <w:tcW w:w="993" w:type="dxa"/>
            <w:tcBorders>
              <w:top w:val="nil"/>
              <w:left w:val="nil"/>
              <w:bottom w:val="nil"/>
              <w:right w:val="nil"/>
            </w:tcBorders>
            <w:vAlign w:val="center"/>
          </w:tcPr>
          <w:p w14:paraId="1569AC4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93</w:t>
            </w:r>
          </w:p>
        </w:tc>
        <w:tc>
          <w:tcPr>
            <w:tcW w:w="992" w:type="dxa"/>
            <w:tcBorders>
              <w:top w:val="nil"/>
              <w:left w:val="nil"/>
              <w:bottom w:val="nil"/>
              <w:right w:val="nil"/>
            </w:tcBorders>
          </w:tcPr>
          <w:p w14:paraId="120296C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0,68</w:t>
            </w:r>
          </w:p>
        </w:tc>
      </w:tr>
      <w:tr w:rsidR="00485CF2" w14:paraId="19BF677F" w14:textId="77777777">
        <w:trPr>
          <w:trHeight w:val="225"/>
        </w:trPr>
        <w:tc>
          <w:tcPr>
            <w:tcW w:w="1560" w:type="dxa"/>
            <w:tcBorders>
              <w:top w:val="nil"/>
              <w:left w:val="nil"/>
              <w:bottom w:val="nil"/>
              <w:right w:val="nil"/>
            </w:tcBorders>
            <w:vAlign w:val="center"/>
          </w:tcPr>
          <w:p w14:paraId="6989914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FROSINONE           </w:t>
            </w:r>
          </w:p>
        </w:tc>
        <w:tc>
          <w:tcPr>
            <w:tcW w:w="993" w:type="dxa"/>
            <w:tcBorders>
              <w:top w:val="nil"/>
              <w:left w:val="nil"/>
              <w:bottom w:val="nil"/>
              <w:right w:val="nil"/>
            </w:tcBorders>
            <w:vAlign w:val="center"/>
          </w:tcPr>
          <w:p w14:paraId="5D97705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677</w:t>
            </w:r>
          </w:p>
        </w:tc>
        <w:tc>
          <w:tcPr>
            <w:tcW w:w="850" w:type="dxa"/>
            <w:tcBorders>
              <w:top w:val="nil"/>
              <w:left w:val="nil"/>
              <w:bottom w:val="nil"/>
              <w:right w:val="nil"/>
            </w:tcBorders>
            <w:vAlign w:val="center"/>
          </w:tcPr>
          <w:p w14:paraId="15BCA24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335</w:t>
            </w:r>
          </w:p>
        </w:tc>
        <w:tc>
          <w:tcPr>
            <w:tcW w:w="992" w:type="dxa"/>
            <w:tcBorders>
              <w:top w:val="nil"/>
              <w:left w:val="nil"/>
              <w:bottom w:val="nil"/>
              <w:right w:val="nil"/>
            </w:tcBorders>
            <w:vAlign w:val="center"/>
          </w:tcPr>
          <w:p w14:paraId="00A94E6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342</w:t>
            </w:r>
          </w:p>
        </w:tc>
        <w:tc>
          <w:tcPr>
            <w:tcW w:w="1134" w:type="dxa"/>
            <w:tcBorders>
              <w:top w:val="nil"/>
              <w:left w:val="nil"/>
              <w:bottom w:val="nil"/>
              <w:right w:val="nil"/>
            </w:tcBorders>
          </w:tcPr>
          <w:p w14:paraId="7A30FD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0,71</w:t>
            </w:r>
          </w:p>
        </w:tc>
        <w:tc>
          <w:tcPr>
            <w:tcW w:w="284" w:type="dxa"/>
            <w:tcBorders>
              <w:top w:val="nil"/>
              <w:left w:val="nil"/>
              <w:bottom w:val="nil"/>
              <w:right w:val="nil"/>
            </w:tcBorders>
            <w:vAlign w:val="center"/>
          </w:tcPr>
          <w:p w14:paraId="4473B01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5387F9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TARANTO             </w:t>
            </w:r>
          </w:p>
        </w:tc>
        <w:tc>
          <w:tcPr>
            <w:tcW w:w="851" w:type="dxa"/>
            <w:tcBorders>
              <w:top w:val="nil"/>
              <w:left w:val="nil"/>
              <w:bottom w:val="nil"/>
              <w:right w:val="nil"/>
            </w:tcBorders>
            <w:vAlign w:val="center"/>
          </w:tcPr>
          <w:p w14:paraId="03836DA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667</w:t>
            </w:r>
          </w:p>
        </w:tc>
        <w:tc>
          <w:tcPr>
            <w:tcW w:w="850" w:type="dxa"/>
            <w:tcBorders>
              <w:top w:val="nil"/>
              <w:left w:val="nil"/>
              <w:bottom w:val="nil"/>
              <w:right w:val="nil"/>
            </w:tcBorders>
            <w:vAlign w:val="center"/>
          </w:tcPr>
          <w:p w14:paraId="6412FA3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369</w:t>
            </w:r>
          </w:p>
        </w:tc>
        <w:tc>
          <w:tcPr>
            <w:tcW w:w="993" w:type="dxa"/>
            <w:tcBorders>
              <w:top w:val="nil"/>
              <w:left w:val="nil"/>
              <w:bottom w:val="nil"/>
              <w:right w:val="nil"/>
            </w:tcBorders>
            <w:vAlign w:val="center"/>
          </w:tcPr>
          <w:p w14:paraId="4716A3B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298</w:t>
            </w:r>
          </w:p>
        </w:tc>
        <w:tc>
          <w:tcPr>
            <w:tcW w:w="992" w:type="dxa"/>
            <w:tcBorders>
              <w:top w:val="nil"/>
              <w:left w:val="nil"/>
              <w:bottom w:val="nil"/>
              <w:right w:val="nil"/>
            </w:tcBorders>
          </w:tcPr>
          <w:p w14:paraId="4A938E1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0,58</w:t>
            </w:r>
          </w:p>
        </w:tc>
      </w:tr>
      <w:tr w:rsidR="00485CF2" w14:paraId="33D5845B" w14:textId="77777777">
        <w:trPr>
          <w:trHeight w:val="225"/>
        </w:trPr>
        <w:tc>
          <w:tcPr>
            <w:tcW w:w="1560" w:type="dxa"/>
            <w:tcBorders>
              <w:top w:val="nil"/>
              <w:left w:val="nil"/>
              <w:bottom w:val="nil"/>
              <w:right w:val="nil"/>
            </w:tcBorders>
            <w:vAlign w:val="center"/>
          </w:tcPr>
          <w:p w14:paraId="5EF223C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GENOVA              </w:t>
            </w:r>
          </w:p>
        </w:tc>
        <w:tc>
          <w:tcPr>
            <w:tcW w:w="993" w:type="dxa"/>
            <w:tcBorders>
              <w:top w:val="nil"/>
              <w:left w:val="nil"/>
              <w:bottom w:val="nil"/>
              <w:right w:val="nil"/>
            </w:tcBorders>
            <w:vAlign w:val="center"/>
          </w:tcPr>
          <w:p w14:paraId="0A52EBA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989</w:t>
            </w:r>
          </w:p>
        </w:tc>
        <w:tc>
          <w:tcPr>
            <w:tcW w:w="850" w:type="dxa"/>
            <w:tcBorders>
              <w:top w:val="nil"/>
              <w:left w:val="nil"/>
              <w:bottom w:val="nil"/>
              <w:right w:val="nil"/>
            </w:tcBorders>
            <w:vAlign w:val="center"/>
          </w:tcPr>
          <w:p w14:paraId="2A260F4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698</w:t>
            </w:r>
          </w:p>
        </w:tc>
        <w:tc>
          <w:tcPr>
            <w:tcW w:w="992" w:type="dxa"/>
            <w:tcBorders>
              <w:top w:val="nil"/>
              <w:left w:val="nil"/>
              <w:bottom w:val="nil"/>
              <w:right w:val="nil"/>
            </w:tcBorders>
            <w:vAlign w:val="center"/>
          </w:tcPr>
          <w:p w14:paraId="1125BCF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291</w:t>
            </w:r>
          </w:p>
        </w:tc>
        <w:tc>
          <w:tcPr>
            <w:tcW w:w="1134" w:type="dxa"/>
            <w:tcBorders>
              <w:top w:val="nil"/>
              <w:left w:val="nil"/>
              <w:bottom w:val="nil"/>
              <w:right w:val="nil"/>
            </w:tcBorders>
          </w:tcPr>
          <w:p w14:paraId="6FCF07D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0,35</w:t>
            </w:r>
          </w:p>
        </w:tc>
        <w:tc>
          <w:tcPr>
            <w:tcW w:w="284" w:type="dxa"/>
            <w:tcBorders>
              <w:top w:val="nil"/>
              <w:left w:val="nil"/>
              <w:bottom w:val="nil"/>
              <w:right w:val="nil"/>
            </w:tcBorders>
            <w:vAlign w:val="center"/>
          </w:tcPr>
          <w:p w14:paraId="746D11E8"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1754D7B6"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TERAMO              </w:t>
            </w:r>
          </w:p>
        </w:tc>
        <w:tc>
          <w:tcPr>
            <w:tcW w:w="851" w:type="dxa"/>
            <w:tcBorders>
              <w:top w:val="nil"/>
              <w:left w:val="nil"/>
              <w:bottom w:val="nil"/>
              <w:right w:val="nil"/>
            </w:tcBorders>
            <w:vAlign w:val="center"/>
          </w:tcPr>
          <w:p w14:paraId="2CE4204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412</w:t>
            </w:r>
          </w:p>
        </w:tc>
        <w:tc>
          <w:tcPr>
            <w:tcW w:w="850" w:type="dxa"/>
            <w:tcBorders>
              <w:top w:val="nil"/>
              <w:left w:val="nil"/>
              <w:bottom w:val="nil"/>
              <w:right w:val="nil"/>
            </w:tcBorders>
            <w:vAlign w:val="center"/>
          </w:tcPr>
          <w:p w14:paraId="46B748B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284</w:t>
            </w:r>
          </w:p>
        </w:tc>
        <w:tc>
          <w:tcPr>
            <w:tcW w:w="993" w:type="dxa"/>
            <w:tcBorders>
              <w:top w:val="nil"/>
              <w:left w:val="nil"/>
              <w:bottom w:val="nil"/>
              <w:right w:val="nil"/>
            </w:tcBorders>
            <w:vAlign w:val="center"/>
          </w:tcPr>
          <w:p w14:paraId="006D772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128</w:t>
            </w:r>
          </w:p>
        </w:tc>
        <w:tc>
          <w:tcPr>
            <w:tcW w:w="992" w:type="dxa"/>
            <w:tcBorders>
              <w:top w:val="nil"/>
              <w:left w:val="nil"/>
              <w:bottom w:val="nil"/>
              <w:right w:val="nil"/>
            </w:tcBorders>
          </w:tcPr>
          <w:p w14:paraId="028142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0,36</w:t>
            </w:r>
          </w:p>
        </w:tc>
      </w:tr>
      <w:tr w:rsidR="00485CF2" w14:paraId="67F587EC" w14:textId="77777777">
        <w:trPr>
          <w:trHeight w:val="225"/>
        </w:trPr>
        <w:tc>
          <w:tcPr>
            <w:tcW w:w="1560" w:type="dxa"/>
            <w:tcBorders>
              <w:top w:val="nil"/>
              <w:left w:val="nil"/>
              <w:bottom w:val="nil"/>
              <w:right w:val="nil"/>
            </w:tcBorders>
            <w:vAlign w:val="center"/>
          </w:tcPr>
          <w:p w14:paraId="214376A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GORIZIA             </w:t>
            </w:r>
          </w:p>
        </w:tc>
        <w:tc>
          <w:tcPr>
            <w:tcW w:w="993" w:type="dxa"/>
            <w:tcBorders>
              <w:top w:val="nil"/>
              <w:left w:val="nil"/>
              <w:bottom w:val="nil"/>
              <w:right w:val="nil"/>
            </w:tcBorders>
            <w:vAlign w:val="center"/>
          </w:tcPr>
          <w:p w14:paraId="342AC85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110</w:t>
            </w:r>
          </w:p>
        </w:tc>
        <w:tc>
          <w:tcPr>
            <w:tcW w:w="850" w:type="dxa"/>
            <w:tcBorders>
              <w:top w:val="nil"/>
              <w:left w:val="nil"/>
              <w:bottom w:val="nil"/>
              <w:right w:val="nil"/>
            </w:tcBorders>
            <w:vAlign w:val="center"/>
          </w:tcPr>
          <w:p w14:paraId="68542BC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86</w:t>
            </w:r>
          </w:p>
        </w:tc>
        <w:tc>
          <w:tcPr>
            <w:tcW w:w="992" w:type="dxa"/>
            <w:tcBorders>
              <w:top w:val="nil"/>
              <w:left w:val="nil"/>
              <w:bottom w:val="nil"/>
              <w:right w:val="nil"/>
            </w:tcBorders>
            <w:vAlign w:val="center"/>
          </w:tcPr>
          <w:p w14:paraId="00211B2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w:t>
            </w:r>
          </w:p>
        </w:tc>
        <w:tc>
          <w:tcPr>
            <w:tcW w:w="1134" w:type="dxa"/>
            <w:tcBorders>
              <w:top w:val="nil"/>
              <w:left w:val="nil"/>
              <w:bottom w:val="nil"/>
              <w:right w:val="nil"/>
            </w:tcBorders>
          </w:tcPr>
          <w:p w14:paraId="111C31E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0,26</w:t>
            </w:r>
          </w:p>
        </w:tc>
        <w:tc>
          <w:tcPr>
            <w:tcW w:w="284" w:type="dxa"/>
            <w:tcBorders>
              <w:top w:val="nil"/>
              <w:left w:val="nil"/>
              <w:bottom w:val="nil"/>
              <w:right w:val="nil"/>
            </w:tcBorders>
            <w:vAlign w:val="center"/>
          </w:tcPr>
          <w:p w14:paraId="01B3AA11"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48FF7A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TERNI               </w:t>
            </w:r>
          </w:p>
        </w:tc>
        <w:tc>
          <w:tcPr>
            <w:tcW w:w="851" w:type="dxa"/>
            <w:tcBorders>
              <w:top w:val="nil"/>
              <w:left w:val="nil"/>
              <w:bottom w:val="nil"/>
              <w:right w:val="nil"/>
            </w:tcBorders>
            <w:vAlign w:val="center"/>
          </w:tcPr>
          <w:p w14:paraId="021D2E9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290</w:t>
            </w:r>
          </w:p>
        </w:tc>
        <w:tc>
          <w:tcPr>
            <w:tcW w:w="850" w:type="dxa"/>
            <w:tcBorders>
              <w:top w:val="nil"/>
              <w:left w:val="nil"/>
              <w:bottom w:val="nil"/>
              <w:right w:val="nil"/>
            </w:tcBorders>
            <w:vAlign w:val="center"/>
          </w:tcPr>
          <w:p w14:paraId="34909D1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190</w:t>
            </w:r>
          </w:p>
        </w:tc>
        <w:tc>
          <w:tcPr>
            <w:tcW w:w="993" w:type="dxa"/>
            <w:tcBorders>
              <w:top w:val="nil"/>
              <w:left w:val="nil"/>
              <w:bottom w:val="nil"/>
              <w:right w:val="nil"/>
            </w:tcBorders>
            <w:vAlign w:val="center"/>
          </w:tcPr>
          <w:p w14:paraId="2AE72D1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100</w:t>
            </w:r>
          </w:p>
        </w:tc>
        <w:tc>
          <w:tcPr>
            <w:tcW w:w="992" w:type="dxa"/>
            <w:tcBorders>
              <w:top w:val="nil"/>
              <w:left w:val="nil"/>
              <w:bottom w:val="nil"/>
              <w:right w:val="nil"/>
            </w:tcBorders>
          </w:tcPr>
          <w:p w14:paraId="01BA6D0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r>
      <w:tr w:rsidR="00485CF2" w14:paraId="2EAA85C1" w14:textId="77777777">
        <w:trPr>
          <w:trHeight w:val="225"/>
        </w:trPr>
        <w:tc>
          <w:tcPr>
            <w:tcW w:w="1560" w:type="dxa"/>
            <w:tcBorders>
              <w:top w:val="nil"/>
              <w:left w:val="nil"/>
              <w:bottom w:val="nil"/>
              <w:right w:val="nil"/>
            </w:tcBorders>
            <w:vAlign w:val="center"/>
          </w:tcPr>
          <w:p w14:paraId="516C558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GROSSETO            </w:t>
            </w:r>
          </w:p>
        </w:tc>
        <w:tc>
          <w:tcPr>
            <w:tcW w:w="993" w:type="dxa"/>
            <w:tcBorders>
              <w:top w:val="nil"/>
              <w:left w:val="nil"/>
              <w:bottom w:val="nil"/>
              <w:right w:val="nil"/>
            </w:tcBorders>
            <w:vAlign w:val="center"/>
          </w:tcPr>
          <w:p w14:paraId="441A295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347</w:t>
            </w:r>
          </w:p>
        </w:tc>
        <w:tc>
          <w:tcPr>
            <w:tcW w:w="850" w:type="dxa"/>
            <w:tcBorders>
              <w:top w:val="nil"/>
              <w:left w:val="nil"/>
              <w:bottom w:val="nil"/>
              <w:right w:val="nil"/>
            </w:tcBorders>
            <w:vAlign w:val="center"/>
          </w:tcPr>
          <w:p w14:paraId="3AB177E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220</w:t>
            </w:r>
          </w:p>
        </w:tc>
        <w:tc>
          <w:tcPr>
            <w:tcW w:w="992" w:type="dxa"/>
            <w:tcBorders>
              <w:top w:val="nil"/>
              <w:left w:val="nil"/>
              <w:bottom w:val="nil"/>
              <w:right w:val="nil"/>
            </w:tcBorders>
            <w:vAlign w:val="center"/>
          </w:tcPr>
          <w:p w14:paraId="4552A0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127</w:t>
            </w:r>
          </w:p>
        </w:tc>
        <w:tc>
          <w:tcPr>
            <w:tcW w:w="1134" w:type="dxa"/>
            <w:tcBorders>
              <w:top w:val="nil"/>
              <w:left w:val="nil"/>
              <w:bottom w:val="nil"/>
              <w:right w:val="nil"/>
            </w:tcBorders>
          </w:tcPr>
          <w:p w14:paraId="0DD8D45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c>
          <w:tcPr>
            <w:tcW w:w="284" w:type="dxa"/>
            <w:tcBorders>
              <w:top w:val="nil"/>
              <w:left w:val="nil"/>
              <w:bottom w:val="nil"/>
              <w:right w:val="nil"/>
            </w:tcBorders>
            <w:vAlign w:val="center"/>
          </w:tcPr>
          <w:p w14:paraId="5255F0B4"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6001BF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TORINO              </w:t>
            </w:r>
          </w:p>
        </w:tc>
        <w:tc>
          <w:tcPr>
            <w:tcW w:w="851" w:type="dxa"/>
            <w:tcBorders>
              <w:top w:val="nil"/>
              <w:left w:val="nil"/>
              <w:bottom w:val="nil"/>
              <w:right w:val="nil"/>
            </w:tcBorders>
            <w:vAlign w:val="center"/>
          </w:tcPr>
          <w:p w14:paraId="0D3D556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2.973</w:t>
            </w:r>
          </w:p>
        </w:tc>
        <w:tc>
          <w:tcPr>
            <w:tcW w:w="850" w:type="dxa"/>
            <w:tcBorders>
              <w:top w:val="nil"/>
              <w:left w:val="nil"/>
              <w:bottom w:val="nil"/>
              <w:right w:val="nil"/>
            </w:tcBorders>
            <w:vAlign w:val="center"/>
          </w:tcPr>
          <w:p w14:paraId="0503251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2.109</w:t>
            </w:r>
          </w:p>
        </w:tc>
        <w:tc>
          <w:tcPr>
            <w:tcW w:w="993" w:type="dxa"/>
            <w:tcBorders>
              <w:top w:val="nil"/>
              <w:left w:val="nil"/>
              <w:bottom w:val="nil"/>
              <w:right w:val="nil"/>
            </w:tcBorders>
            <w:vAlign w:val="center"/>
          </w:tcPr>
          <w:p w14:paraId="64B3C6A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864</w:t>
            </w:r>
          </w:p>
        </w:tc>
        <w:tc>
          <w:tcPr>
            <w:tcW w:w="992" w:type="dxa"/>
            <w:tcBorders>
              <w:top w:val="nil"/>
              <w:left w:val="nil"/>
              <w:bottom w:val="nil"/>
              <w:right w:val="nil"/>
            </w:tcBorders>
          </w:tcPr>
          <w:p w14:paraId="5FD94EA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0,39</w:t>
            </w:r>
          </w:p>
        </w:tc>
      </w:tr>
      <w:tr w:rsidR="00485CF2" w14:paraId="54802456" w14:textId="77777777">
        <w:trPr>
          <w:trHeight w:val="225"/>
        </w:trPr>
        <w:tc>
          <w:tcPr>
            <w:tcW w:w="1560" w:type="dxa"/>
            <w:tcBorders>
              <w:top w:val="nil"/>
              <w:left w:val="nil"/>
              <w:bottom w:val="nil"/>
              <w:right w:val="nil"/>
            </w:tcBorders>
            <w:vAlign w:val="center"/>
          </w:tcPr>
          <w:p w14:paraId="5ED9FBF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IMPERIA             </w:t>
            </w:r>
          </w:p>
        </w:tc>
        <w:tc>
          <w:tcPr>
            <w:tcW w:w="993" w:type="dxa"/>
            <w:tcBorders>
              <w:top w:val="nil"/>
              <w:left w:val="nil"/>
              <w:bottom w:val="nil"/>
              <w:right w:val="nil"/>
            </w:tcBorders>
            <w:vAlign w:val="center"/>
          </w:tcPr>
          <w:p w14:paraId="6BA48ED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341</w:t>
            </w:r>
          </w:p>
        </w:tc>
        <w:tc>
          <w:tcPr>
            <w:tcW w:w="850" w:type="dxa"/>
            <w:tcBorders>
              <w:top w:val="nil"/>
              <w:left w:val="nil"/>
              <w:bottom w:val="nil"/>
              <w:right w:val="nil"/>
            </w:tcBorders>
            <w:vAlign w:val="center"/>
          </w:tcPr>
          <w:p w14:paraId="2309CDD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233</w:t>
            </w:r>
          </w:p>
        </w:tc>
        <w:tc>
          <w:tcPr>
            <w:tcW w:w="992" w:type="dxa"/>
            <w:tcBorders>
              <w:top w:val="nil"/>
              <w:left w:val="nil"/>
              <w:bottom w:val="nil"/>
              <w:right w:val="nil"/>
            </w:tcBorders>
            <w:vAlign w:val="center"/>
          </w:tcPr>
          <w:p w14:paraId="4A29857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w:t>
            </w:r>
          </w:p>
        </w:tc>
        <w:tc>
          <w:tcPr>
            <w:tcW w:w="1134" w:type="dxa"/>
            <w:tcBorders>
              <w:top w:val="nil"/>
              <w:left w:val="nil"/>
              <w:bottom w:val="nil"/>
              <w:right w:val="nil"/>
            </w:tcBorders>
          </w:tcPr>
          <w:p w14:paraId="35F13AE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c>
          <w:tcPr>
            <w:tcW w:w="284" w:type="dxa"/>
            <w:tcBorders>
              <w:top w:val="nil"/>
              <w:left w:val="nil"/>
              <w:bottom w:val="nil"/>
              <w:right w:val="nil"/>
            </w:tcBorders>
            <w:vAlign w:val="center"/>
          </w:tcPr>
          <w:p w14:paraId="026EB87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CA79EA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TRAPANI             </w:t>
            </w:r>
          </w:p>
        </w:tc>
        <w:tc>
          <w:tcPr>
            <w:tcW w:w="851" w:type="dxa"/>
            <w:tcBorders>
              <w:top w:val="nil"/>
              <w:left w:val="nil"/>
              <w:bottom w:val="nil"/>
              <w:right w:val="nil"/>
            </w:tcBorders>
            <w:vAlign w:val="center"/>
          </w:tcPr>
          <w:p w14:paraId="757F067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694</w:t>
            </w:r>
          </w:p>
        </w:tc>
        <w:tc>
          <w:tcPr>
            <w:tcW w:w="850" w:type="dxa"/>
            <w:tcBorders>
              <w:top w:val="nil"/>
              <w:left w:val="nil"/>
              <w:bottom w:val="nil"/>
              <w:right w:val="nil"/>
            </w:tcBorders>
            <w:vAlign w:val="center"/>
          </w:tcPr>
          <w:p w14:paraId="2528469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450</w:t>
            </w:r>
          </w:p>
        </w:tc>
        <w:tc>
          <w:tcPr>
            <w:tcW w:w="993" w:type="dxa"/>
            <w:tcBorders>
              <w:top w:val="nil"/>
              <w:left w:val="nil"/>
              <w:bottom w:val="nil"/>
              <w:right w:val="nil"/>
            </w:tcBorders>
            <w:vAlign w:val="center"/>
          </w:tcPr>
          <w:p w14:paraId="1528173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244</w:t>
            </w:r>
          </w:p>
        </w:tc>
        <w:tc>
          <w:tcPr>
            <w:tcW w:w="992" w:type="dxa"/>
            <w:tcBorders>
              <w:top w:val="nil"/>
              <w:left w:val="nil"/>
              <w:bottom w:val="nil"/>
              <w:right w:val="nil"/>
            </w:tcBorders>
          </w:tcPr>
          <w:p w14:paraId="3E0EAFE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0,52</w:t>
            </w:r>
          </w:p>
        </w:tc>
      </w:tr>
      <w:tr w:rsidR="00485CF2" w14:paraId="23564308" w14:textId="77777777">
        <w:trPr>
          <w:trHeight w:val="225"/>
        </w:trPr>
        <w:tc>
          <w:tcPr>
            <w:tcW w:w="1560" w:type="dxa"/>
            <w:tcBorders>
              <w:top w:val="nil"/>
              <w:left w:val="nil"/>
              <w:bottom w:val="nil"/>
              <w:right w:val="nil"/>
            </w:tcBorders>
            <w:vAlign w:val="center"/>
          </w:tcPr>
          <w:p w14:paraId="52FEE02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ISERNIA             </w:t>
            </w:r>
          </w:p>
        </w:tc>
        <w:tc>
          <w:tcPr>
            <w:tcW w:w="993" w:type="dxa"/>
            <w:tcBorders>
              <w:top w:val="nil"/>
              <w:left w:val="nil"/>
              <w:bottom w:val="nil"/>
              <w:right w:val="nil"/>
            </w:tcBorders>
            <w:vAlign w:val="center"/>
          </w:tcPr>
          <w:p w14:paraId="16E9AA4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122</w:t>
            </w:r>
          </w:p>
        </w:tc>
        <w:tc>
          <w:tcPr>
            <w:tcW w:w="850" w:type="dxa"/>
            <w:tcBorders>
              <w:top w:val="nil"/>
              <w:left w:val="nil"/>
              <w:bottom w:val="nil"/>
              <w:right w:val="nil"/>
            </w:tcBorders>
            <w:vAlign w:val="center"/>
          </w:tcPr>
          <w:p w14:paraId="1D375B6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83</w:t>
            </w:r>
          </w:p>
        </w:tc>
        <w:tc>
          <w:tcPr>
            <w:tcW w:w="992" w:type="dxa"/>
            <w:tcBorders>
              <w:top w:val="nil"/>
              <w:left w:val="nil"/>
              <w:bottom w:val="nil"/>
              <w:right w:val="nil"/>
            </w:tcBorders>
            <w:vAlign w:val="center"/>
          </w:tcPr>
          <w:p w14:paraId="6FB9B1C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w:t>
            </w:r>
          </w:p>
        </w:tc>
        <w:tc>
          <w:tcPr>
            <w:tcW w:w="1134" w:type="dxa"/>
            <w:tcBorders>
              <w:top w:val="nil"/>
              <w:left w:val="nil"/>
              <w:bottom w:val="nil"/>
              <w:right w:val="nil"/>
            </w:tcBorders>
          </w:tcPr>
          <w:p w14:paraId="41E58D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0,44</w:t>
            </w:r>
          </w:p>
        </w:tc>
        <w:tc>
          <w:tcPr>
            <w:tcW w:w="284" w:type="dxa"/>
            <w:tcBorders>
              <w:top w:val="nil"/>
              <w:left w:val="nil"/>
              <w:bottom w:val="nil"/>
              <w:right w:val="nil"/>
            </w:tcBorders>
            <w:vAlign w:val="center"/>
          </w:tcPr>
          <w:p w14:paraId="1E5F79A5"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FCA6257"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TRENTO              </w:t>
            </w:r>
          </w:p>
        </w:tc>
        <w:tc>
          <w:tcPr>
            <w:tcW w:w="851" w:type="dxa"/>
            <w:tcBorders>
              <w:top w:val="nil"/>
              <w:left w:val="nil"/>
              <w:bottom w:val="nil"/>
              <w:right w:val="nil"/>
            </w:tcBorders>
            <w:vAlign w:val="center"/>
          </w:tcPr>
          <w:p w14:paraId="222B94A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687</w:t>
            </w:r>
          </w:p>
        </w:tc>
        <w:tc>
          <w:tcPr>
            <w:tcW w:w="850" w:type="dxa"/>
            <w:tcBorders>
              <w:top w:val="nil"/>
              <w:left w:val="nil"/>
              <w:bottom w:val="nil"/>
              <w:right w:val="nil"/>
            </w:tcBorders>
            <w:vAlign w:val="center"/>
          </w:tcPr>
          <w:p w14:paraId="7CF367F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355</w:t>
            </w:r>
          </w:p>
        </w:tc>
        <w:tc>
          <w:tcPr>
            <w:tcW w:w="993" w:type="dxa"/>
            <w:tcBorders>
              <w:top w:val="nil"/>
              <w:left w:val="nil"/>
              <w:bottom w:val="nil"/>
              <w:right w:val="nil"/>
            </w:tcBorders>
            <w:vAlign w:val="center"/>
          </w:tcPr>
          <w:p w14:paraId="20E96F7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332</w:t>
            </w:r>
          </w:p>
        </w:tc>
        <w:tc>
          <w:tcPr>
            <w:tcW w:w="992" w:type="dxa"/>
            <w:tcBorders>
              <w:top w:val="nil"/>
              <w:left w:val="nil"/>
              <w:bottom w:val="nil"/>
              <w:right w:val="nil"/>
            </w:tcBorders>
          </w:tcPr>
          <w:p w14:paraId="3666DDC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0,66</w:t>
            </w:r>
          </w:p>
        </w:tc>
      </w:tr>
      <w:tr w:rsidR="00485CF2" w14:paraId="3E1198C5" w14:textId="77777777">
        <w:trPr>
          <w:trHeight w:val="225"/>
        </w:trPr>
        <w:tc>
          <w:tcPr>
            <w:tcW w:w="1560" w:type="dxa"/>
            <w:tcBorders>
              <w:top w:val="nil"/>
              <w:left w:val="nil"/>
              <w:bottom w:val="nil"/>
              <w:right w:val="nil"/>
            </w:tcBorders>
            <w:vAlign w:val="center"/>
          </w:tcPr>
          <w:p w14:paraId="3F563E6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L'AQUILA            </w:t>
            </w:r>
          </w:p>
        </w:tc>
        <w:tc>
          <w:tcPr>
            <w:tcW w:w="993" w:type="dxa"/>
            <w:tcBorders>
              <w:top w:val="nil"/>
              <w:left w:val="nil"/>
              <w:bottom w:val="nil"/>
              <w:right w:val="nil"/>
            </w:tcBorders>
            <w:vAlign w:val="center"/>
          </w:tcPr>
          <w:p w14:paraId="6AA5E87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352</w:t>
            </w:r>
          </w:p>
        </w:tc>
        <w:tc>
          <w:tcPr>
            <w:tcW w:w="850" w:type="dxa"/>
            <w:tcBorders>
              <w:top w:val="nil"/>
              <w:left w:val="nil"/>
              <w:bottom w:val="nil"/>
              <w:right w:val="nil"/>
            </w:tcBorders>
            <w:vAlign w:val="center"/>
          </w:tcPr>
          <w:p w14:paraId="79D3E34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226</w:t>
            </w:r>
          </w:p>
        </w:tc>
        <w:tc>
          <w:tcPr>
            <w:tcW w:w="992" w:type="dxa"/>
            <w:tcBorders>
              <w:top w:val="nil"/>
              <w:left w:val="nil"/>
              <w:bottom w:val="nil"/>
              <w:right w:val="nil"/>
            </w:tcBorders>
            <w:vAlign w:val="center"/>
          </w:tcPr>
          <w:p w14:paraId="50C3615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126</w:t>
            </w:r>
          </w:p>
        </w:tc>
        <w:tc>
          <w:tcPr>
            <w:tcW w:w="1134" w:type="dxa"/>
            <w:tcBorders>
              <w:top w:val="nil"/>
              <w:left w:val="nil"/>
              <w:bottom w:val="nil"/>
              <w:right w:val="nil"/>
            </w:tcBorders>
          </w:tcPr>
          <w:p w14:paraId="727AA10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0,43</w:t>
            </w:r>
          </w:p>
        </w:tc>
        <w:tc>
          <w:tcPr>
            <w:tcW w:w="284" w:type="dxa"/>
            <w:tcBorders>
              <w:top w:val="nil"/>
              <w:left w:val="nil"/>
              <w:bottom w:val="nil"/>
              <w:right w:val="nil"/>
            </w:tcBorders>
            <w:vAlign w:val="center"/>
          </w:tcPr>
          <w:p w14:paraId="6580292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00B7FCEA"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TREVISO             </w:t>
            </w:r>
          </w:p>
        </w:tc>
        <w:tc>
          <w:tcPr>
            <w:tcW w:w="851" w:type="dxa"/>
            <w:tcBorders>
              <w:top w:val="nil"/>
              <w:left w:val="nil"/>
              <w:bottom w:val="nil"/>
              <w:right w:val="nil"/>
            </w:tcBorders>
            <w:vAlign w:val="center"/>
          </w:tcPr>
          <w:p w14:paraId="2D6E498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1.118</w:t>
            </w:r>
          </w:p>
        </w:tc>
        <w:tc>
          <w:tcPr>
            <w:tcW w:w="850" w:type="dxa"/>
            <w:tcBorders>
              <w:top w:val="nil"/>
              <w:left w:val="nil"/>
              <w:bottom w:val="nil"/>
              <w:right w:val="nil"/>
            </w:tcBorders>
            <w:vAlign w:val="center"/>
          </w:tcPr>
          <w:p w14:paraId="7B0722B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741</w:t>
            </w:r>
          </w:p>
        </w:tc>
        <w:tc>
          <w:tcPr>
            <w:tcW w:w="993" w:type="dxa"/>
            <w:tcBorders>
              <w:top w:val="nil"/>
              <w:left w:val="nil"/>
              <w:bottom w:val="nil"/>
              <w:right w:val="nil"/>
            </w:tcBorders>
            <w:vAlign w:val="center"/>
          </w:tcPr>
          <w:p w14:paraId="5BCCDD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377</w:t>
            </w:r>
          </w:p>
        </w:tc>
        <w:tc>
          <w:tcPr>
            <w:tcW w:w="992" w:type="dxa"/>
            <w:tcBorders>
              <w:top w:val="nil"/>
              <w:left w:val="nil"/>
              <w:bottom w:val="nil"/>
              <w:right w:val="nil"/>
            </w:tcBorders>
          </w:tcPr>
          <w:p w14:paraId="5D69C75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0,45</w:t>
            </w:r>
          </w:p>
        </w:tc>
      </w:tr>
      <w:tr w:rsidR="00485CF2" w14:paraId="02463DC4" w14:textId="77777777">
        <w:trPr>
          <w:trHeight w:val="225"/>
        </w:trPr>
        <w:tc>
          <w:tcPr>
            <w:tcW w:w="1560" w:type="dxa"/>
            <w:tcBorders>
              <w:top w:val="nil"/>
              <w:left w:val="nil"/>
              <w:bottom w:val="nil"/>
              <w:right w:val="nil"/>
            </w:tcBorders>
            <w:vAlign w:val="center"/>
          </w:tcPr>
          <w:p w14:paraId="441E859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LA SPEZIA           </w:t>
            </w:r>
          </w:p>
        </w:tc>
        <w:tc>
          <w:tcPr>
            <w:tcW w:w="993" w:type="dxa"/>
            <w:tcBorders>
              <w:top w:val="nil"/>
              <w:left w:val="nil"/>
              <w:bottom w:val="nil"/>
              <w:right w:val="nil"/>
            </w:tcBorders>
            <w:vAlign w:val="center"/>
          </w:tcPr>
          <w:p w14:paraId="61F7213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330</w:t>
            </w:r>
          </w:p>
        </w:tc>
        <w:tc>
          <w:tcPr>
            <w:tcW w:w="850" w:type="dxa"/>
            <w:tcBorders>
              <w:top w:val="nil"/>
              <w:left w:val="nil"/>
              <w:bottom w:val="nil"/>
              <w:right w:val="nil"/>
            </w:tcBorders>
            <w:vAlign w:val="center"/>
          </w:tcPr>
          <w:p w14:paraId="60C2C38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203</w:t>
            </w:r>
          </w:p>
        </w:tc>
        <w:tc>
          <w:tcPr>
            <w:tcW w:w="992" w:type="dxa"/>
            <w:tcBorders>
              <w:top w:val="nil"/>
              <w:left w:val="nil"/>
              <w:bottom w:val="nil"/>
              <w:right w:val="nil"/>
            </w:tcBorders>
            <w:vAlign w:val="center"/>
          </w:tcPr>
          <w:p w14:paraId="2AD4E06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127</w:t>
            </w:r>
          </w:p>
        </w:tc>
        <w:tc>
          <w:tcPr>
            <w:tcW w:w="1134" w:type="dxa"/>
            <w:tcBorders>
              <w:top w:val="nil"/>
              <w:left w:val="nil"/>
              <w:bottom w:val="nil"/>
              <w:right w:val="nil"/>
            </w:tcBorders>
          </w:tcPr>
          <w:p w14:paraId="43B088C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0,61</w:t>
            </w:r>
          </w:p>
        </w:tc>
        <w:tc>
          <w:tcPr>
            <w:tcW w:w="284" w:type="dxa"/>
            <w:tcBorders>
              <w:top w:val="nil"/>
              <w:left w:val="nil"/>
              <w:bottom w:val="nil"/>
              <w:right w:val="nil"/>
            </w:tcBorders>
            <w:vAlign w:val="center"/>
          </w:tcPr>
          <w:p w14:paraId="667C4C8D"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991ACA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TRIESTE             </w:t>
            </w:r>
          </w:p>
        </w:tc>
        <w:tc>
          <w:tcPr>
            <w:tcW w:w="851" w:type="dxa"/>
            <w:tcBorders>
              <w:top w:val="nil"/>
              <w:left w:val="nil"/>
              <w:bottom w:val="nil"/>
              <w:right w:val="nil"/>
            </w:tcBorders>
            <w:vAlign w:val="center"/>
          </w:tcPr>
          <w:p w14:paraId="7498ED3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246</w:t>
            </w:r>
          </w:p>
        </w:tc>
        <w:tc>
          <w:tcPr>
            <w:tcW w:w="850" w:type="dxa"/>
            <w:tcBorders>
              <w:top w:val="nil"/>
              <w:left w:val="nil"/>
              <w:bottom w:val="nil"/>
              <w:right w:val="nil"/>
            </w:tcBorders>
            <w:vAlign w:val="center"/>
          </w:tcPr>
          <w:p w14:paraId="29D218F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145</w:t>
            </w:r>
          </w:p>
        </w:tc>
        <w:tc>
          <w:tcPr>
            <w:tcW w:w="993" w:type="dxa"/>
            <w:tcBorders>
              <w:top w:val="nil"/>
              <w:left w:val="nil"/>
              <w:bottom w:val="nil"/>
              <w:right w:val="nil"/>
            </w:tcBorders>
            <w:vAlign w:val="center"/>
          </w:tcPr>
          <w:p w14:paraId="7C13E96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101</w:t>
            </w:r>
          </w:p>
        </w:tc>
        <w:tc>
          <w:tcPr>
            <w:tcW w:w="992" w:type="dxa"/>
            <w:tcBorders>
              <w:top w:val="nil"/>
              <w:left w:val="nil"/>
              <w:bottom w:val="nil"/>
              <w:right w:val="nil"/>
            </w:tcBorders>
          </w:tcPr>
          <w:p w14:paraId="22ED3CE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0,65</w:t>
            </w:r>
          </w:p>
        </w:tc>
      </w:tr>
      <w:tr w:rsidR="00485CF2" w14:paraId="4576C778" w14:textId="77777777">
        <w:trPr>
          <w:trHeight w:val="225"/>
        </w:trPr>
        <w:tc>
          <w:tcPr>
            <w:tcW w:w="1560" w:type="dxa"/>
            <w:tcBorders>
              <w:top w:val="nil"/>
              <w:left w:val="nil"/>
              <w:bottom w:val="nil"/>
              <w:right w:val="nil"/>
            </w:tcBorders>
            <w:vAlign w:val="center"/>
          </w:tcPr>
          <w:p w14:paraId="5BBC457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LATINA              </w:t>
            </w:r>
          </w:p>
        </w:tc>
        <w:tc>
          <w:tcPr>
            <w:tcW w:w="993" w:type="dxa"/>
            <w:tcBorders>
              <w:top w:val="nil"/>
              <w:left w:val="nil"/>
              <w:bottom w:val="nil"/>
              <w:right w:val="nil"/>
            </w:tcBorders>
            <w:vAlign w:val="center"/>
          </w:tcPr>
          <w:p w14:paraId="60C2E2F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911</w:t>
            </w:r>
          </w:p>
        </w:tc>
        <w:tc>
          <w:tcPr>
            <w:tcW w:w="850" w:type="dxa"/>
            <w:tcBorders>
              <w:top w:val="nil"/>
              <w:left w:val="nil"/>
              <w:bottom w:val="nil"/>
              <w:right w:val="nil"/>
            </w:tcBorders>
            <w:vAlign w:val="center"/>
          </w:tcPr>
          <w:p w14:paraId="2F89252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483</w:t>
            </w:r>
          </w:p>
        </w:tc>
        <w:tc>
          <w:tcPr>
            <w:tcW w:w="992" w:type="dxa"/>
            <w:tcBorders>
              <w:top w:val="nil"/>
              <w:left w:val="nil"/>
              <w:bottom w:val="nil"/>
              <w:right w:val="nil"/>
            </w:tcBorders>
            <w:vAlign w:val="center"/>
          </w:tcPr>
          <w:p w14:paraId="3B63D8D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428</w:t>
            </w:r>
          </w:p>
        </w:tc>
        <w:tc>
          <w:tcPr>
            <w:tcW w:w="1134" w:type="dxa"/>
            <w:tcBorders>
              <w:top w:val="nil"/>
              <w:left w:val="nil"/>
              <w:bottom w:val="nil"/>
              <w:right w:val="nil"/>
            </w:tcBorders>
          </w:tcPr>
          <w:p w14:paraId="00833B8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0,76</w:t>
            </w:r>
          </w:p>
        </w:tc>
        <w:tc>
          <w:tcPr>
            <w:tcW w:w="284" w:type="dxa"/>
            <w:tcBorders>
              <w:top w:val="nil"/>
              <w:left w:val="nil"/>
              <w:bottom w:val="nil"/>
              <w:right w:val="nil"/>
            </w:tcBorders>
            <w:vAlign w:val="center"/>
          </w:tcPr>
          <w:p w14:paraId="458F6815"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998D6C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UDINE               </w:t>
            </w:r>
          </w:p>
        </w:tc>
        <w:tc>
          <w:tcPr>
            <w:tcW w:w="851" w:type="dxa"/>
            <w:tcBorders>
              <w:top w:val="nil"/>
              <w:left w:val="nil"/>
              <w:bottom w:val="nil"/>
              <w:right w:val="nil"/>
            </w:tcBorders>
            <w:vAlign w:val="center"/>
          </w:tcPr>
          <w:p w14:paraId="6773895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590</w:t>
            </w:r>
          </w:p>
        </w:tc>
        <w:tc>
          <w:tcPr>
            <w:tcW w:w="850" w:type="dxa"/>
            <w:tcBorders>
              <w:top w:val="nil"/>
              <w:left w:val="nil"/>
              <w:bottom w:val="nil"/>
              <w:right w:val="nil"/>
            </w:tcBorders>
            <w:vAlign w:val="center"/>
          </w:tcPr>
          <w:p w14:paraId="5668F00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367</w:t>
            </w:r>
          </w:p>
        </w:tc>
        <w:tc>
          <w:tcPr>
            <w:tcW w:w="993" w:type="dxa"/>
            <w:tcBorders>
              <w:top w:val="nil"/>
              <w:left w:val="nil"/>
              <w:bottom w:val="nil"/>
              <w:right w:val="nil"/>
            </w:tcBorders>
            <w:vAlign w:val="center"/>
          </w:tcPr>
          <w:p w14:paraId="12CC139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223</w:t>
            </w:r>
          </w:p>
        </w:tc>
        <w:tc>
          <w:tcPr>
            <w:tcW w:w="992" w:type="dxa"/>
            <w:tcBorders>
              <w:top w:val="nil"/>
              <w:left w:val="nil"/>
              <w:bottom w:val="nil"/>
              <w:right w:val="nil"/>
            </w:tcBorders>
          </w:tcPr>
          <w:p w14:paraId="3A17FDF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0,47</w:t>
            </w:r>
          </w:p>
        </w:tc>
      </w:tr>
      <w:tr w:rsidR="00485CF2" w14:paraId="11656085" w14:textId="77777777">
        <w:trPr>
          <w:trHeight w:val="225"/>
        </w:trPr>
        <w:tc>
          <w:tcPr>
            <w:tcW w:w="1560" w:type="dxa"/>
            <w:tcBorders>
              <w:top w:val="nil"/>
              <w:left w:val="nil"/>
              <w:bottom w:val="nil"/>
              <w:right w:val="nil"/>
            </w:tcBorders>
            <w:vAlign w:val="center"/>
          </w:tcPr>
          <w:p w14:paraId="78CF1F2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LECCE               </w:t>
            </w:r>
          </w:p>
        </w:tc>
        <w:tc>
          <w:tcPr>
            <w:tcW w:w="993" w:type="dxa"/>
            <w:tcBorders>
              <w:top w:val="nil"/>
              <w:left w:val="nil"/>
              <w:bottom w:val="nil"/>
              <w:right w:val="nil"/>
            </w:tcBorders>
            <w:vAlign w:val="center"/>
          </w:tcPr>
          <w:p w14:paraId="3CEB363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1.144</w:t>
            </w:r>
          </w:p>
        </w:tc>
        <w:tc>
          <w:tcPr>
            <w:tcW w:w="850" w:type="dxa"/>
            <w:tcBorders>
              <w:top w:val="nil"/>
              <w:left w:val="nil"/>
              <w:bottom w:val="nil"/>
              <w:right w:val="nil"/>
            </w:tcBorders>
            <w:vAlign w:val="center"/>
          </w:tcPr>
          <w:p w14:paraId="268AEEF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639</w:t>
            </w:r>
          </w:p>
        </w:tc>
        <w:tc>
          <w:tcPr>
            <w:tcW w:w="992" w:type="dxa"/>
            <w:tcBorders>
              <w:top w:val="nil"/>
              <w:left w:val="nil"/>
              <w:bottom w:val="nil"/>
              <w:right w:val="nil"/>
            </w:tcBorders>
            <w:vAlign w:val="center"/>
          </w:tcPr>
          <w:p w14:paraId="3AFE223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505</w:t>
            </w:r>
          </w:p>
        </w:tc>
        <w:tc>
          <w:tcPr>
            <w:tcW w:w="1134" w:type="dxa"/>
            <w:tcBorders>
              <w:top w:val="nil"/>
              <w:left w:val="nil"/>
              <w:bottom w:val="nil"/>
              <w:right w:val="nil"/>
            </w:tcBorders>
          </w:tcPr>
          <w:p w14:paraId="42728E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0,67</w:t>
            </w:r>
          </w:p>
        </w:tc>
        <w:tc>
          <w:tcPr>
            <w:tcW w:w="284" w:type="dxa"/>
            <w:tcBorders>
              <w:top w:val="nil"/>
              <w:left w:val="nil"/>
              <w:bottom w:val="nil"/>
              <w:right w:val="nil"/>
            </w:tcBorders>
            <w:vAlign w:val="center"/>
          </w:tcPr>
          <w:p w14:paraId="3FE25E8F"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A5277D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VARESE              </w:t>
            </w:r>
          </w:p>
        </w:tc>
        <w:tc>
          <w:tcPr>
            <w:tcW w:w="851" w:type="dxa"/>
            <w:tcBorders>
              <w:top w:val="nil"/>
              <w:left w:val="nil"/>
              <w:bottom w:val="nil"/>
              <w:right w:val="nil"/>
            </w:tcBorders>
            <w:vAlign w:val="center"/>
          </w:tcPr>
          <w:p w14:paraId="78CBDEB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967</w:t>
            </w:r>
          </w:p>
        </w:tc>
        <w:tc>
          <w:tcPr>
            <w:tcW w:w="850" w:type="dxa"/>
            <w:tcBorders>
              <w:top w:val="nil"/>
              <w:left w:val="nil"/>
              <w:bottom w:val="nil"/>
              <w:right w:val="nil"/>
            </w:tcBorders>
            <w:vAlign w:val="center"/>
          </w:tcPr>
          <w:p w14:paraId="402C4FD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623</w:t>
            </w:r>
          </w:p>
        </w:tc>
        <w:tc>
          <w:tcPr>
            <w:tcW w:w="993" w:type="dxa"/>
            <w:tcBorders>
              <w:top w:val="nil"/>
              <w:left w:val="nil"/>
              <w:bottom w:val="nil"/>
              <w:right w:val="nil"/>
            </w:tcBorders>
            <w:vAlign w:val="center"/>
          </w:tcPr>
          <w:p w14:paraId="7EFF2BC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344</w:t>
            </w:r>
          </w:p>
        </w:tc>
        <w:tc>
          <w:tcPr>
            <w:tcW w:w="992" w:type="dxa"/>
            <w:tcBorders>
              <w:top w:val="nil"/>
              <w:left w:val="nil"/>
              <w:bottom w:val="nil"/>
              <w:right w:val="nil"/>
            </w:tcBorders>
          </w:tcPr>
          <w:p w14:paraId="1E3FD1E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0265EC5A" w14:textId="77777777">
        <w:trPr>
          <w:trHeight w:val="225"/>
        </w:trPr>
        <w:tc>
          <w:tcPr>
            <w:tcW w:w="1560" w:type="dxa"/>
            <w:tcBorders>
              <w:top w:val="nil"/>
              <w:left w:val="nil"/>
              <w:bottom w:val="nil"/>
              <w:right w:val="nil"/>
            </w:tcBorders>
            <w:vAlign w:val="center"/>
          </w:tcPr>
          <w:p w14:paraId="7934859C"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LECCO               </w:t>
            </w:r>
          </w:p>
        </w:tc>
        <w:tc>
          <w:tcPr>
            <w:tcW w:w="993" w:type="dxa"/>
            <w:tcBorders>
              <w:top w:val="nil"/>
              <w:left w:val="nil"/>
              <w:bottom w:val="nil"/>
              <w:right w:val="nil"/>
            </w:tcBorders>
            <w:vAlign w:val="center"/>
          </w:tcPr>
          <w:p w14:paraId="6EF6B3D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375</w:t>
            </w:r>
          </w:p>
        </w:tc>
        <w:tc>
          <w:tcPr>
            <w:tcW w:w="850" w:type="dxa"/>
            <w:tcBorders>
              <w:top w:val="nil"/>
              <w:left w:val="nil"/>
              <w:bottom w:val="nil"/>
              <w:right w:val="nil"/>
            </w:tcBorders>
            <w:vAlign w:val="center"/>
          </w:tcPr>
          <w:p w14:paraId="095D6CC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201</w:t>
            </w:r>
          </w:p>
        </w:tc>
        <w:tc>
          <w:tcPr>
            <w:tcW w:w="992" w:type="dxa"/>
            <w:tcBorders>
              <w:top w:val="nil"/>
              <w:left w:val="nil"/>
              <w:bottom w:val="nil"/>
              <w:right w:val="nil"/>
            </w:tcBorders>
            <w:vAlign w:val="center"/>
          </w:tcPr>
          <w:p w14:paraId="602236D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174</w:t>
            </w:r>
          </w:p>
        </w:tc>
        <w:tc>
          <w:tcPr>
            <w:tcW w:w="1134" w:type="dxa"/>
            <w:tcBorders>
              <w:top w:val="nil"/>
              <w:left w:val="nil"/>
              <w:bottom w:val="nil"/>
              <w:right w:val="nil"/>
            </w:tcBorders>
          </w:tcPr>
          <w:p w14:paraId="1B9F240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0,71</w:t>
            </w:r>
          </w:p>
        </w:tc>
        <w:tc>
          <w:tcPr>
            <w:tcW w:w="284" w:type="dxa"/>
            <w:tcBorders>
              <w:top w:val="nil"/>
              <w:left w:val="nil"/>
              <w:bottom w:val="nil"/>
              <w:right w:val="nil"/>
            </w:tcBorders>
            <w:vAlign w:val="center"/>
          </w:tcPr>
          <w:p w14:paraId="43354043"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6CEF148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VENEZIA             </w:t>
            </w:r>
          </w:p>
        </w:tc>
        <w:tc>
          <w:tcPr>
            <w:tcW w:w="851" w:type="dxa"/>
            <w:tcBorders>
              <w:top w:val="nil"/>
              <w:left w:val="nil"/>
              <w:bottom w:val="nil"/>
              <w:right w:val="nil"/>
            </w:tcBorders>
            <w:vAlign w:val="center"/>
          </w:tcPr>
          <w:p w14:paraId="2AF3056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1.084</w:t>
            </w:r>
          </w:p>
        </w:tc>
        <w:tc>
          <w:tcPr>
            <w:tcW w:w="850" w:type="dxa"/>
            <w:tcBorders>
              <w:top w:val="nil"/>
              <w:left w:val="nil"/>
              <w:bottom w:val="nil"/>
              <w:right w:val="nil"/>
            </w:tcBorders>
            <w:vAlign w:val="center"/>
          </w:tcPr>
          <w:p w14:paraId="482377E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788</w:t>
            </w:r>
          </w:p>
        </w:tc>
        <w:tc>
          <w:tcPr>
            <w:tcW w:w="993" w:type="dxa"/>
            <w:tcBorders>
              <w:top w:val="nil"/>
              <w:left w:val="nil"/>
              <w:bottom w:val="nil"/>
              <w:right w:val="nil"/>
            </w:tcBorders>
            <w:vAlign w:val="center"/>
          </w:tcPr>
          <w:p w14:paraId="13BC45F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296</w:t>
            </w:r>
          </w:p>
        </w:tc>
        <w:tc>
          <w:tcPr>
            <w:tcW w:w="992" w:type="dxa"/>
            <w:tcBorders>
              <w:top w:val="nil"/>
              <w:left w:val="nil"/>
              <w:bottom w:val="nil"/>
              <w:right w:val="nil"/>
            </w:tcBorders>
          </w:tcPr>
          <w:p w14:paraId="38D5F00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0,39</w:t>
            </w:r>
          </w:p>
        </w:tc>
      </w:tr>
      <w:tr w:rsidR="00485CF2" w14:paraId="67347041" w14:textId="77777777">
        <w:trPr>
          <w:trHeight w:val="225"/>
        </w:trPr>
        <w:tc>
          <w:tcPr>
            <w:tcW w:w="1560" w:type="dxa"/>
            <w:tcBorders>
              <w:top w:val="nil"/>
              <w:left w:val="nil"/>
              <w:bottom w:val="nil"/>
              <w:right w:val="nil"/>
            </w:tcBorders>
            <w:vAlign w:val="center"/>
          </w:tcPr>
          <w:p w14:paraId="1B28E7D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LIVORNO             </w:t>
            </w:r>
          </w:p>
        </w:tc>
        <w:tc>
          <w:tcPr>
            <w:tcW w:w="993" w:type="dxa"/>
            <w:tcBorders>
              <w:top w:val="nil"/>
              <w:left w:val="nil"/>
              <w:bottom w:val="nil"/>
              <w:right w:val="nil"/>
            </w:tcBorders>
            <w:vAlign w:val="center"/>
          </w:tcPr>
          <w:p w14:paraId="0B526D2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420</w:t>
            </w:r>
          </w:p>
        </w:tc>
        <w:tc>
          <w:tcPr>
            <w:tcW w:w="850" w:type="dxa"/>
            <w:tcBorders>
              <w:top w:val="nil"/>
              <w:left w:val="nil"/>
              <w:bottom w:val="nil"/>
              <w:right w:val="nil"/>
            </w:tcBorders>
            <w:vAlign w:val="center"/>
          </w:tcPr>
          <w:p w14:paraId="743290C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290</w:t>
            </w:r>
          </w:p>
        </w:tc>
        <w:tc>
          <w:tcPr>
            <w:tcW w:w="992" w:type="dxa"/>
            <w:tcBorders>
              <w:top w:val="nil"/>
              <w:left w:val="nil"/>
              <w:bottom w:val="nil"/>
              <w:right w:val="nil"/>
            </w:tcBorders>
            <w:vAlign w:val="center"/>
          </w:tcPr>
          <w:p w14:paraId="52E884F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130</w:t>
            </w:r>
          </w:p>
        </w:tc>
        <w:tc>
          <w:tcPr>
            <w:tcW w:w="1134" w:type="dxa"/>
            <w:tcBorders>
              <w:top w:val="nil"/>
              <w:left w:val="nil"/>
              <w:bottom w:val="nil"/>
              <w:right w:val="nil"/>
            </w:tcBorders>
          </w:tcPr>
          <w:p w14:paraId="3D4303B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c>
          <w:tcPr>
            <w:tcW w:w="284" w:type="dxa"/>
            <w:tcBorders>
              <w:top w:val="nil"/>
              <w:left w:val="nil"/>
              <w:bottom w:val="nil"/>
              <w:right w:val="nil"/>
            </w:tcBorders>
            <w:vAlign w:val="center"/>
          </w:tcPr>
          <w:p w14:paraId="4EF2CF49"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406FFC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VERBANIA            </w:t>
            </w:r>
          </w:p>
        </w:tc>
        <w:tc>
          <w:tcPr>
            <w:tcW w:w="851" w:type="dxa"/>
            <w:tcBorders>
              <w:top w:val="nil"/>
              <w:left w:val="nil"/>
              <w:bottom w:val="nil"/>
              <w:right w:val="nil"/>
            </w:tcBorders>
            <w:vAlign w:val="center"/>
          </w:tcPr>
          <w:p w14:paraId="2B8E7FF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144</w:t>
            </w:r>
          </w:p>
        </w:tc>
        <w:tc>
          <w:tcPr>
            <w:tcW w:w="850" w:type="dxa"/>
            <w:tcBorders>
              <w:top w:val="nil"/>
              <w:left w:val="nil"/>
              <w:bottom w:val="nil"/>
              <w:right w:val="nil"/>
            </w:tcBorders>
            <w:vAlign w:val="center"/>
          </w:tcPr>
          <w:p w14:paraId="14CFA29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118</w:t>
            </w:r>
          </w:p>
        </w:tc>
        <w:tc>
          <w:tcPr>
            <w:tcW w:w="993" w:type="dxa"/>
            <w:tcBorders>
              <w:top w:val="nil"/>
              <w:left w:val="nil"/>
              <w:bottom w:val="nil"/>
              <w:right w:val="nil"/>
            </w:tcBorders>
            <w:vAlign w:val="center"/>
          </w:tcPr>
          <w:p w14:paraId="7C9E14E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w:t>
            </w:r>
          </w:p>
        </w:tc>
        <w:tc>
          <w:tcPr>
            <w:tcW w:w="992" w:type="dxa"/>
            <w:tcBorders>
              <w:top w:val="nil"/>
              <w:left w:val="nil"/>
              <w:bottom w:val="nil"/>
              <w:right w:val="nil"/>
            </w:tcBorders>
          </w:tcPr>
          <w:p w14:paraId="5794169D"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0,21</w:t>
            </w:r>
          </w:p>
        </w:tc>
      </w:tr>
      <w:tr w:rsidR="00485CF2" w14:paraId="6B5ED1BD" w14:textId="77777777">
        <w:trPr>
          <w:trHeight w:val="225"/>
        </w:trPr>
        <w:tc>
          <w:tcPr>
            <w:tcW w:w="1560" w:type="dxa"/>
            <w:tcBorders>
              <w:top w:val="nil"/>
              <w:left w:val="nil"/>
              <w:bottom w:val="nil"/>
              <w:right w:val="nil"/>
            </w:tcBorders>
            <w:vAlign w:val="center"/>
          </w:tcPr>
          <w:p w14:paraId="61C36B0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LODI                </w:t>
            </w:r>
          </w:p>
        </w:tc>
        <w:tc>
          <w:tcPr>
            <w:tcW w:w="993" w:type="dxa"/>
            <w:tcBorders>
              <w:top w:val="nil"/>
              <w:left w:val="nil"/>
              <w:bottom w:val="nil"/>
              <w:right w:val="nil"/>
            </w:tcBorders>
            <w:vAlign w:val="center"/>
          </w:tcPr>
          <w:p w14:paraId="20EE616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229</w:t>
            </w:r>
          </w:p>
        </w:tc>
        <w:tc>
          <w:tcPr>
            <w:tcW w:w="850" w:type="dxa"/>
            <w:tcBorders>
              <w:top w:val="nil"/>
              <w:left w:val="nil"/>
              <w:bottom w:val="nil"/>
              <w:right w:val="nil"/>
            </w:tcBorders>
            <w:vAlign w:val="center"/>
          </w:tcPr>
          <w:p w14:paraId="741AC50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165</w:t>
            </w:r>
          </w:p>
        </w:tc>
        <w:tc>
          <w:tcPr>
            <w:tcW w:w="992" w:type="dxa"/>
            <w:tcBorders>
              <w:top w:val="nil"/>
              <w:left w:val="nil"/>
              <w:bottom w:val="nil"/>
              <w:right w:val="nil"/>
            </w:tcBorders>
            <w:vAlign w:val="center"/>
          </w:tcPr>
          <w:p w14:paraId="4205112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64</w:t>
            </w:r>
          </w:p>
        </w:tc>
        <w:tc>
          <w:tcPr>
            <w:tcW w:w="1134" w:type="dxa"/>
            <w:tcBorders>
              <w:top w:val="nil"/>
              <w:left w:val="nil"/>
              <w:bottom w:val="nil"/>
              <w:right w:val="nil"/>
            </w:tcBorders>
          </w:tcPr>
          <w:p w14:paraId="5770ECB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c>
          <w:tcPr>
            <w:tcW w:w="284" w:type="dxa"/>
            <w:tcBorders>
              <w:top w:val="nil"/>
              <w:left w:val="nil"/>
              <w:bottom w:val="nil"/>
              <w:right w:val="nil"/>
            </w:tcBorders>
            <w:vAlign w:val="center"/>
          </w:tcPr>
          <w:p w14:paraId="22374FD4"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3EFE35D5"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VERCELLI            </w:t>
            </w:r>
          </w:p>
        </w:tc>
        <w:tc>
          <w:tcPr>
            <w:tcW w:w="851" w:type="dxa"/>
            <w:tcBorders>
              <w:top w:val="nil"/>
              <w:left w:val="nil"/>
              <w:bottom w:val="nil"/>
              <w:right w:val="nil"/>
            </w:tcBorders>
            <w:vAlign w:val="center"/>
          </w:tcPr>
          <w:p w14:paraId="3964009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205</w:t>
            </w:r>
          </w:p>
        </w:tc>
        <w:tc>
          <w:tcPr>
            <w:tcW w:w="850" w:type="dxa"/>
            <w:tcBorders>
              <w:top w:val="nil"/>
              <w:left w:val="nil"/>
              <w:bottom w:val="nil"/>
              <w:right w:val="nil"/>
            </w:tcBorders>
            <w:vAlign w:val="center"/>
          </w:tcPr>
          <w:p w14:paraId="4C77CDB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145</w:t>
            </w:r>
          </w:p>
        </w:tc>
        <w:tc>
          <w:tcPr>
            <w:tcW w:w="993" w:type="dxa"/>
            <w:tcBorders>
              <w:top w:val="nil"/>
              <w:left w:val="nil"/>
              <w:bottom w:val="nil"/>
              <w:right w:val="nil"/>
            </w:tcBorders>
            <w:vAlign w:val="center"/>
          </w:tcPr>
          <w:p w14:paraId="2B1BC10B"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60</w:t>
            </w:r>
          </w:p>
        </w:tc>
        <w:tc>
          <w:tcPr>
            <w:tcW w:w="992" w:type="dxa"/>
            <w:tcBorders>
              <w:top w:val="nil"/>
              <w:left w:val="nil"/>
              <w:bottom w:val="nil"/>
              <w:right w:val="nil"/>
            </w:tcBorders>
          </w:tcPr>
          <w:p w14:paraId="62C99B7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0,40</w:t>
            </w:r>
          </w:p>
        </w:tc>
      </w:tr>
      <w:tr w:rsidR="00485CF2" w14:paraId="282D8C84" w14:textId="77777777">
        <w:trPr>
          <w:trHeight w:val="225"/>
        </w:trPr>
        <w:tc>
          <w:tcPr>
            <w:tcW w:w="1560" w:type="dxa"/>
            <w:tcBorders>
              <w:top w:val="nil"/>
              <w:left w:val="nil"/>
              <w:bottom w:val="nil"/>
              <w:right w:val="nil"/>
            </w:tcBorders>
            <w:vAlign w:val="center"/>
          </w:tcPr>
          <w:p w14:paraId="2FA13CDE"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LUCCA               </w:t>
            </w:r>
          </w:p>
        </w:tc>
        <w:tc>
          <w:tcPr>
            <w:tcW w:w="993" w:type="dxa"/>
            <w:tcBorders>
              <w:top w:val="nil"/>
              <w:left w:val="nil"/>
              <w:bottom w:val="nil"/>
              <w:right w:val="nil"/>
            </w:tcBorders>
            <w:vAlign w:val="center"/>
          </w:tcPr>
          <w:p w14:paraId="57A8D83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515</w:t>
            </w:r>
          </w:p>
        </w:tc>
        <w:tc>
          <w:tcPr>
            <w:tcW w:w="850" w:type="dxa"/>
            <w:tcBorders>
              <w:top w:val="nil"/>
              <w:left w:val="nil"/>
              <w:bottom w:val="nil"/>
              <w:right w:val="nil"/>
            </w:tcBorders>
            <w:vAlign w:val="center"/>
          </w:tcPr>
          <w:p w14:paraId="037B2EA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359</w:t>
            </w:r>
          </w:p>
        </w:tc>
        <w:tc>
          <w:tcPr>
            <w:tcW w:w="992" w:type="dxa"/>
            <w:tcBorders>
              <w:top w:val="nil"/>
              <w:left w:val="nil"/>
              <w:bottom w:val="nil"/>
              <w:right w:val="nil"/>
            </w:tcBorders>
            <w:vAlign w:val="center"/>
          </w:tcPr>
          <w:p w14:paraId="27B904B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w:t>
            </w:r>
          </w:p>
        </w:tc>
        <w:tc>
          <w:tcPr>
            <w:tcW w:w="1134" w:type="dxa"/>
            <w:tcBorders>
              <w:top w:val="nil"/>
              <w:left w:val="nil"/>
              <w:bottom w:val="nil"/>
              <w:right w:val="nil"/>
            </w:tcBorders>
          </w:tcPr>
          <w:p w14:paraId="7FF6069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284" w:type="dxa"/>
            <w:tcBorders>
              <w:top w:val="nil"/>
              <w:left w:val="nil"/>
              <w:bottom w:val="nil"/>
              <w:right w:val="nil"/>
            </w:tcBorders>
            <w:vAlign w:val="center"/>
          </w:tcPr>
          <w:p w14:paraId="1C66C3B7"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2D6F11A2"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VERONA              </w:t>
            </w:r>
          </w:p>
        </w:tc>
        <w:tc>
          <w:tcPr>
            <w:tcW w:w="851" w:type="dxa"/>
            <w:tcBorders>
              <w:top w:val="nil"/>
              <w:left w:val="nil"/>
              <w:bottom w:val="nil"/>
              <w:right w:val="nil"/>
            </w:tcBorders>
            <w:vAlign w:val="center"/>
          </w:tcPr>
          <w:p w14:paraId="190438A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1.272</w:t>
            </w:r>
          </w:p>
        </w:tc>
        <w:tc>
          <w:tcPr>
            <w:tcW w:w="850" w:type="dxa"/>
            <w:tcBorders>
              <w:top w:val="nil"/>
              <w:left w:val="nil"/>
              <w:bottom w:val="nil"/>
              <w:right w:val="nil"/>
            </w:tcBorders>
            <w:vAlign w:val="center"/>
          </w:tcPr>
          <w:p w14:paraId="51FD955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797</w:t>
            </w:r>
          </w:p>
        </w:tc>
        <w:tc>
          <w:tcPr>
            <w:tcW w:w="993" w:type="dxa"/>
            <w:tcBorders>
              <w:top w:val="nil"/>
              <w:left w:val="nil"/>
              <w:bottom w:val="nil"/>
              <w:right w:val="nil"/>
            </w:tcBorders>
            <w:vAlign w:val="center"/>
          </w:tcPr>
          <w:p w14:paraId="0855FE9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475</w:t>
            </w:r>
          </w:p>
        </w:tc>
        <w:tc>
          <w:tcPr>
            <w:tcW w:w="992" w:type="dxa"/>
            <w:tcBorders>
              <w:top w:val="nil"/>
              <w:left w:val="nil"/>
              <w:bottom w:val="nil"/>
              <w:right w:val="nil"/>
            </w:tcBorders>
          </w:tcPr>
          <w:p w14:paraId="6613FF1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5B52C45D" w14:textId="77777777">
        <w:trPr>
          <w:trHeight w:val="225"/>
        </w:trPr>
        <w:tc>
          <w:tcPr>
            <w:tcW w:w="1560" w:type="dxa"/>
            <w:tcBorders>
              <w:top w:val="nil"/>
              <w:left w:val="nil"/>
              <w:bottom w:val="nil"/>
              <w:right w:val="nil"/>
            </w:tcBorders>
            <w:vAlign w:val="center"/>
          </w:tcPr>
          <w:p w14:paraId="76746D28"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MACERATA            </w:t>
            </w:r>
          </w:p>
        </w:tc>
        <w:tc>
          <w:tcPr>
            <w:tcW w:w="993" w:type="dxa"/>
            <w:tcBorders>
              <w:top w:val="nil"/>
              <w:left w:val="nil"/>
              <w:bottom w:val="nil"/>
              <w:right w:val="nil"/>
            </w:tcBorders>
            <w:vAlign w:val="center"/>
          </w:tcPr>
          <w:p w14:paraId="6B8C832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390</w:t>
            </w:r>
          </w:p>
        </w:tc>
        <w:tc>
          <w:tcPr>
            <w:tcW w:w="850" w:type="dxa"/>
            <w:tcBorders>
              <w:top w:val="nil"/>
              <w:left w:val="nil"/>
              <w:bottom w:val="nil"/>
              <w:right w:val="nil"/>
            </w:tcBorders>
            <w:vAlign w:val="center"/>
          </w:tcPr>
          <w:p w14:paraId="088F5C8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281</w:t>
            </w:r>
          </w:p>
        </w:tc>
        <w:tc>
          <w:tcPr>
            <w:tcW w:w="992" w:type="dxa"/>
            <w:tcBorders>
              <w:top w:val="nil"/>
              <w:left w:val="nil"/>
              <w:bottom w:val="nil"/>
              <w:right w:val="nil"/>
            </w:tcBorders>
            <w:vAlign w:val="center"/>
          </w:tcPr>
          <w:p w14:paraId="7EDDBB9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109</w:t>
            </w:r>
          </w:p>
        </w:tc>
        <w:tc>
          <w:tcPr>
            <w:tcW w:w="1134" w:type="dxa"/>
            <w:tcBorders>
              <w:top w:val="nil"/>
              <w:left w:val="nil"/>
              <w:bottom w:val="nil"/>
              <w:right w:val="nil"/>
            </w:tcBorders>
          </w:tcPr>
          <w:p w14:paraId="1B73CA6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0,32</w:t>
            </w:r>
          </w:p>
        </w:tc>
        <w:tc>
          <w:tcPr>
            <w:tcW w:w="284" w:type="dxa"/>
            <w:tcBorders>
              <w:top w:val="nil"/>
              <w:left w:val="nil"/>
              <w:bottom w:val="nil"/>
              <w:right w:val="nil"/>
            </w:tcBorders>
            <w:vAlign w:val="center"/>
          </w:tcPr>
          <w:p w14:paraId="4427E2C0"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4932AEB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VIBO VALENTIA       </w:t>
            </w:r>
          </w:p>
        </w:tc>
        <w:tc>
          <w:tcPr>
            <w:tcW w:w="851" w:type="dxa"/>
            <w:tcBorders>
              <w:top w:val="nil"/>
              <w:left w:val="nil"/>
              <w:bottom w:val="nil"/>
              <w:right w:val="nil"/>
            </w:tcBorders>
            <w:vAlign w:val="center"/>
          </w:tcPr>
          <w:p w14:paraId="3865DA4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226</w:t>
            </w:r>
          </w:p>
        </w:tc>
        <w:tc>
          <w:tcPr>
            <w:tcW w:w="850" w:type="dxa"/>
            <w:tcBorders>
              <w:top w:val="nil"/>
              <w:left w:val="nil"/>
              <w:bottom w:val="nil"/>
              <w:right w:val="nil"/>
            </w:tcBorders>
            <w:vAlign w:val="center"/>
          </w:tcPr>
          <w:p w14:paraId="3673C54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99</w:t>
            </w:r>
          </w:p>
        </w:tc>
        <w:tc>
          <w:tcPr>
            <w:tcW w:w="993" w:type="dxa"/>
            <w:tcBorders>
              <w:top w:val="nil"/>
              <w:left w:val="nil"/>
              <w:bottom w:val="nil"/>
              <w:right w:val="nil"/>
            </w:tcBorders>
            <w:vAlign w:val="center"/>
          </w:tcPr>
          <w:p w14:paraId="1264662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127</w:t>
            </w:r>
          </w:p>
        </w:tc>
        <w:tc>
          <w:tcPr>
            <w:tcW w:w="992" w:type="dxa"/>
            <w:tcBorders>
              <w:top w:val="nil"/>
              <w:left w:val="nil"/>
              <w:bottom w:val="nil"/>
              <w:right w:val="nil"/>
            </w:tcBorders>
          </w:tcPr>
          <w:p w14:paraId="30AF9779"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0,91</w:t>
            </w:r>
          </w:p>
        </w:tc>
      </w:tr>
      <w:tr w:rsidR="00485CF2" w14:paraId="16867FCC" w14:textId="77777777">
        <w:trPr>
          <w:trHeight w:val="225"/>
        </w:trPr>
        <w:tc>
          <w:tcPr>
            <w:tcW w:w="1560" w:type="dxa"/>
            <w:tcBorders>
              <w:top w:val="nil"/>
              <w:left w:val="nil"/>
              <w:bottom w:val="nil"/>
              <w:right w:val="nil"/>
            </w:tcBorders>
            <w:vAlign w:val="center"/>
          </w:tcPr>
          <w:p w14:paraId="1144019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MANTOVA             </w:t>
            </w:r>
          </w:p>
        </w:tc>
        <w:tc>
          <w:tcPr>
            <w:tcW w:w="993" w:type="dxa"/>
            <w:tcBorders>
              <w:top w:val="nil"/>
              <w:left w:val="nil"/>
              <w:bottom w:val="nil"/>
              <w:right w:val="nil"/>
            </w:tcBorders>
            <w:vAlign w:val="center"/>
          </w:tcPr>
          <w:p w14:paraId="78FE0DF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502</w:t>
            </w:r>
          </w:p>
        </w:tc>
        <w:tc>
          <w:tcPr>
            <w:tcW w:w="850" w:type="dxa"/>
            <w:tcBorders>
              <w:top w:val="nil"/>
              <w:left w:val="nil"/>
              <w:bottom w:val="nil"/>
              <w:right w:val="nil"/>
            </w:tcBorders>
            <w:vAlign w:val="center"/>
          </w:tcPr>
          <w:p w14:paraId="4569BBB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355</w:t>
            </w:r>
          </w:p>
        </w:tc>
        <w:tc>
          <w:tcPr>
            <w:tcW w:w="992" w:type="dxa"/>
            <w:tcBorders>
              <w:top w:val="nil"/>
              <w:left w:val="nil"/>
              <w:bottom w:val="nil"/>
              <w:right w:val="nil"/>
            </w:tcBorders>
            <w:vAlign w:val="center"/>
          </w:tcPr>
          <w:p w14:paraId="0452CAA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147</w:t>
            </w:r>
          </w:p>
        </w:tc>
        <w:tc>
          <w:tcPr>
            <w:tcW w:w="1134" w:type="dxa"/>
            <w:tcBorders>
              <w:top w:val="nil"/>
              <w:left w:val="nil"/>
              <w:bottom w:val="nil"/>
              <w:right w:val="nil"/>
            </w:tcBorders>
          </w:tcPr>
          <w:p w14:paraId="7734149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0,41</w:t>
            </w:r>
          </w:p>
        </w:tc>
        <w:tc>
          <w:tcPr>
            <w:tcW w:w="284" w:type="dxa"/>
            <w:tcBorders>
              <w:top w:val="nil"/>
              <w:left w:val="nil"/>
              <w:bottom w:val="nil"/>
              <w:right w:val="nil"/>
            </w:tcBorders>
            <w:vAlign w:val="center"/>
          </w:tcPr>
          <w:p w14:paraId="2407EFF4"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5F8D3589"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VICENZA             </w:t>
            </w:r>
          </w:p>
        </w:tc>
        <w:tc>
          <w:tcPr>
            <w:tcW w:w="851" w:type="dxa"/>
            <w:tcBorders>
              <w:top w:val="nil"/>
              <w:left w:val="nil"/>
              <w:bottom w:val="nil"/>
              <w:right w:val="nil"/>
            </w:tcBorders>
            <w:vAlign w:val="center"/>
          </w:tcPr>
          <w:p w14:paraId="474BB71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975</w:t>
            </w:r>
          </w:p>
        </w:tc>
        <w:tc>
          <w:tcPr>
            <w:tcW w:w="850" w:type="dxa"/>
            <w:tcBorders>
              <w:top w:val="nil"/>
              <w:left w:val="nil"/>
              <w:bottom w:val="nil"/>
              <w:right w:val="nil"/>
            </w:tcBorders>
            <w:vAlign w:val="center"/>
          </w:tcPr>
          <w:p w14:paraId="3EBAC90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575</w:t>
            </w:r>
          </w:p>
        </w:tc>
        <w:tc>
          <w:tcPr>
            <w:tcW w:w="993" w:type="dxa"/>
            <w:tcBorders>
              <w:top w:val="nil"/>
              <w:left w:val="nil"/>
              <w:bottom w:val="nil"/>
              <w:right w:val="nil"/>
            </w:tcBorders>
            <w:vAlign w:val="center"/>
          </w:tcPr>
          <w:p w14:paraId="1EBF5183"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400</w:t>
            </w:r>
          </w:p>
        </w:tc>
        <w:tc>
          <w:tcPr>
            <w:tcW w:w="992" w:type="dxa"/>
            <w:tcBorders>
              <w:top w:val="nil"/>
              <w:left w:val="nil"/>
              <w:bottom w:val="nil"/>
              <w:right w:val="nil"/>
            </w:tcBorders>
          </w:tcPr>
          <w:p w14:paraId="2CA6D001"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0,51</w:t>
            </w:r>
          </w:p>
        </w:tc>
      </w:tr>
      <w:tr w:rsidR="00485CF2" w14:paraId="726C08A7" w14:textId="77777777">
        <w:trPr>
          <w:trHeight w:val="225"/>
        </w:trPr>
        <w:tc>
          <w:tcPr>
            <w:tcW w:w="1560" w:type="dxa"/>
            <w:tcBorders>
              <w:top w:val="nil"/>
              <w:left w:val="nil"/>
              <w:bottom w:val="nil"/>
              <w:right w:val="nil"/>
            </w:tcBorders>
            <w:vAlign w:val="center"/>
          </w:tcPr>
          <w:p w14:paraId="40E168E3"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MASSA CARRARA       </w:t>
            </w:r>
          </w:p>
        </w:tc>
        <w:tc>
          <w:tcPr>
            <w:tcW w:w="993" w:type="dxa"/>
            <w:tcBorders>
              <w:top w:val="nil"/>
              <w:left w:val="nil"/>
              <w:bottom w:val="nil"/>
              <w:right w:val="nil"/>
            </w:tcBorders>
            <w:vAlign w:val="center"/>
          </w:tcPr>
          <w:p w14:paraId="228193A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283</w:t>
            </w:r>
          </w:p>
        </w:tc>
        <w:tc>
          <w:tcPr>
            <w:tcW w:w="850" w:type="dxa"/>
            <w:tcBorders>
              <w:top w:val="nil"/>
              <w:left w:val="nil"/>
              <w:bottom w:val="nil"/>
              <w:right w:val="nil"/>
            </w:tcBorders>
            <w:vAlign w:val="center"/>
          </w:tcPr>
          <w:p w14:paraId="600A1035"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159</w:t>
            </w:r>
          </w:p>
        </w:tc>
        <w:tc>
          <w:tcPr>
            <w:tcW w:w="992" w:type="dxa"/>
            <w:tcBorders>
              <w:top w:val="nil"/>
              <w:left w:val="nil"/>
              <w:bottom w:val="nil"/>
              <w:right w:val="nil"/>
            </w:tcBorders>
            <w:vAlign w:val="center"/>
          </w:tcPr>
          <w:p w14:paraId="7D1CB756"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124</w:t>
            </w:r>
          </w:p>
        </w:tc>
        <w:tc>
          <w:tcPr>
            <w:tcW w:w="1134" w:type="dxa"/>
            <w:tcBorders>
              <w:top w:val="nil"/>
              <w:left w:val="nil"/>
              <w:bottom w:val="nil"/>
              <w:right w:val="nil"/>
            </w:tcBorders>
          </w:tcPr>
          <w:p w14:paraId="51B268A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0,56</w:t>
            </w:r>
          </w:p>
        </w:tc>
        <w:tc>
          <w:tcPr>
            <w:tcW w:w="284" w:type="dxa"/>
            <w:tcBorders>
              <w:top w:val="nil"/>
              <w:left w:val="nil"/>
              <w:bottom w:val="nil"/>
              <w:right w:val="nil"/>
            </w:tcBorders>
            <w:vAlign w:val="center"/>
          </w:tcPr>
          <w:p w14:paraId="4464FB93"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nil"/>
              <w:right w:val="nil"/>
            </w:tcBorders>
            <w:vAlign w:val="center"/>
          </w:tcPr>
          <w:p w14:paraId="7113FF61"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VITERBO             </w:t>
            </w:r>
          </w:p>
        </w:tc>
        <w:tc>
          <w:tcPr>
            <w:tcW w:w="851" w:type="dxa"/>
            <w:tcBorders>
              <w:top w:val="nil"/>
              <w:left w:val="nil"/>
              <w:bottom w:val="nil"/>
              <w:right w:val="nil"/>
            </w:tcBorders>
            <w:vAlign w:val="center"/>
          </w:tcPr>
          <w:p w14:paraId="2739294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553</w:t>
            </w:r>
          </w:p>
        </w:tc>
        <w:tc>
          <w:tcPr>
            <w:tcW w:w="850" w:type="dxa"/>
            <w:tcBorders>
              <w:top w:val="nil"/>
              <w:left w:val="nil"/>
              <w:bottom w:val="nil"/>
              <w:right w:val="nil"/>
            </w:tcBorders>
            <w:vAlign w:val="center"/>
          </w:tcPr>
          <w:p w14:paraId="56F2023A"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344</w:t>
            </w:r>
          </w:p>
        </w:tc>
        <w:tc>
          <w:tcPr>
            <w:tcW w:w="993" w:type="dxa"/>
            <w:tcBorders>
              <w:top w:val="nil"/>
              <w:left w:val="nil"/>
              <w:bottom w:val="nil"/>
              <w:right w:val="nil"/>
            </w:tcBorders>
            <w:vAlign w:val="center"/>
          </w:tcPr>
          <w:p w14:paraId="1D4C5F1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209</w:t>
            </w:r>
          </w:p>
        </w:tc>
        <w:tc>
          <w:tcPr>
            <w:tcW w:w="992" w:type="dxa"/>
            <w:tcBorders>
              <w:top w:val="nil"/>
              <w:left w:val="nil"/>
              <w:bottom w:val="nil"/>
              <w:right w:val="nil"/>
            </w:tcBorders>
          </w:tcPr>
          <w:p w14:paraId="15E7A32F"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0,57</w:t>
            </w:r>
          </w:p>
        </w:tc>
      </w:tr>
      <w:tr w:rsidR="00485CF2" w14:paraId="2F1846ED" w14:textId="77777777">
        <w:trPr>
          <w:trHeight w:val="240"/>
        </w:trPr>
        <w:tc>
          <w:tcPr>
            <w:tcW w:w="1560" w:type="dxa"/>
            <w:tcBorders>
              <w:top w:val="nil"/>
              <w:left w:val="nil"/>
              <w:bottom w:val="single" w:sz="8" w:space="0" w:color="000000"/>
              <w:right w:val="nil"/>
            </w:tcBorders>
            <w:vAlign w:val="center"/>
          </w:tcPr>
          <w:p w14:paraId="3594F2EB"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MATERA              </w:t>
            </w:r>
          </w:p>
        </w:tc>
        <w:tc>
          <w:tcPr>
            <w:tcW w:w="993" w:type="dxa"/>
            <w:tcBorders>
              <w:top w:val="nil"/>
              <w:left w:val="nil"/>
              <w:bottom w:val="single" w:sz="8" w:space="0" w:color="000000"/>
              <w:right w:val="nil"/>
            </w:tcBorders>
            <w:vAlign w:val="center"/>
          </w:tcPr>
          <w:p w14:paraId="2E37EBC7"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233</w:t>
            </w:r>
          </w:p>
        </w:tc>
        <w:tc>
          <w:tcPr>
            <w:tcW w:w="850" w:type="dxa"/>
            <w:tcBorders>
              <w:top w:val="nil"/>
              <w:left w:val="nil"/>
              <w:bottom w:val="single" w:sz="8" w:space="0" w:color="000000"/>
              <w:right w:val="nil"/>
            </w:tcBorders>
            <w:vAlign w:val="center"/>
          </w:tcPr>
          <w:p w14:paraId="325CF2EE"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154</w:t>
            </w:r>
          </w:p>
        </w:tc>
        <w:tc>
          <w:tcPr>
            <w:tcW w:w="992" w:type="dxa"/>
            <w:tcBorders>
              <w:top w:val="nil"/>
              <w:left w:val="nil"/>
              <w:bottom w:val="single" w:sz="8" w:space="0" w:color="000000"/>
              <w:right w:val="nil"/>
            </w:tcBorders>
            <w:vAlign w:val="center"/>
          </w:tcPr>
          <w:p w14:paraId="32E072CC"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79</w:t>
            </w:r>
          </w:p>
        </w:tc>
        <w:tc>
          <w:tcPr>
            <w:tcW w:w="1134" w:type="dxa"/>
            <w:tcBorders>
              <w:top w:val="nil"/>
              <w:left w:val="nil"/>
              <w:bottom w:val="single" w:sz="8" w:space="0" w:color="000000"/>
              <w:right w:val="nil"/>
            </w:tcBorders>
          </w:tcPr>
          <w:p w14:paraId="67A0C9E2"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0,37</w:t>
            </w:r>
          </w:p>
        </w:tc>
        <w:tc>
          <w:tcPr>
            <w:tcW w:w="284" w:type="dxa"/>
            <w:tcBorders>
              <w:top w:val="nil"/>
              <w:left w:val="nil"/>
              <w:bottom w:val="nil"/>
              <w:right w:val="nil"/>
            </w:tcBorders>
            <w:vAlign w:val="center"/>
          </w:tcPr>
          <w:p w14:paraId="1E6DD1C6" w14:textId="77777777" w:rsidR="00485CF2" w:rsidRDefault="00485CF2">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tc>
        <w:tc>
          <w:tcPr>
            <w:tcW w:w="1559" w:type="dxa"/>
            <w:tcBorders>
              <w:top w:val="nil"/>
              <w:left w:val="nil"/>
              <w:bottom w:val="single" w:sz="8" w:space="0" w:color="000000"/>
              <w:right w:val="nil"/>
            </w:tcBorders>
          </w:tcPr>
          <w:p w14:paraId="76155744" w14:textId="77777777" w:rsidR="00485CF2" w:rsidRDefault="00350803">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ITALIA</w:t>
            </w:r>
          </w:p>
        </w:tc>
        <w:tc>
          <w:tcPr>
            <w:tcW w:w="851" w:type="dxa"/>
            <w:tcBorders>
              <w:top w:val="nil"/>
              <w:left w:val="nil"/>
              <w:bottom w:val="single" w:sz="8" w:space="0" w:color="000000"/>
              <w:right w:val="nil"/>
            </w:tcBorders>
            <w:vAlign w:val="center"/>
          </w:tcPr>
          <w:p w14:paraId="2BC1D0B4"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81.456</w:t>
            </w:r>
          </w:p>
        </w:tc>
        <w:tc>
          <w:tcPr>
            <w:tcW w:w="850" w:type="dxa"/>
            <w:tcBorders>
              <w:top w:val="nil"/>
              <w:left w:val="nil"/>
              <w:bottom w:val="single" w:sz="8" w:space="0" w:color="000000"/>
              <w:right w:val="nil"/>
            </w:tcBorders>
            <w:vAlign w:val="center"/>
          </w:tcPr>
          <w:p w14:paraId="45704CC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51.967</w:t>
            </w:r>
          </w:p>
        </w:tc>
        <w:tc>
          <w:tcPr>
            <w:tcW w:w="993" w:type="dxa"/>
            <w:tcBorders>
              <w:top w:val="nil"/>
              <w:left w:val="nil"/>
              <w:bottom w:val="single" w:sz="8" w:space="0" w:color="000000"/>
              <w:right w:val="nil"/>
            </w:tcBorders>
            <w:vAlign w:val="center"/>
          </w:tcPr>
          <w:p w14:paraId="003D46E8"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29.489</w:t>
            </w:r>
          </w:p>
        </w:tc>
        <w:tc>
          <w:tcPr>
            <w:tcW w:w="992" w:type="dxa"/>
            <w:tcBorders>
              <w:top w:val="nil"/>
              <w:left w:val="nil"/>
              <w:bottom w:val="single" w:sz="8" w:space="0" w:color="000000"/>
              <w:right w:val="nil"/>
            </w:tcBorders>
          </w:tcPr>
          <w:p w14:paraId="49D5EE00" w14:textId="77777777" w:rsidR="00485CF2" w:rsidRDefault="00350803">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0,50</w:t>
            </w:r>
          </w:p>
        </w:tc>
      </w:tr>
    </w:tbl>
    <w:p w14:paraId="5165BA8D" w14:textId="77777777" w:rsidR="00485CF2" w:rsidRDefault="00350803">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i/>
          <w:color w:val="000000"/>
          <w:sz w:val="16"/>
          <w:szCs w:val="16"/>
        </w:rPr>
        <w:t>Fonte: Unioncamere-InfoCamere, Movimprese</w:t>
      </w:r>
    </w:p>
    <w:sectPr w:rsidR="00485CF2">
      <w:headerReference w:type="even" r:id="rId16"/>
      <w:headerReference w:type="default" r:id="rId17"/>
      <w:footerReference w:type="even" r:id="rId18"/>
      <w:footerReference w:type="default" r:id="rId19"/>
      <w:headerReference w:type="first" r:id="rId20"/>
      <w:footerReference w:type="first" r:id="rId21"/>
      <w:pgSz w:w="11907" w:h="16840"/>
      <w:pgMar w:top="1135" w:right="850" w:bottom="1702" w:left="993"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7B58" w14:textId="77777777" w:rsidR="007263F2" w:rsidRDefault="007263F2">
      <w:pPr>
        <w:spacing w:line="240" w:lineRule="auto"/>
        <w:ind w:left="0" w:hanging="2"/>
      </w:pPr>
      <w:r>
        <w:separator/>
      </w:r>
    </w:p>
  </w:endnote>
  <w:endnote w:type="continuationSeparator" w:id="0">
    <w:p w14:paraId="6E51C0A0" w14:textId="77777777" w:rsidR="007263F2" w:rsidRDefault="007263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12F1" w14:textId="77777777" w:rsidR="00DA0ED0" w:rsidRDefault="00DA0ED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A8AA" w14:textId="77777777" w:rsidR="00DA0ED0" w:rsidRDefault="00DA0ED0">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808080"/>
        <w:sz w:val="18"/>
        <w:szCs w:val="18"/>
      </w:rPr>
    </w:pPr>
  </w:p>
  <w:tbl>
    <w:tblPr>
      <w:tblStyle w:val="a3"/>
      <w:tblW w:w="9824" w:type="dxa"/>
      <w:tblInd w:w="98" w:type="dxa"/>
      <w:tblLayout w:type="fixed"/>
      <w:tblLook w:val="0000" w:firstRow="0" w:lastRow="0" w:firstColumn="0" w:lastColumn="0" w:noHBand="0" w:noVBand="0"/>
    </w:tblPr>
    <w:tblGrid>
      <w:gridCol w:w="5146"/>
      <w:gridCol w:w="4678"/>
    </w:tblGrid>
    <w:tr w:rsidR="00DA0ED0" w14:paraId="1E7C241E" w14:textId="77777777">
      <w:tc>
        <w:tcPr>
          <w:tcW w:w="5146" w:type="dxa"/>
          <w:tcBorders>
            <w:right w:val="single" w:sz="4" w:space="0" w:color="808080"/>
          </w:tcBorders>
        </w:tcPr>
        <w:p w14:paraId="267372E7" w14:textId="77777777" w:rsidR="00DA0ED0" w:rsidRDefault="00DA0ED0">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 xml:space="preserve">Ufficio stampa Unioncamere - </w:t>
          </w:r>
          <w:r>
            <w:rPr>
              <w:rFonts w:ascii="Calibri" w:eastAsia="Calibri" w:hAnsi="Calibri" w:cs="Calibri"/>
              <w:color w:val="808080"/>
              <w:sz w:val="18"/>
              <w:szCs w:val="18"/>
            </w:rPr>
            <w:t>06.4704 264/350</w:t>
          </w:r>
          <w:r>
            <w:rPr>
              <w:noProof/>
            </w:rPr>
            <mc:AlternateContent>
              <mc:Choice Requires="wpg">
                <w:drawing>
                  <wp:anchor distT="0" distB="0" distL="114300" distR="114300" simplePos="0" relativeHeight="251658240" behindDoc="0" locked="0" layoutInCell="1" hidden="0" allowOverlap="1" wp14:anchorId="7E33F8CD" wp14:editId="2ADCD1E0">
                    <wp:simplePos x="0" y="0"/>
                    <wp:positionH relativeFrom="column">
                      <wp:posOffset>7061200</wp:posOffset>
                    </wp:positionH>
                    <wp:positionV relativeFrom="paragraph">
                      <wp:posOffset>9804400</wp:posOffset>
                    </wp:positionV>
                    <wp:extent cx="488315" cy="237490"/>
                    <wp:effectExtent l="0" t="0" r="0" b="0"/>
                    <wp:wrapNone/>
                    <wp:docPr id="1" name="Gruppo 1"/>
                    <wp:cNvGraphicFramePr/>
                    <a:graphic xmlns:a="http://schemas.openxmlformats.org/drawingml/2006/main">
                      <a:graphicData uri="http://schemas.microsoft.com/office/word/2010/wordprocessingGroup">
                        <wpg:wgp>
                          <wpg:cNvGrpSpPr/>
                          <wpg:grpSpPr>
                            <a:xfrm>
                              <a:off x="0" y="0"/>
                              <a:ext cx="488315" cy="237490"/>
                              <a:chOff x="5101825" y="3656475"/>
                              <a:chExt cx="488350" cy="247050"/>
                            </a:xfrm>
                          </wpg:grpSpPr>
                          <wpg:grpSp>
                            <wpg:cNvPr id="9" name="Gruppo 9"/>
                            <wpg:cNvGrpSpPr/>
                            <wpg:grpSpPr>
                              <a:xfrm>
                                <a:off x="5101843" y="3661255"/>
                                <a:ext cx="488315" cy="237490"/>
                                <a:chOff x="689" y="3255"/>
                                <a:chExt cx="769" cy="374"/>
                              </a:xfrm>
                            </wpg:grpSpPr>
                            <wps:wsp>
                              <wps:cNvPr id="10" name="Rettangolo 10"/>
                              <wps:cNvSpPr/>
                              <wps:spPr>
                                <a:xfrm>
                                  <a:off x="689" y="3255"/>
                                  <a:ext cx="750" cy="350"/>
                                </a:xfrm>
                                <a:prstGeom prst="rect">
                                  <a:avLst/>
                                </a:prstGeom>
                                <a:noFill/>
                                <a:ln>
                                  <a:noFill/>
                                </a:ln>
                              </wps:spPr>
                              <wps:txbx>
                                <w:txbxContent>
                                  <w:p w14:paraId="746C4C86" w14:textId="77777777" w:rsidR="00DA0ED0" w:rsidRDefault="00DA0ED0">
                                    <w:pPr>
                                      <w:spacing w:line="240" w:lineRule="auto"/>
                                      <w:ind w:left="0" w:hanging="2"/>
                                    </w:pPr>
                                  </w:p>
                                </w:txbxContent>
                              </wps:txbx>
                              <wps:bodyPr spcFirstLastPara="1" wrap="square" lIns="91425" tIns="91425" rIns="91425" bIns="91425" anchor="ctr" anchorCtr="0">
                                <a:noAutofit/>
                              </wps:bodyPr>
                            </wps:wsp>
                            <wps:wsp>
                              <wps:cNvPr id="11" name="Rettangolo 11"/>
                              <wps:cNvSpPr/>
                              <wps:spPr>
                                <a:xfrm>
                                  <a:off x="689" y="3263"/>
                                  <a:ext cx="769" cy="360"/>
                                </a:xfrm>
                                <a:prstGeom prst="rect">
                                  <a:avLst/>
                                </a:prstGeom>
                                <a:noFill/>
                                <a:ln>
                                  <a:noFill/>
                                </a:ln>
                              </wps:spPr>
                              <wps:txbx>
                                <w:txbxContent>
                                  <w:p w14:paraId="6D26E443" w14:textId="77777777" w:rsidR="00DA0ED0" w:rsidRDefault="00DA0ED0">
                                    <w:pPr>
                                      <w:spacing w:line="240" w:lineRule="auto"/>
                                      <w:ind w:left="0" w:hanging="2"/>
                                    </w:pPr>
                                  </w:p>
                                </w:txbxContent>
                              </wps:txbx>
                              <wps:bodyPr spcFirstLastPara="1" wrap="square" lIns="91425" tIns="91425" rIns="91425" bIns="91425" anchor="ctr" anchorCtr="0">
                                <a:noAutofit/>
                              </wps:bodyPr>
                            </wps:wsp>
                            <wpg:grpSp>
                              <wpg:cNvPr id="12" name="Gruppo 12"/>
                              <wpg:cNvGrpSpPr/>
                              <wpg:grpSpPr>
                                <a:xfrm>
                                  <a:off x="886" y="3255"/>
                                  <a:ext cx="374" cy="374"/>
                                  <a:chOff x="1453" y="14832"/>
                                  <a:chExt cx="374" cy="374"/>
                                </a:xfrm>
                              </wpg:grpSpPr>
                              <wps:wsp>
                                <wps:cNvPr id="13" name="Ovale 13"/>
                                <wps:cNvSpPr/>
                                <wps:spPr>
                                  <a:xfrm>
                                    <a:off x="1453" y="14832"/>
                                    <a:ext cx="374" cy="374"/>
                                  </a:xfrm>
                                  <a:prstGeom prst="ellipse">
                                    <a:avLst/>
                                  </a:prstGeom>
                                  <a:noFill/>
                                  <a:ln w="9525" cap="flat" cmpd="sng">
                                    <a:solidFill>
                                      <a:srgbClr val="84A2C6"/>
                                    </a:solidFill>
                                    <a:prstDash val="solid"/>
                                    <a:round/>
                                    <a:headEnd type="none" w="sm" len="sm"/>
                                    <a:tailEnd type="none" w="sm" len="sm"/>
                                  </a:ln>
                                </wps:spPr>
                                <wps:txbx>
                                  <w:txbxContent>
                                    <w:p w14:paraId="6132EAC3" w14:textId="77777777" w:rsidR="00DA0ED0" w:rsidRDefault="00DA0ED0">
                                      <w:pPr>
                                        <w:spacing w:line="240" w:lineRule="auto"/>
                                        <w:ind w:left="0" w:hanging="2"/>
                                      </w:pPr>
                                    </w:p>
                                  </w:txbxContent>
                                </wps:txbx>
                                <wps:bodyPr spcFirstLastPara="1" wrap="square" lIns="91425" tIns="91425" rIns="91425" bIns="91425" anchor="ctr" anchorCtr="0">
                                  <a:noAutofit/>
                                </wps:bodyPr>
                              </wps:wsp>
                              <wps:wsp>
                                <wps:cNvPr id="14" name="Ovale 14"/>
                                <wps:cNvSpPr/>
                                <wps:spPr>
                                  <a:xfrm>
                                    <a:off x="1462" y="14835"/>
                                    <a:ext cx="101" cy="101"/>
                                  </a:xfrm>
                                  <a:prstGeom prst="ellipse">
                                    <a:avLst/>
                                  </a:prstGeom>
                                  <a:solidFill>
                                    <a:srgbClr val="84A2C6"/>
                                  </a:solidFill>
                                  <a:ln>
                                    <a:noFill/>
                                  </a:ln>
                                </wps:spPr>
                                <wps:txbx>
                                  <w:txbxContent>
                                    <w:p w14:paraId="38D6A65B" w14:textId="77777777" w:rsidR="00DA0ED0" w:rsidRDefault="00DA0ED0">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7E33F8CD" id="Gruppo 1" o:spid="_x0000_s1026" style="position:absolute;left:0;text-align:left;margin-left:556pt;margin-top:772pt;width:38.45pt;height:18.7pt;z-index:251658240" coordorigin="51018,36564" coordsize="4883,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">
                    <v:group id="Gruppo 9" o:spid="_x0000_s1027" style="position:absolute;left:51018;top:36612;width:4883;height:2375" coordorigin="689,3255" coordsize="76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ttangolo 10" o:spid="_x0000_s1028" style="position:absolute;left:689;top:3255;width:75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46C4C86" w14:textId="77777777" w:rsidR="00DA0ED0" w:rsidRDefault="00DA0ED0">
                              <w:pPr>
                                <w:spacing w:line="240" w:lineRule="auto"/>
                                <w:ind w:left="0" w:hanging="2"/>
                              </w:pPr>
                            </w:p>
                          </w:txbxContent>
                        </v:textbox>
                      </v:rect>
                      <v:rect id="Rettangolo 11" o:spid="_x0000_s1029"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D26E443" w14:textId="77777777" w:rsidR="00DA0ED0" w:rsidRDefault="00DA0ED0">
                              <w:pPr>
                                <w:spacing w:line="240" w:lineRule="auto"/>
                                <w:ind w:left="0" w:hanging="2"/>
                              </w:pPr>
                            </w:p>
                          </w:txbxContent>
                        </v:textbox>
                      </v:rect>
                      <v:group id="Gruppo 12" o:spid="_x0000_s103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e 13" o:spid="_x0000_s1031" style="position:absolute;left:1453;top:14832;width:374;height: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" filled="f" strokecolor="#84a2c6">
                          <v:stroke startarrowwidth="narrow" startarrowlength="short" endarrowwidth="narrow" endarrowlength="short"/>
                          <v:textbox inset="2.53958mm,2.53958mm,2.53958mm,2.53958mm">
                            <w:txbxContent>
                              <w:p w14:paraId="6132EAC3" w14:textId="77777777" w:rsidR="00DA0ED0" w:rsidRDefault="00DA0ED0">
                                <w:pPr>
                                  <w:spacing w:line="240" w:lineRule="auto"/>
                                  <w:ind w:left="0" w:hanging="2"/>
                                </w:pPr>
                              </w:p>
                            </w:txbxContent>
                          </v:textbox>
                        </v:oval>
                        <v:oval id="Ovale 14" o:spid="_x0000_s1032" style="position:absolute;left:1462;top:14835;width:101;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" fillcolor="#84a2c6" stroked="f">
                          <v:textbox inset="2.53958mm,2.53958mm,2.53958mm,2.53958mm">
                            <w:txbxContent>
                              <w:p w14:paraId="38D6A65B" w14:textId="77777777" w:rsidR="00DA0ED0" w:rsidRDefault="00DA0ED0">
                                <w:pPr>
                                  <w:spacing w:line="240" w:lineRule="auto"/>
                                  <w:ind w:left="0" w:hanging="2"/>
                                </w:pPr>
                              </w:p>
                            </w:txbxContent>
                          </v:textbox>
                        </v:oval>
                      </v:group>
                    </v:group>
                  </v:group>
                </w:pict>
              </mc:Fallback>
            </mc:AlternateContent>
          </w:r>
        </w:p>
        <w:p w14:paraId="360BC609" w14:textId="77777777" w:rsidR="00DA0ED0" w:rsidRDefault="00D70650">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hyperlink r:id="rId1">
            <w:r w:rsidR="00DA0ED0">
              <w:rPr>
                <w:rFonts w:ascii="Calibri" w:eastAsia="Calibri" w:hAnsi="Calibri" w:cs="Calibri"/>
                <w:color w:val="0000FF"/>
                <w:sz w:val="18"/>
                <w:szCs w:val="18"/>
                <w:u w:val="single"/>
              </w:rPr>
              <w:t>ufficio.stampa@unioncamere.it</w:t>
            </w:r>
          </w:hyperlink>
          <w:r w:rsidR="00DA0ED0">
            <w:rPr>
              <w:rFonts w:ascii="Calibri" w:eastAsia="Calibri" w:hAnsi="Calibri" w:cs="Calibri"/>
              <w:color w:val="808080"/>
              <w:sz w:val="18"/>
              <w:szCs w:val="18"/>
            </w:rPr>
            <w:t xml:space="preserve"> - </w:t>
          </w:r>
          <w:hyperlink r:id="rId2">
            <w:r w:rsidR="00DA0ED0">
              <w:rPr>
                <w:rFonts w:ascii="Calibri" w:eastAsia="Calibri" w:hAnsi="Calibri" w:cs="Calibri"/>
                <w:color w:val="0000FF"/>
                <w:sz w:val="18"/>
                <w:szCs w:val="18"/>
                <w:u w:val="single"/>
              </w:rPr>
              <w:t>www.unioncamere.gov.it</w:t>
            </w:r>
          </w:hyperlink>
        </w:p>
        <w:p w14:paraId="7CB910FF" w14:textId="77777777" w:rsidR="00DA0ED0" w:rsidRDefault="00DA0ED0">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r>
            <w:rPr>
              <w:rFonts w:ascii="Calibri" w:eastAsia="Calibri" w:hAnsi="Calibri" w:cs="Calibri"/>
              <w:color w:val="808080"/>
              <w:sz w:val="18"/>
              <w:szCs w:val="18"/>
            </w:rPr>
            <w:t>twitter.com/unioncamere</w:t>
          </w:r>
        </w:p>
      </w:tc>
      <w:tc>
        <w:tcPr>
          <w:tcW w:w="4678" w:type="dxa"/>
          <w:tcBorders>
            <w:left w:val="single" w:sz="4" w:space="0" w:color="808080"/>
          </w:tcBorders>
        </w:tcPr>
        <w:p w14:paraId="62CDFCA6" w14:textId="77777777" w:rsidR="00DA0ED0" w:rsidRDefault="00DA0ED0">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 xml:space="preserve">Ufficio stampa InfoCamere - </w:t>
          </w:r>
          <w:r>
            <w:rPr>
              <w:rFonts w:ascii="Calibri" w:eastAsia="Calibri" w:hAnsi="Calibri" w:cs="Calibri"/>
              <w:color w:val="808080"/>
              <w:sz w:val="18"/>
              <w:szCs w:val="18"/>
            </w:rPr>
            <w:t>06.4428 5403/310</w:t>
          </w:r>
        </w:p>
        <w:p w14:paraId="13624972" w14:textId="77777777" w:rsidR="00DA0ED0" w:rsidRDefault="00D70650">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hyperlink r:id="rId3">
            <w:r w:rsidR="00DA0ED0">
              <w:rPr>
                <w:rFonts w:ascii="Calibri" w:eastAsia="Calibri" w:hAnsi="Calibri" w:cs="Calibri"/>
                <w:color w:val="0000FF"/>
                <w:sz w:val="18"/>
                <w:szCs w:val="18"/>
                <w:u w:val="single"/>
              </w:rPr>
              <w:t>ufficiostampa@infocamere.it</w:t>
            </w:r>
          </w:hyperlink>
          <w:r w:rsidR="00DA0ED0">
            <w:rPr>
              <w:rFonts w:ascii="Calibri" w:eastAsia="Calibri" w:hAnsi="Calibri" w:cs="Calibri"/>
              <w:color w:val="808080"/>
              <w:sz w:val="18"/>
              <w:szCs w:val="18"/>
            </w:rPr>
            <w:t xml:space="preserve"> – </w:t>
          </w:r>
          <w:hyperlink r:id="rId4">
            <w:r w:rsidR="00DA0ED0">
              <w:rPr>
                <w:rFonts w:ascii="Calibri" w:eastAsia="Calibri" w:hAnsi="Calibri" w:cs="Calibri"/>
                <w:color w:val="0000FF"/>
                <w:sz w:val="18"/>
                <w:szCs w:val="18"/>
                <w:u w:val="single"/>
              </w:rPr>
              <w:t>www.infocamere.it</w:t>
            </w:r>
          </w:hyperlink>
        </w:p>
        <w:p w14:paraId="3CA8456C" w14:textId="77777777" w:rsidR="00DA0ED0" w:rsidRDefault="00DA0ED0">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color w:val="808080"/>
              <w:sz w:val="18"/>
              <w:szCs w:val="18"/>
            </w:rPr>
            <w:t>twitter.com/infocamere</w:t>
          </w:r>
        </w:p>
      </w:tc>
    </w:tr>
  </w:tbl>
  <w:p w14:paraId="1B824B3F" w14:textId="77777777" w:rsidR="00DA0ED0" w:rsidRDefault="00DA0ED0">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08A9" w14:textId="77777777" w:rsidR="00DA0ED0" w:rsidRDefault="00DA0ED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FFCFD" w14:textId="77777777" w:rsidR="007263F2" w:rsidRDefault="007263F2">
      <w:pPr>
        <w:spacing w:line="240" w:lineRule="auto"/>
        <w:ind w:left="0" w:hanging="2"/>
      </w:pPr>
      <w:r>
        <w:separator/>
      </w:r>
    </w:p>
  </w:footnote>
  <w:footnote w:type="continuationSeparator" w:id="0">
    <w:p w14:paraId="5EB64DBB" w14:textId="77777777" w:rsidR="007263F2" w:rsidRDefault="007263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26E6" w14:textId="77777777" w:rsidR="00DA0ED0" w:rsidRDefault="00DA0ED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EBF7" w14:textId="77777777" w:rsidR="00DA0ED0" w:rsidRDefault="00DA0ED0">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FCE8" w14:textId="77777777" w:rsidR="00DA0ED0" w:rsidRDefault="00DA0ED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79B"/>
    <w:multiLevelType w:val="multilevel"/>
    <w:tmpl w:val="E0C465C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2674074">
    <w:abstractNumId w:val="0"/>
  </w:num>
  <w:num w:numId="2" w16cid:durableId="5434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79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18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6845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840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449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347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9302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7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F2"/>
    <w:rsid w:val="001A2E9E"/>
    <w:rsid w:val="001C67E4"/>
    <w:rsid w:val="00293757"/>
    <w:rsid w:val="002E4B2A"/>
    <w:rsid w:val="00335342"/>
    <w:rsid w:val="00350803"/>
    <w:rsid w:val="00457710"/>
    <w:rsid w:val="00485CF2"/>
    <w:rsid w:val="00682A16"/>
    <w:rsid w:val="00711723"/>
    <w:rsid w:val="0071482B"/>
    <w:rsid w:val="00717D19"/>
    <w:rsid w:val="007263F2"/>
    <w:rsid w:val="007F66B6"/>
    <w:rsid w:val="00851EBE"/>
    <w:rsid w:val="008B19D9"/>
    <w:rsid w:val="00AA5775"/>
    <w:rsid w:val="00AD1F94"/>
    <w:rsid w:val="00B85185"/>
    <w:rsid w:val="00BC103E"/>
    <w:rsid w:val="00C303E7"/>
    <w:rsid w:val="00CC1116"/>
    <w:rsid w:val="00D70650"/>
    <w:rsid w:val="00DA0ED0"/>
    <w:rsid w:val="00EB4580"/>
    <w:rsid w:val="00EC3A16"/>
    <w:rsid w:val="00ED6D02"/>
    <w:rsid w:val="00F04AC0"/>
    <w:rsid w:val="00F51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FA50"/>
  <w15:docId w15:val="{208FDD6F-2624-4442-9C1A-5639525A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center"/>
    </w:pPr>
    <w:rPr>
      <w:rFonts w:ascii="Verdana" w:hAnsi="Verdana"/>
      <w:b/>
      <w:sz w:val="18"/>
    </w:rPr>
  </w:style>
  <w:style w:type="paragraph" w:styleId="Titolo2">
    <w:name w:val="heading 2"/>
    <w:basedOn w:val="Normale"/>
    <w:next w:val="Normale"/>
    <w:pPr>
      <w:keepNext/>
      <w:jc w:val="both"/>
      <w:outlineLvl w:val="1"/>
    </w:pPr>
    <w:rPr>
      <w:rFonts w:ascii="Arial" w:hAnsi="Arial"/>
      <w:b/>
    </w:rPr>
  </w:style>
  <w:style w:type="paragraph" w:styleId="Titolo3">
    <w:name w:val="heading 3"/>
    <w:basedOn w:val="Normale"/>
    <w:next w:val="Normale"/>
    <w:pPr>
      <w:keepNext/>
      <w:jc w:val="center"/>
      <w:outlineLvl w:val="2"/>
    </w:pPr>
    <w:rPr>
      <w:rFonts w:ascii="Verdana" w:hAnsi="Verdana"/>
      <w:b/>
    </w:rPr>
  </w:style>
  <w:style w:type="paragraph" w:styleId="Titolo4">
    <w:name w:val="heading 4"/>
    <w:basedOn w:val="Normale"/>
    <w:next w:val="Normale"/>
    <w:pPr>
      <w:keepNext/>
      <w:ind w:right="-30"/>
      <w:outlineLvl w:val="3"/>
    </w:pPr>
    <w:rPr>
      <w:rFonts w:ascii="Arial" w:hAnsi="Arial"/>
      <w:b/>
    </w:rPr>
  </w:style>
  <w:style w:type="paragraph" w:styleId="Titolo5">
    <w:name w:val="heading 5"/>
    <w:basedOn w:val="Normale"/>
    <w:next w:val="Normale"/>
    <w:pPr>
      <w:keepNext/>
      <w:jc w:val="center"/>
      <w:outlineLvl w:val="4"/>
    </w:pPr>
    <w:rPr>
      <w:rFonts w:ascii="Arial" w:hAnsi="Arial"/>
      <w:b/>
      <w:sz w:val="24"/>
    </w:rPr>
  </w:style>
  <w:style w:type="paragraph" w:styleId="Titolo6">
    <w:name w:val="heading 6"/>
    <w:basedOn w:val="Normale"/>
    <w:next w:val="Normale"/>
    <w:pPr>
      <w:keepNext/>
      <w:jc w:val="both"/>
      <w:outlineLvl w:val="5"/>
    </w:pPr>
    <w:rPr>
      <w:rFonts w:ascii="Verdana" w:hAnsi="Verdana"/>
      <w:b/>
      <w:sz w:val="28"/>
    </w:rPr>
  </w:style>
  <w:style w:type="paragraph" w:styleId="Titolo7">
    <w:name w:val="heading 7"/>
    <w:basedOn w:val="Normale"/>
    <w:next w:val="Normale"/>
    <w:pPr>
      <w:keepNext/>
      <w:jc w:val="center"/>
      <w:outlineLvl w:val="6"/>
    </w:pPr>
    <w:rPr>
      <w:rFonts w:ascii="Verdana" w:hAnsi="Verdana"/>
      <w:sz w:val="32"/>
    </w:rPr>
  </w:style>
  <w:style w:type="paragraph" w:styleId="Titolo8">
    <w:name w:val="heading 8"/>
    <w:basedOn w:val="Normale"/>
    <w:next w:val="Normale"/>
    <w:pPr>
      <w:keepNext/>
      <w:jc w:val="both"/>
      <w:outlineLvl w:val="7"/>
    </w:pPr>
    <w:rPr>
      <w:rFonts w:ascii="Verdana" w:hAnsi="Verdana"/>
      <w:bCs/>
      <w:i/>
      <w:iCs/>
      <w:sz w:val="16"/>
    </w:rPr>
  </w:style>
  <w:style w:type="paragraph" w:styleId="Titolo9">
    <w:name w:val="heading 9"/>
    <w:basedOn w:val="Normale"/>
    <w:next w:val="Normale"/>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Verdana" w:hAnsi="Verdana"/>
      <w:b/>
      <w:sz w:val="18"/>
    </w:rPr>
  </w:style>
  <w:style w:type="paragraph" w:customStyle="1" w:styleId="CorpotestoTextbtBODYTEXTbodytexttBlocktextheadingtxtbodytxy2ParaEHPTBodyText2bt1bodytextBTtxt1T1Title1EDStextspbullettitlesbsblocktextResumeTextbt4bodytext4bt5bodytext5bodytext1txtextJustifiedppRFPText">
    <w:name w:val="Corpo testo;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Corpodeltesto2">
    <w:name w:val="Body Text 2"/>
    <w:basedOn w:val="Normale"/>
    <w:pPr>
      <w:spacing w:line="360" w:lineRule="auto"/>
      <w:ind w:firstLine="284"/>
      <w:jc w:val="both"/>
    </w:pPr>
    <w:rPr>
      <w:rFonts w:ascii="Arial" w:hAnsi="Arial"/>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Corpodeltesto3">
    <w:name w:val="Body Text 3"/>
    <w:basedOn w:val="Normal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paragraph" w:styleId="Testonotaapidipagina">
    <w:name w:val="footnote text"/>
    <w:basedOn w:val="Normale"/>
  </w:style>
  <w:style w:type="character" w:styleId="Rimandonotaapidipagina">
    <w:name w:val="footnote reference"/>
    <w:rPr>
      <w:w w:val="100"/>
      <w:position w:val="-1"/>
      <w:effect w:val="none"/>
      <w:vertAlign w:val="superscript"/>
      <w:cs w:val="0"/>
      <w:em w:val="none"/>
    </w:rPr>
  </w:style>
  <w:style w:type="paragraph" w:styleId="Didascalia">
    <w:name w:val="caption"/>
    <w:basedOn w:val="Normale"/>
    <w:next w:val="Normale"/>
    <w:pPr>
      <w:jc w:val="both"/>
    </w:pPr>
    <w:rPr>
      <w:rFonts w:ascii="Verdana" w:hAnsi="Verdana"/>
      <w:i/>
      <w:iCs/>
      <w:sz w:val="16"/>
    </w:rPr>
  </w:style>
  <w:style w:type="character" w:styleId="Collegamentovisitato">
    <w:name w:val="FollowedHyperlink"/>
    <w:rPr>
      <w:color w:val="800080"/>
      <w:w w:val="100"/>
      <w:position w:val="-1"/>
      <w:u w:val="single"/>
      <w:effect w:val="none"/>
      <w:vertAlign w:val="baseline"/>
      <w:cs w:val="0"/>
      <w:em w:val="non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1"/>
      </w:numPr>
      <w:ind w:left="-1" w:hanging="1"/>
    </w:pPr>
  </w:style>
  <w:style w:type="paragraph" w:styleId="Numeroelenco2">
    <w:name w:val="List Number 2"/>
    <w:basedOn w:val="Normale"/>
    <w:pPr>
      <w:tabs>
        <w:tab w:val="num" w:pos="720"/>
      </w:tabs>
    </w:pPr>
  </w:style>
  <w:style w:type="paragraph" w:styleId="Numeroelenco3">
    <w:name w:val="List Number 3"/>
    <w:basedOn w:val="Normale"/>
    <w:pPr>
      <w:tabs>
        <w:tab w:val="num" w:pos="720"/>
      </w:tabs>
    </w:pPr>
  </w:style>
  <w:style w:type="paragraph" w:styleId="Numeroelenco4">
    <w:name w:val="List Number 4"/>
    <w:basedOn w:val="Normale"/>
    <w:pPr>
      <w:tabs>
        <w:tab w:val="num" w:pos="720"/>
      </w:tabs>
    </w:pPr>
  </w:style>
  <w:style w:type="paragraph" w:styleId="Numeroelenco5">
    <w:name w:val="List Number 5"/>
    <w:basedOn w:val="Normale"/>
    <w:pPr>
      <w:tabs>
        <w:tab w:val="num" w:pos="720"/>
      </w:tabs>
    </w:pPr>
  </w:style>
  <w:style w:type="paragraph" w:styleId="Puntoelenco">
    <w:name w:val="List Bullet"/>
    <w:basedOn w:val="Normale"/>
    <w:pPr>
      <w:tabs>
        <w:tab w:val="num" w:pos="720"/>
      </w:tabs>
    </w:pPr>
  </w:style>
  <w:style w:type="paragraph" w:styleId="Puntoelenco2">
    <w:name w:val="List Bullet 2"/>
    <w:basedOn w:val="Normale"/>
    <w:pPr>
      <w:tabs>
        <w:tab w:val="num" w:pos="720"/>
      </w:tabs>
    </w:pPr>
  </w:style>
  <w:style w:type="paragraph" w:styleId="Puntoelenco3">
    <w:name w:val="List Bullet 3"/>
    <w:basedOn w:val="Normale"/>
    <w:pPr>
      <w:tabs>
        <w:tab w:val="num" w:pos="720"/>
      </w:tabs>
    </w:pPr>
  </w:style>
  <w:style w:type="paragraph" w:styleId="Puntoelenco4">
    <w:name w:val="List Bullet 4"/>
    <w:basedOn w:val="Normale"/>
    <w:pPr>
      <w:tabs>
        <w:tab w:val="num" w:pos="720"/>
      </w:tabs>
    </w:pPr>
  </w:style>
  <w:style w:type="paragraph" w:styleId="Puntoelenco5">
    <w:name w:val="List Bullet 5"/>
    <w:basedOn w:val="Normale"/>
    <w:pPr>
      <w:tabs>
        <w:tab w:val="num" w:pos="720"/>
      </w:tabs>
    </w:pPr>
  </w:style>
  <w:style w:type="paragraph" w:styleId="Testodelblocco">
    <w:name w:val="Block Text"/>
    <w:basedOn w:val="Normale"/>
    <w:pPr>
      <w:ind w:left="567" w:right="567" w:firstLine="709"/>
      <w:jc w:val="both"/>
    </w:pPr>
    <w:rPr>
      <w:rFonts w:ascii="Verdana" w:hAnsi="Verdana"/>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Corpodeltesto3Carattere">
    <w:name w:val="Corpo del testo 3 Carattere"/>
    <w:rPr>
      <w:rFonts w:ascii="Verdana" w:hAnsi="Verdana"/>
      <w:w w:val="100"/>
      <w:position w:val="-1"/>
      <w:effect w:val="none"/>
      <w:vertAlign w:val="baseline"/>
      <w:cs w:val="0"/>
      <w:em w:val="none"/>
    </w:rPr>
  </w:style>
  <w:style w:type="character" w:customStyle="1" w:styleId="TitoloCarattere">
    <w:name w:val="Titolo Carattere"/>
    <w:rPr>
      <w:rFonts w:ascii="Verdana" w:hAnsi="Verdana"/>
      <w:b/>
      <w:w w:val="100"/>
      <w:position w:val="-1"/>
      <w:sz w:val="18"/>
      <w:effect w:val="none"/>
      <w:vertAlign w:val="baseline"/>
      <w:cs w:val="0"/>
      <w:em w:val="none"/>
    </w:rPr>
  </w:style>
  <w:style w:type="paragraph" w:styleId="Citazioneintensa">
    <w:name w:val="Intense Quote"/>
    <w:basedOn w:val="Normale"/>
    <w:next w:val="Normale"/>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rPr>
      <w:b/>
      <w:bCs/>
      <w:i/>
      <w:iCs/>
      <w:color w:val="4F81BD"/>
      <w:w w:val="100"/>
      <w:position w:val="-1"/>
      <w:effect w:val="none"/>
      <w:vertAlign w:val="baseline"/>
      <w:cs w:val="0"/>
      <w:em w:val="none"/>
    </w:rPr>
  </w:style>
  <w:style w:type="character" w:customStyle="1" w:styleId="PidipaginaCarattere">
    <w:name w:val="Piè di pagina Carattere"/>
    <w:rPr>
      <w:w w:val="100"/>
      <w:position w:val="-1"/>
      <w:effect w:val="none"/>
      <w:vertAlign w:val="baseline"/>
      <w:cs w:val="0"/>
      <w:em w:val="none"/>
    </w:rPr>
  </w:style>
  <w:style w:type="character" w:customStyle="1" w:styleId="IntestazioneCarattere">
    <w:name w:val="Intestazione Carattere"/>
    <w:rPr>
      <w:w w:val="100"/>
      <w:position w:val="-1"/>
      <w:effect w:val="none"/>
      <w:vertAlign w:val="baseline"/>
      <w:cs w:val="0"/>
      <w:em w:val="none"/>
    </w:rPr>
  </w:style>
  <w:style w:type="paragraph" w:styleId="NormaleWeb">
    <w:name w:val="Normal (Web)"/>
    <w:basedOn w:val="Normale"/>
    <w:qFormat/>
    <w:pPr>
      <w:spacing w:before="100" w:beforeAutospacing="1" w:after="100" w:afterAutospacing="1"/>
    </w:pPr>
    <w:rPr>
      <w:sz w:val="24"/>
      <w:szCs w:val="24"/>
    </w:rPr>
  </w:style>
  <w:style w:type="character" w:styleId="Enfasigrassetto">
    <w:name w:val="Strong"/>
    <w:rPr>
      <w:b/>
      <w:bCs/>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3" w:type="dxa"/>
        <w:right w:w="113" w:type="dxa"/>
      </w:tblCellMar>
    </w:tblPr>
  </w:style>
  <w:style w:type="paragraph" w:styleId="Revisione">
    <w:name w:val="Revision"/>
    <w:hidden/>
    <w:uiPriority w:val="99"/>
    <w:semiHidden/>
    <w:rsid w:val="002E4B2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infocamere.it/movimpre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zswwCnefV+XbdoE6RuueE4vjg==">CgMxLjA4AGorChRzdWdnZXN0LnNlcHo3b3BibDZsZxITQ2FybG8gRGUgVmluY2VudGlpc2orChRzdWdnZXN0LnF3OW05cW5vam1qMBITQ2FybG8gRGUgVmluY2VudGlpc2orChRzdWdnZXN0Lnl5ZW5zMDVmc3JjZRITQ2FybG8gRGUgVmluY2VudGlpc2orChRzdWdnZXN0Ljc4dW1tNzU3YXcwdRITQ2FybG8gRGUgVmluY2VudGlpc2orChRzdWdnZXN0Lmk1N2pwZWo2bDl1bxITQ2FybG8gRGUgVmluY2VudGlpc2orChRzdWdnZXN0LjZjcDFjZ3dxaHA3dRITQ2FybG8gRGUgVmluY2VudGlpc3IhMTM4Qm15VVhiT09PTGE4SFJyQk9yT0szSXVyMkZzLT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1808</Words>
  <Characters>10308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InfoCamere</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Alessandra Altina</cp:lastModifiedBy>
  <cp:revision>4</cp:revision>
  <dcterms:created xsi:type="dcterms:W3CDTF">2024-07-17T07:51:00Z</dcterms:created>
  <dcterms:modified xsi:type="dcterms:W3CDTF">2024-07-17T08:51:00Z</dcterms:modified>
</cp:coreProperties>
</file>