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81334D" w14:textId="01D3DF9D" w:rsidR="005D248D" w:rsidRPr="00F50B43" w:rsidRDefault="00646F84" w:rsidP="005D248D">
      <w:pPr>
        <w:spacing w:before="121"/>
        <w:rPr>
          <w:rFonts w:asciiTheme="minorHAnsi" w:hAnsiTheme="minorHAnsi" w:cstheme="minorHAnsi"/>
          <w:szCs w:val="24"/>
          <w:lang w:val="en-US"/>
        </w:rPr>
      </w:pPr>
      <w:r>
        <w:rPr>
          <w:rFonts w:asciiTheme="minorHAnsi" w:hAnsiTheme="minorHAnsi" w:cstheme="minorHAnsi"/>
          <w:szCs w:val="24"/>
          <w:lang w:val="en-US"/>
        </w:rPr>
        <w:t xml:space="preserve">ANNEX </w:t>
      </w:r>
      <w:r w:rsidR="005D248D" w:rsidRPr="00F50B43">
        <w:rPr>
          <w:rFonts w:asciiTheme="minorHAnsi" w:hAnsiTheme="minorHAnsi" w:cstheme="minorHAnsi"/>
          <w:szCs w:val="24"/>
          <w:lang w:val="en-US"/>
        </w:rPr>
        <w:t xml:space="preserve">A – SPONSORSHIP </w:t>
      </w:r>
      <w:r w:rsidR="00877C5F">
        <w:rPr>
          <w:rFonts w:asciiTheme="minorHAnsi" w:hAnsiTheme="minorHAnsi" w:cstheme="minorHAnsi"/>
          <w:szCs w:val="24"/>
          <w:lang w:val="en-US"/>
        </w:rPr>
        <w:t>PROPOSAL</w:t>
      </w:r>
    </w:p>
    <w:p w14:paraId="74D2AD46" w14:textId="77777777" w:rsidR="005D248D" w:rsidRPr="00F50B43" w:rsidRDefault="005D248D" w:rsidP="005D248D">
      <w:pPr>
        <w:spacing w:before="121"/>
        <w:ind w:left="5103"/>
        <w:rPr>
          <w:rFonts w:asciiTheme="minorHAnsi" w:hAnsiTheme="minorHAnsi" w:cstheme="minorHAnsi"/>
          <w:szCs w:val="24"/>
          <w:lang w:val="en-US"/>
        </w:rPr>
      </w:pPr>
      <w:r w:rsidRPr="00F50B43">
        <w:rPr>
          <w:rFonts w:asciiTheme="minorHAnsi" w:hAnsiTheme="minorHAnsi" w:cstheme="minorHAnsi"/>
          <w:szCs w:val="24"/>
          <w:lang w:val="en-US"/>
        </w:rPr>
        <w:t>To the Italian Union of Chambers of Commerce</w:t>
      </w:r>
    </w:p>
    <w:p w14:paraId="514E501D" w14:textId="77777777" w:rsidR="005D248D" w:rsidRPr="00F50B43" w:rsidRDefault="005D248D" w:rsidP="005D248D">
      <w:pPr>
        <w:spacing w:before="121"/>
        <w:ind w:left="5103"/>
        <w:rPr>
          <w:rFonts w:asciiTheme="minorHAnsi" w:hAnsiTheme="minorHAnsi" w:cstheme="minorHAnsi"/>
          <w:szCs w:val="24"/>
          <w:lang w:val="en-US"/>
        </w:rPr>
      </w:pPr>
      <w:r w:rsidRPr="00F50B43">
        <w:rPr>
          <w:rFonts w:asciiTheme="minorHAnsi" w:hAnsiTheme="minorHAnsi" w:cstheme="minorHAnsi"/>
          <w:szCs w:val="24"/>
          <w:lang w:val="en-US"/>
        </w:rPr>
        <w:t>industry, crafts and agriculture</w:t>
      </w:r>
    </w:p>
    <w:p w14:paraId="446441C6" w14:textId="77777777" w:rsidR="005D248D" w:rsidRPr="00F50B43" w:rsidRDefault="005D248D" w:rsidP="005D248D">
      <w:pPr>
        <w:spacing w:before="121"/>
        <w:ind w:left="5103"/>
        <w:rPr>
          <w:rFonts w:asciiTheme="minorHAnsi" w:hAnsiTheme="minorHAnsi" w:cstheme="minorHAnsi"/>
          <w:szCs w:val="24"/>
          <w:lang w:val="en-US"/>
        </w:rPr>
      </w:pPr>
      <w:r w:rsidRPr="00F50B43">
        <w:rPr>
          <w:rFonts w:asciiTheme="minorHAnsi" w:hAnsiTheme="minorHAnsi" w:cstheme="minorHAnsi"/>
          <w:szCs w:val="24"/>
          <w:lang w:val="en-US"/>
        </w:rPr>
        <w:t>E-mail: unioncamere@cert.legalmail.it</w:t>
      </w:r>
    </w:p>
    <w:p w14:paraId="553C2F95" w14:textId="77777777" w:rsidR="005D248D" w:rsidRPr="00F50B43" w:rsidRDefault="005D248D" w:rsidP="005D248D">
      <w:pPr>
        <w:spacing w:before="121"/>
        <w:rPr>
          <w:rFonts w:asciiTheme="minorHAnsi" w:hAnsiTheme="minorHAnsi" w:cstheme="minorHAnsi"/>
          <w:szCs w:val="24"/>
          <w:lang w:val="en-US"/>
        </w:rPr>
      </w:pPr>
    </w:p>
    <w:p w14:paraId="3A13635C" w14:textId="2E2ECF0C" w:rsidR="00DF0279" w:rsidRPr="00F50B43" w:rsidRDefault="00DF0279" w:rsidP="005D248D">
      <w:pPr>
        <w:spacing w:before="121"/>
        <w:jc w:val="center"/>
        <w:rPr>
          <w:rFonts w:asciiTheme="minorHAnsi" w:hAnsiTheme="minorHAnsi" w:cstheme="minorHAnsi"/>
          <w:szCs w:val="24"/>
          <w:lang w:val="en-US"/>
        </w:rPr>
      </w:pPr>
      <w:r w:rsidRPr="00F50B43">
        <w:rPr>
          <w:rFonts w:asciiTheme="minorHAnsi" w:hAnsiTheme="minorHAnsi" w:cstheme="minorHAnsi"/>
          <w:szCs w:val="24"/>
          <w:lang w:val="en-US"/>
        </w:rPr>
        <w:t>SPONSORSHIP PROPOSAL</w:t>
      </w:r>
    </w:p>
    <w:p w14:paraId="1ABB05DB" w14:textId="6C1699B3" w:rsidR="005D248D" w:rsidRPr="00F50B43" w:rsidRDefault="005D248D" w:rsidP="005D248D">
      <w:pPr>
        <w:spacing w:before="121"/>
        <w:jc w:val="center"/>
        <w:rPr>
          <w:rFonts w:asciiTheme="minorHAnsi" w:hAnsiTheme="minorHAnsi" w:cstheme="minorHAnsi"/>
          <w:szCs w:val="24"/>
          <w:lang w:val="en-US"/>
        </w:rPr>
      </w:pPr>
      <w:r w:rsidRPr="00F50B43">
        <w:rPr>
          <w:rFonts w:asciiTheme="minorHAnsi" w:hAnsiTheme="minorHAnsi" w:cstheme="minorHAnsi"/>
          <w:szCs w:val="24"/>
          <w:lang w:val="en-US"/>
        </w:rPr>
        <w:t xml:space="preserve">to be presented on the letterhead of the Company / </w:t>
      </w:r>
      <w:proofErr w:type="spellStart"/>
      <w:r w:rsidR="00BA7C6A" w:rsidRPr="00F50B43">
        <w:rPr>
          <w:rFonts w:asciiTheme="minorHAnsi" w:hAnsiTheme="minorHAnsi" w:cstheme="minorHAnsi"/>
          <w:szCs w:val="24"/>
          <w:lang w:val="en-US"/>
        </w:rPr>
        <w:t>Organisation</w:t>
      </w:r>
      <w:proofErr w:type="spellEnd"/>
      <w:r w:rsidRPr="00F50B43">
        <w:rPr>
          <w:rFonts w:asciiTheme="minorHAnsi" w:hAnsiTheme="minorHAnsi" w:cstheme="minorHAnsi"/>
          <w:szCs w:val="24"/>
          <w:lang w:val="en-US"/>
        </w:rPr>
        <w:t xml:space="preserve"> / </w:t>
      </w:r>
      <w:r w:rsidR="00BA7C6A" w:rsidRPr="00F50B43">
        <w:rPr>
          <w:rFonts w:asciiTheme="minorHAnsi" w:hAnsiTheme="minorHAnsi" w:cstheme="minorHAnsi"/>
          <w:szCs w:val="24"/>
          <w:lang w:val="en-US"/>
        </w:rPr>
        <w:t>Association</w:t>
      </w:r>
    </w:p>
    <w:p w14:paraId="13DC6420" w14:textId="2F6975FF" w:rsidR="005D248D" w:rsidRPr="00F50B43" w:rsidRDefault="005D248D" w:rsidP="005D248D">
      <w:pPr>
        <w:spacing w:before="121"/>
        <w:jc w:val="center"/>
        <w:rPr>
          <w:rFonts w:asciiTheme="minorHAnsi" w:hAnsiTheme="minorHAnsi" w:cstheme="minorHAnsi"/>
          <w:szCs w:val="24"/>
          <w:lang w:val="en-US"/>
        </w:rPr>
      </w:pPr>
      <w:r w:rsidRPr="00F50B43">
        <w:rPr>
          <w:rFonts w:asciiTheme="minorHAnsi" w:hAnsiTheme="minorHAnsi" w:cstheme="minorHAnsi"/>
          <w:szCs w:val="24"/>
          <w:lang w:val="en-US"/>
        </w:rPr>
        <w:t xml:space="preserve">to be received by </w:t>
      </w:r>
      <w:r w:rsidR="00B4539C">
        <w:rPr>
          <w:rFonts w:asciiTheme="minorHAnsi" w:hAnsiTheme="minorHAnsi" w:cstheme="minorHAnsi"/>
          <w:szCs w:val="24"/>
          <w:lang w:val="en-US"/>
        </w:rPr>
        <w:t>22</w:t>
      </w:r>
      <w:r w:rsidR="00B4539C" w:rsidRPr="00B4539C">
        <w:rPr>
          <w:rFonts w:asciiTheme="minorHAnsi" w:hAnsiTheme="minorHAnsi" w:cstheme="minorHAnsi"/>
          <w:szCs w:val="24"/>
          <w:vertAlign w:val="superscript"/>
          <w:lang w:val="en-US"/>
        </w:rPr>
        <w:t>nd</w:t>
      </w:r>
      <w:r w:rsidR="00B4539C">
        <w:rPr>
          <w:rFonts w:asciiTheme="minorHAnsi" w:hAnsiTheme="minorHAnsi" w:cstheme="minorHAnsi"/>
          <w:szCs w:val="24"/>
          <w:lang w:val="en-US"/>
        </w:rPr>
        <w:t xml:space="preserve"> </w:t>
      </w:r>
      <w:r w:rsidR="00A85A1C" w:rsidRPr="00A85A1C">
        <w:rPr>
          <w:rFonts w:asciiTheme="minorHAnsi" w:hAnsiTheme="minorHAnsi" w:cstheme="minorHAnsi"/>
          <w:szCs w:val="24"/>
          <w:vertAlign w:val="superscript"/>
          <w:lang w:val="en-US"/>
        </w:rPr>
        <w:t>t</w:t>
      </w:r>
      <w:r w:rsidR="00A85A1C">
        <w:rPr>
          <w:rFonts w:asciiTheme="minorHAnsi" w:hAnsiTheme="minorHAnsi" w:cstheme="minorHAnsi"/>
          <w:szCs w:val="24"/>
          <w:lang w:val="en-US"/>
        </w:rPr>
        <w:t xml:space="preserve"> May 2025 </w:t>
      </w:r>
      <w:r w:rsidR="00B4539C">
        <w:rPr>
          <w:rFonts w:asciiTheme="minorHAnsi" w:hAnsiTheme="minorHAnsi" w:cstheme="minorHAnsi"/>
          <w:szCs w:val="24"/>
          <w:lang w:val="en-US"/>
        </w:rPr>
        <w:t>12</w:t>
      </w:r>
      <w:r w:rsidR="00A85A1C">
        <w:rPr>
          <w:rFonts w:asciiTheme="minorHAnsi" w:hAnsiTheme="minorHAnsi" w:cstheme="minorHAnsi"/>
          <w:szCs w:val="24"/>
          <w:lang w:val="en-US"/>
        </w:rPr>
        <w:t>:00 p.m.</w:t>
      </w:r>
      <w:bookmarkStart w:id="0" w:name="_GoBack"/>
      <w:bookmarkEnd w:id="0"/>
    </w:p>
    <w:p w14:paraId="08F9DC22" w14:textId="77777777" w:rsidR="005D248D" w:rsidRPr="00F50B43" w:rsidRDefault="005D248D" w:rsidP="005D248D">
      <w:pPr>
        <w:spacing w:before="121"/>
        <w:jc w:val="center"/>
        <w:rPr>
          <w:rFonts w:asciiTheme="minorHAnsi" w:hAnsiTheme="minorHAnsi" w:cstheme="minorHAnsi"/>
          <w:szCs w:val="24"/>
          <w:lang w:val="en-US"/>
        </w:rPr>
      </w:pPr>
    </w:p>
    <w:p w14:paraId="747EBE88" w14:textId="77777777" w:rsidR="005D248D" w:rsidRPr="00F50B43" w:rsidRDefault="005D248D" w:rsidP="005D248D">
      <w:pPr>
        <w:spacing w:before="121"/>
        <w:rPr>
          <w:rFonts w:asciiTheme="minorHAnsi" w:hAnsiTheme="minorHAnsi" w:cstheme="minorHAnsi"/>
          <w:szCs w:val="24"/>
          <w:lang w:val="en-US"/>
        </w:rPr>
      </w:pPr>
      <w:r w:rsidRPr="00F50B43">
        <w:rPr>
          <w:rFonts w:asciiTheme="minorHAnsi" w:hAnsiTheme="minorHAnsi" w:cstheme="minorHAnsi"/>
          <w:szCs w:val="24"/>
          <w:lang w:val="en-US"/>
        </w:rPr>
        <w:t xml:space="preserve">Subject: sponsorship at the </w:t>
      </w:r>
      <w:proofErr w:type="spellStart"/>
      <w:r w:rsidRPr="00F50B43">
        <w:rPr>
          <w:rFonts w:asciiTheme="minorHAnsi" w:hAnsiTheme="minorHAnsi" w:cstheme="minorHAnsi"/>
          <w:szCs w:val="24"/>
          <w:lang w:val="en-US"/>
        </w:rPr>
        <w:t>Ebra</w:t>
      </w:r>
      <w:proofErr w:type="spellEnd"/>
      <w:r w:rsidRPr="00F50B43">
        <w:rPr>
          <w:rFonts w:asciiTheme="minorHAnsi" w:hAnsiTheme="minorHAnsi" w:cstheme="minorHAnsi"/>
          <w:szCs w:val="24"/>
          <w:lang w:val="en-US"/>
        </w:rPr>
        <w:t xml:space="preserve"> Annual Conference 2025</w:t>
      </w:r>
    </w:p>
    <w:p w14:paraId="0AE1AB86" w14:textId="77777777" w:rsidR="00F50B43" w:rsidRPr="00F50B43" w:rsidRDefault="00F50B43" w:rsidP="00F50B43">
      <w:pPr>
        <w:rPr>
          <w:rFonts w:asciiTheme="minorHAnsi" w:hAnsiTheme="minorHAnsi" w:cstheme="minorHAnsi"/>
          <w:szCs w:val="24"/>
          <w:lang w:val="en-US"/>
        </w:rPr>
      </w:pPr>
    </w:p>
    <w:p w14:paraId="33D46B94" w14:textId="26ACFB3F" w:rsidR="005D248D" w:rsidRPr="00F50B43" w:rsidRDefault="005D248D" w:rsidP="005D248D">
      <w:pPr>
        <w:spacing w:before="121"/>
        <w:jc w:val="both"/>
        <w:rPr>
          <w:rFonts w:asciiTheme="minorHAnsi" w:hAnsiTheme="minorHAnsi" w:cstheme="minorHAnsi"/>
          <w:szCs w:val="24"/>
          <w:lang w:val="en-US"/>
        </w:rPr>
      </w:pPr>
      <w:r w:rsidRPr="00F50B43">
        <w:rPr>
          <w:rFonts w:asciiTheme="minorHAnsi" w:hAnsiTheme="minorHAnsi" w:cstheme="minorHAnsi"/>
          <w:szCs w:val="24"/>
          <w:lang w:val="en-US"/>
        </w:rPr>
        <w:t>The undersigned ......................................................................, born in....................., on……………………………………,</w:t>
      </w:r>
    </w:p>
    <w:p w14:paraId="772FECD2" w14:textId="7BDDD0CD" w:rsidR="005D248D" w:rsidRPr="00F50B43" w:rsidRDefault="005D248D" w:rsidP="005D248D">
      <w:pPr>
        <w:spacing w:before="121"/>
        <w:jc w:val="both"/>
        <w:rPr>
          <w:rFonts w:asciiTheme="minorHAnsi" w:hAnsiTheme="minorHAnsi" w:cstheme="minorHAnsi"/>
          <w:szCs w:val="24"/>
          <w:lang w:val="en-US"/>
        </w:rPr>
      </w:pPr>
      <w:r w:rsidRPr="00F50B43">
        <w:rPr>
          <w:rFonts w:asciiTheme="minorHAnsi" w:hAnsiTheme="minorHAnsi" w:cstheme="minorHAnsi"/>
          <w:szCs w:val="24"/>
          <w:lang w:val="en-US"/>
        </w:rPr>
        <w:t xml:space="preserve">as legal representative of the Company / </w:t>
      </w:r>
      <w:proofErr w:type="spellStart"/>
      <w:r w:rsidRPr="00F50B43">
        <w:rPr>
          <w:rFonts w:asciiTheme="minorHAnsi" w:hAnsiTheme="minorHAnsi" w:cstheme="minorHAnsi"/>
          <w:szCs w:val="24"/>
          <w:lang w:val="en-US"/>
        </w:rPr>
        <w:t>Organisation</w:t>
      </w:r>
      <w:proofErr w:type="spellEnd"/>
      <w:r w:rsidRPr="00F50B43">
        <w:rPr>
          <w:rFonts w:asciiTheme="minorHAnsi" w:hAnsiTheme="minorHAnsi" w:cstheme="minorHAnsi"/>
          <w:szCs w:val="24"/>
          <w:lang w:val="en-US"/>
        </w:rPr>
        <w:t xml:space="preserve"> / Association .............................................</w:t>
      </w:r>
      <w:r w:rsidR="00F50B43">
        <w:rPr>
          <w:rFonts w:asciiTheme="minorHAnsi" w:hAnsiTheme="minorHAnsi" w:cstheme="minorHAnsi"/>
          <w:szCs w:val="24"/>
          <w:lang w:val="en-US"/>
        </w:rPr>
        <w:t>......</w:t>
      </w:r>
      <w:r w:rsidRPr="00F50B43">
        <w:rPr>
          <w:rFonts w:asciiTheme="minorHAnsi" w:hAnsiTheme="minorHAnsi" w:cstheme="minorHAnsi"/>
          <w:szCs w:val="24"/>
          <w:lang w:val="en-US"/>
        </w:rPr>
        <w:t>.................</w:t>
      </w:r>
    </w:p>
    <w:p w14:paraId="049D2F40" w14:textId="4F8C4252" w:rsidR="005D248D" w:rsidRPr="00F50B43" w:rsidRDefault="005D248D" w:rsidP="005D248D">
      <w:pPr>
        <w:spacing w:before="121"/>
        <w:jc w:val="both"/>
        <w:rPr>
          <w:rFonts w:asciiTheme="minorHAnsi" w:hAnsiTheme="minorHAnsi" w:cstheme="minorHAnsi"/>
          <w:szCs w:val="24"/>
          <w:lang w:val="en-US"/>
        </w:rPr>
      </w:pPr>
      <w:r w:rsidRPr="00F50B43">
        <w:rPr>
          <w:rFonts w:asciiTheme="minorHAnsi" w:hAnsiTheme="minorHAnsi" w:cstheme="minorHAnsi"/>
          <w:szCs w:val="24"/>
          <w:lang w:val="en-US"/>
        </w:rPr>
        <w:t>with registered office in address .............................................................. City............................. State................................... telephone.................................. email....................................................</w:t>
      </w:r>
    </w:p>
    <w:p w14:paraId="166A6642" w14:textId="77777777" w:rsidR="00F50B43" w:rsidRPr="00F50B43" w:rsidRDefault="00F50B43" w:rsidP="00F50B43">
      <w:pPr>
        <w:rPr>
          <w:rFonts w:asciiTheme="minorHAnsi" w:hAnsiTheme="minorHAnsi" w:cstheme="minorHAnsi"/>
          <w:szCs w:val="24"/>
          <w:lang w:val="en-US"/>
        </w:rPr>
      </w:pPr>
    </w:p>
    <w:p w14:paraId="7DC7B553" w14:textId="77777777" w:rsidR="005D248D" w:rsidRPr="00F50B43" w:rsidRDefault="005D248D" w:rsidP="005D248D">
      <w:pPr>
        <w:spacing w:before="121"/>
        <w:jc w:val="center"/>
        <w:rPr>
          <w:rFonts w:asciiTheme="minorHAnsi" w:hAnsiTheme="minorHAnsi" w:cstheme="minorHAnsi"/>
          <w:b/>
          <w:bCs/>
          <w:szCs w:val="24"/>
          <w:lang w:val="en-US"/>
        </w:rPr>
      </w:pPr>
      <w:r w:rsidRPr="00F50B43">
        <w:rPr>
          <w:rFonts w:asciiTheme="minorHAnsi" w:hAnsiTheme="minorHAnsi" w:cstheme="minorHAnsi"/>
          <w:b/>
          <w:bCs/>
          <w:szCs w:val="24"/>
          <w:lang w:val="en-US"/>
        </w:rPr>
        <w:t>DECLARES</w:t>
      </w:r>
    </w:p>
    <w:p w14:paraId="0BC0B0D4" w14:textId="2A982C07" w:rsidR="00DF0279" w:rsidRPr="00F50B43" w:rsidRDefault="00DF0279" w:rsidP="00DF0279">
      <w:pPr>
        <w:pStyle w:val="Paragrafoelenco"/>
        <w:numPr>
          <w:ilvl w:val="0"/>
          <w:numId w:val="10"/>
        </w:numPr>
        <w:spacing w:before="121"/>
        <w:rPr>
          <w:rFonts w:asciiTheme="minorHAnsi" w:hAnsiTheme="minorHAnsi" w:cstheme="minorHAnsi"/>
          <w:szCs w:val="24"/>
          <w:lang w:val="en-US"/>
        </w:rPr>
      </w:pPr>
      <w:r w:rsidRPr="00F50B43">
        <w:rPr>
          <w:rFonts w:asciiTheme="minorHAnsi" w:hAnsiTheme="minorHAnsi" w:cstheme="minorHAnsi"/>
          <w:szCs w:val="24"/>
          <w:lang w:val="en-US"/>
        </w:rPr>
        <w:t xml:space="preserve">to unconditionally and without exceptions accept the provisions and conditions contained in the public notice regarding the search for sponsorships published on the Unioncamere website, of which acknowledgment of reading is </w:t>
      </w:r>
      <w:r w:rsidR="00F50B43" w:rsidRPr="00F50B43">
        <w:rPr>
          <w:rFonts w:asciiTheme="minorHAnsi" w:hAnsiTheme="minorHAnsi" w:cstheme="minorHAnsi"/>
          <w:szCs w:val="24"/>
          <w:lang w:val="en-US"/>
        </w:rPr>
        <w:t>confirmed.</w:t>
      </w:r>
    </w:p>
    <w:p w14:paraId="441DA3A0" w14:textId="77777777" w:rsidR="00DF0279" w:rsidRPr="00F50B43" w:rsidRDefault="00DF0279" w:rsidP="00DF0279">
      <w:pPr>
        <w:pStyle w:val="Paragrafoelenco"/>
        <w:numPr>
          <w:ilvl w:val="0"/>
          <w:numId w:val="10"/>
        </w:numPr>
        <w:spacing w:before="121"/>
        <w:rPr>
          <w:rFonts w:asciiTheme="minorHAnsi" w:hAnsiTheme="minorHAnsi" w:cstheme="minorHAnsi"/>
          <w:szCs w:val="24"/>
          <w:lang w:val="en-US"/>
        </w:rPr>
      </w:pPr>
      <w:r w:rsidRPr="00F50B43">
        <w:rPr>
          <w:rFonts w:asciiTheme="minorHAnsi" w:hAnsiTheme="minorHAnsi" w:cstheme="minorHAnsi"/>
          <w:szCs w:val="24"/>
          <w:lang w:val="en-US"/>
        </w:rPr>
        <w:t>to possess the following requirements:</w:t>
      </w:r>
    </w:p>
    <w:p w14:paraId="279CA342" w14:textId="1B6E105B" w:rsidR="00DF0279" w:rsidRPr="00F50B43" w:rsidRDefault="00DF0279" w:rsidP="00DF0279">
      <w:pPr>
        <w:pStyle w:val="Paragrafoelenco"/>
        <w:numPr>
          <w:ilvl w:val="0"/>
          <w:numId w:val="11"/>
        </w:numPr>
        <w:spacing w:before="121"/>
        <w:rPr>
          <w:rFonts w:asciiTheme="minorHAnsi" w:hAnsiTheme="minorHAnsi" w:cstheme="minorHAnsi"/>
          <w:szCs w:val="24"/>
          <w:lang w:val="en-US"/>
        </w:rPr>
      </w:pPr>
      <w:r w:rsidRPr="00F50B43">
        <w:rPr>
          <w:rFonts w:asciiTheme="minorHAnsi" w:hAnsiTheme="minorHAnsi" w:cstheme="minorHAnsi"/>
          <w:szCs w:val="24"/>
          <w:lang w:val="en-US"/>
        </w:rPr>
        <w:t xml:space="preserve">no grounds for exclusion pursuant to Article 57, paragraphs 1, 2, and 4 of Directive 2014/24/EU and/or any other situation that would result in exclusion from public contract award procedures and/or incapacity to enter into agreements with Public Administration, as well as no disqualifying cause referred to in Article 53, paragraph 16-ter of Legislative Decree No. </w:t>
      </w:r>
      <w:r w:rsidR="00F50B43" w:rsidRPr="00F50B43">
        <w:rPr>
          <w:rFonts w:asciiTheme="minorHAnsi" w:hAnsiTheme="minorHAnsi" w:cstheme="minorHAnsi"/>
          <w:szCs w:val="24"/>
          <w:lang w:val="en-US"/>
        </w:rPr>
        <w:t>165/2001.</w:t>
      </w:r>
    </w:p>
    <w:p w14:paraId="7D71F5D4" w14:textId="77777777" w:rsidR="00DF0279" w:rsidRPr="00F50B43" w:rsidRDefault="00DF0279" w:rsidP="00DF0279">
      <w:pPr>
        <w:pStyle w:val="Paragrafoelenco"/>
        <w:numPr>
          <w:ilvl w:val="0"/>
          <w:numId w:val="11"/>
        </w:numPr>
        <w:spacing w:before="121"/>
        <w:rPr>
          <w:rFonts w:asciiTheme="minorHAnsi" w:hAnsiTheme="minorHAnsi" w:cstheme="minorHAnsi"/>
          <w:szCs w:val="24"/>
          <w:lang w:val="en-US"/>
        </w:rPr>
      </w:pPr>
      <w:r w:rsidRPr="00F50B43">
        <w:rPr>
          <w:rFonts w:asciiTheme="minorHAnsi" w:hAnsiTheme="minorHAnsi" w:cstheme="minorHAnsi"/>
          <w:szCs w:val="24"/>
          <w:lang w:val="en-US"/>
        </w:rPr>
        <w:t>to operate in one of the following sectors:</w:t>
      </w:r>
    </w:p>
    <w:p w14:paraId="1DCB232B" w14:textId="77777777" w:rsidR="005B37B9" w:rsidRPr="00F50B43" w:rsidRDefault="005B37B9" w:rsidP="005B37B9">
      <w:pPr>
        <w:pStyle w:val="Paragrafoelenco"/>
        <w:ind w:left="1077"/>
        <w:rPr>
          <w:rFonts w:asciiTheme="minorHAnsi" w:hAnsiTheme="minorHAnsi" w:cstheme="minorHAnsi"/>
          <w:szCs w:val="24"/>
          <w:lang w:val="en-US"/>
        </w:rPr>
      </w:pPr>
    </w:p>
    <w:tbl>
      <w:tblPr>
        <w:tblStyle w:val="Grigliatabella"/>
        <w:tblW w:w="9006" w:type="dxa"/>
        <w:tblInd w:w="1384" w:type="dxa"/>
        <w:tblLook w:val="04A0" w:firstRow="1" w:lastRow="0" w:firstColumn="1" w:lastColumn="0" w:noHBand="0" w:noVBand="1"/>
      </w:tblPr>
      <w:tblGrid>
        <w:gridCol w:w="446"/>
        <w:gridCol w:w="8560"/>
      </w:tblGrid>
      <w:tr w:rsidR="00646F84" w:rsidRPr="00F50B43" w14:paraId="13105F26" w14:textId="77777777" w:rsidTr="005B37B9">
        <w:tc>
          <w:tcPr>
            <w:tcW w:w="446" w:type="dxa"/>
            <w:tcBorders>
              <w:right w:val="single" w:sz="4" w:space="0" w:color="auto"/>
            </w:tcBorders>
          </w:tcPr>
          <w:p w14:paraId="67C4541C" w14:textId="77777777" w:rsidR="00646F84" w:rsidRPr="00F50B43" w:rsidRDefault="00646F84" w:rsidP="00DF0279">
            <w:pPr>
              <w:pStyle w:val="Paragrafoelenco"/>
              <w:spacing w:before="121"/>
              <w:ind w:left="0"/>
              <w:rPr>
                <w:rFonts w:asciiTheme="minorHAnsi" w:hAnsiTheme="minorHAnsi" w:cstheme="minorHAnsi"/>
                <w:szCs w:val="24"/>
                <w:lang w:val="en-US"/>
              </w:rPr>
            </w:pPr>
          </w:p>
        </w:tc>
        <w:tc>
          <w:tcPr>
            <w:tcW w:w="8560" w:type="dxa"/>
            <w:tcBorders>
              <w:top w:val="nil"/>
              <w:left w:val="single" w:sz="4" w:space="0" w:color="auto"/>
              <w:bottom w:val="nil"/>
              <w:right w:val="nil"/>
            </w:tcBorders>
            <w:vAlign w:val="center"/>
          </w:tcPr>
          <w:p w14:paraId="71DBA9DC" w14:textId="2C195610" w:rsidR="00646F84" w:rsidRPr="00F50B43" w:rsidRDefault="00646F84" w:rsidP="005B37B9">
            <w:pPr>
              <w:rPr>
                <w:rFonts w:asciiTheme="minorHAnsi" w:hAnsiTheme="minorHAnsi" w:cstheme="minorHAnsi"/>
                <w:szCs w:val="24"/>
                <w:lang w:val="en-US"/>
              </w:rPr>
            </w:pPr>
            <w:r w:rsidRPr="00F50B43">
              <w:rPr>
                <w:rFonts w:asciiTheme="minorHAnsi" w:hAnsiTheme="minorHAnsi" w:cstheme="minorHAnsi"/>
                <w:szCs w:val="24"/>
                <w:lang w:val="en-US"/>
              </w:rPr>
              <w:t>Management of Business Registers</w:t>
            </w:r>
            <w:r>
              <w:rPr>
                <w:rFonts w:asciiTheme="minorHAnsi" w:hAnsiTheme="minorHAnsi" w:cstheme="minorHAnsi"/>
                <w:szCs w:val="24"/>
                <w:lang w:val="en-US"/>
              </w:rPr>
              <w:t>;</w:t>
            </w:r>
          </w:p>
        </w:tc>
      </w:tr>
      <w:tr w:rsidR="00DF0279" w:rsidRPr="00F50B43" w14:paraId="4FC0F1BE" w14:textId="77777777" w:rsidTr="005B37B9">
        <w:tc>
          <w:tcPr>
            <w:tcW w:w="446" w:type="dxa"/>
            <w:tcBorders>
              <w:right w:val="single" w:sz="4" w:space="0" w:color="auto"/>
            </w:tcBorders>
          </w:tcPr>
          <w:p w14:paraId="0219F0FB" w14:textId="77777777" w:rsidR="00DF0279" w:rsidRPr="00F50B43" w:rsidRDefault="00DF0279" w:rsidP="00DF0279">
            <w:pPr>
              <w:pStyle w:val="Paragrafoelenco"/>
              <w:spacing w:before="121"/>
              <w:ind w:left="0"/>
              <w:rPr>
                <w:rFonts w:asciiTheme="minorHAnsi" w:hAnsiTheme="minorHAnsi" w:cstheme="minorHAnsi"/>
                <w:szCs w:val="24"/>
                <w:lang w:val="en-US"/>
              </w:rPr>
            </w:pPr>
          </w:p>
        </w:tc>
        <w:tc>
          <w:tcPr>
            <w:tcW w:w="8560" w:type="dxa"/>
            <w:tcBorders>
              <w:top w:val="nil"/>
              <w:left w:val="single" w:sz="4" w:space="0" w:color="auto"/>
              <w:bottom w:val="nil"/>
              <w:right w:val="nil"/>
            </w:tcBorders>
            <w:vAlign w:val="center"/>
          </w:tcPr>
          <w:p w14:paraId="383E7951" w14:textId="16CE43BB" w:rsidR="00DF0279" w:rsidRPr="00F50B43" w:rsidRDefault="005B37B9" w:rsidP="00646F84">
            <w:pPr>
              <w:rPr>
                <w:rFonts w:asciiTheme="minorHAnsi" w:hAnsiTheme="minorHAnsi" w:cstheme="minorHAnsi"/>
                <w:szCs w:val="24"/>
                <w:lang w:val="en-US"/>
              </w:rPr>
            </w:pPr>
            <w:r w:rsidRPr="00F50B43">
              <w:rPr>
                <w:rFonts w:asciiTheme="minorHAnsi" w:hAnsiTheme="minorHAnsi" w:cstheme="minorHAnsi"/>
                <w:szCs w:val="24"/>
                <w:lang w:val="en-US"/>
              </w:rPr>
              <w:t xml:space="preserve">Business Register </w:t>
            </w:r>
            <w:r w:rsidR="00646F84">
              <w:rPr>
                <w:rFonts w:asciiTheme="minorHAnsi" w:hAnsiTheme="minorHAnsi" w:cstheme="minorHAnsi"/>
                <w:szCs w:val="24"/>
                <w:lang w:val="en-US"/>
              </w:rPr>
              <w:t>A</w:t>
            </w:r>
            <w:r w:rsidRPr="00F50B43">
              <w:rPr>
                <w:rFonts w:asciiTheme="minorHAnsi" w:hAnsiTheme="minorHAnsi" w:cstheme="minorHAnsi"/>
                <w:szCs w:val="24"/>
                <w:lang w:val="en-US"/>
              </w:rPr>
              <w:t>ssociations;</w:t>
            </w:r>
          </w:p>
        </w:tc>
      </w:tr>
      <w:tr w:rsidR="00646F84" w:rsidRPr="00B4539C" w14:paraId="0B5A4965" w14:textId="77777777" w:rsidTr="005B37B9">
        <w:tc>
          <w:tcPr>
            <w:tcW w:w="446" w:type="dxa"/>
            <w:tcBorders>
              <w:right w:val="single" w:sz="4" w:space="0" w:color="auto"/>
            </w:tcBorders>
          </w:tcPr>
          <w:p w14:paraId="01CB733B" w14:textId="77777777" w:rsidR="00646F84" w:rsidRPr="00F50B43" w:rsidRDefault="00646F84" w:rsidP="00DF0279">
            <w:pPr>
              <w:pStyle w:val="Paragrafoelenco"/>
              <w:spacing w:before="121"/>
              <w:ind w:left="0"/>
              <w:rPr>
                <w:rFonts w:asciiTheme="minorHAnsi" w:hAnsiTheme="minorHAnsi" w:cstheme="minorHAnsi"/>
                <w:szCs w:val="24"/>
                <w:lang w:val="en-US"/>
              </w:rPr>
            </w:pPr>
          </w:p>
        </w:tc>
        <w:tc>
          <w:tcPr>
            <w:tcW w:w="8560" w:type="dxa"/>
            <w:tcBorders>
              <w:top w:val="nil"/>
              <w:left w:val="single" w:sz="4" w:space="0" w:color="auto"/>
              <w:bottom w:val="nil"/>
              <w:right w:val="nil"/>
            </w:tcBorders>
            <w:vAlign w:val="center"/>
          </w:tcPr>
          <w:p w14:paraId="75103F53" w14:textId="72CB685C" w:rsidR="00646F84" w:rsidRPr="00F50B43" w:rsidRDefault="00646F84" w:rsidP="005B37B9">
            <w:pPr>
              <w:pStyle w:val="Paragrafoelenco"/>
              <w:ind w:left="0"/>
              <w:rPr>
                <w:rFonts w:asciiTheme="minorHAnsi" w:hAnsiTheme="minorHAnsi" w:cstheme="minorHAnsi"/>
                <w:szCs w:val="24"/>
                <w:lang w:val="en-US"/>
              </w:rPr>
            </w:pPr>
            <w:r w:rsidRPr="00646F84">
              <w:rPr>
                <w:rFonts w:asciiTheme="minorHAnsi" w:hAnsiTheme="minorHAnsi" w:cstheme="minorHAnsi"/>
                <w:szCs w:val="24"/>
                <w:lang w:val="en-US"/>
              </w:rPr>
              <w:t>Assistance and/or consultancy services to the Registers</w:t>
            </w:r>
            <w:r>
              <w:rPr>
                <w:rFonts w:asciiTheme="minorHAnsi" w:hAnsiTheme="minorHAnsi" w:cstheme="minorHAnsi"/>
                <w:szCs w:val="24"/>
                <w:lang w:val="en-US"/>
              </w:rPr>
              <w:t>;</w:t>
            </w:r>
          </w:p>
        </w:tc>
      </w:tr>
      <w:tr w:rsidR="00646F84" w:rsidRPr="00B4539C" w14:paraId="0E22AFBD" w14:textId="77777777" w:rsidTr="005B37B9">
        <w:tc>
          <w:tcPr>
            <w:tcW w:w="446" w:type="dxa"/>
            <w:tcBorders>
              <w:right w:val="single" w:sz="4" w:space="0" w:color="auto"/>
            </w:tcBorders>
          </w:tcPr>
          <w:p w14:paraId="21BE6403" w14:textId="77777777" w:rsidR="00646F84" w:rsidRPr="00F50B43" w:rsidRDefault="00646F84" w:rsidP="00DF0279">
            <w:pPr>
              <w:pStyle w:val="Paragrafoelenco"/>
              <w:spacing w:before="121"/>
              <w:ind w:left="0"/>
              <w:rPr>
                <w:rFonts w:asciiTheme="minorHAnsi" w:hAnsiTheme="minorHAnsi" w:cstheme="minorHAnsi"/>
                <w:szCs w:val="24"/>
                <w:lang w:val="en-US"/>
              </w:rPr>
            </w:pPr>
          </w:p>
        </w:tc>
        <w:tc>
          <w:tcPr>
            <w:tcW w:w="8560" w:type="dxa"/>
            <w:tcBorders>
              <w:top w:val="nil"/>
              <w:left w:val="single" w:sz="4" w:space="0" w:color="auto"/>
              <w:bottom w:val="nil"/>
              <w:right w:val="nil"/>
            </w:tcBorders>
            <w:vAlign w:val="center"/>
          </w:tcPr>
          <w:p w14:paraId="200F8309" w14:textId="1997AEA8" w:rsidR="00646F84" w:rsidRPr="00F50B43" w:rsidRDefault="00646F84" w:rsidP="005B37B9">
            <w:pPr>
              <w:pStyle w:val="Paragrafoelenco"/>
              <w:ind w:left="0"/>
              <w:rPr>
                <w:rFonts w:asciiTheme="minorHAnsi" w:hAnsiTheme="minorHAnsi" w:cstheme="minorHAnsi"/>
                <w:szCs w:val="24"/>
                <w:lang w:val="en-US"/>
              </w:rPr>
            </w:pPr>
            <w:r w:rsidRPr="00646F84">
              <w:rPr>
                <w:rFonts w:asciiTheme="minorHAnsi" w:hAnsiTheme="minorHAnsi" w:cstheme="minorHAnsi"/>
                <w:szCs w:val="24"/>
                <w:lang w:val="en-US"/>
              </w:rPr>
              <w:t>Digital and technological solution</w:t>
            </w:r>
            <w:r>
              <w:rPr>
                <w:rFonts w:asciiTheme="minorHAnsi" w:hAnsiTheme="minorHAnsi" w:cstheme="minorHAnsi"/>
                <w:szCs w:val="24"/>
                <w:lang w:val="en-US"/>
              </w:rPr>
              <w:t>s for Registers;</w:t>
            </w:r>
          </w:p>
        </w:tc>
      </w:tr>
      <w:tr w:rsidR="00DF0279" w:rsidRPr="00B4539C" w14:paraId="279DE1F2" w14:textId="77777777" w:rsidTr="005B37B9">
        <w:tc>
          <w:tcPr>
            <w:tcW w:w="446" w:type="dxa"/>
            <w:tcBorders>
              <w:right w:val="single" w:sz="4" w:space="0" w:color="auto"/>
            </w:tcBorders>
          </w:tcPr>
          <w:p w14:paraId="3806E449" w14:textId="77777777" w:rsidR="00DF0279" w:rsidRPr="00F50B43" w:rsidRDefault="00DF0279" w:rsidP="00DF0279">
            <w:pPr>
              <w:pStyle w:val="Paragrafoelenco"/>
              <w:spacing w:before="121"/>
              <w:ind w:left="0"/>
              <w:rPr>
                <w:rFonts w:asciiTheme="minorHAnsi" w:hAnsiTheme="minorHAnsi" w:cstheme="minorHAnsi"/>
                <w:szCs w:val="24"/>
                <w:lang w:val="en-US"/>
              </w:rPr>
            </w:pPr>
          </w:p>
        </w:tc>
        <w:tc>
          <w:tcPr>
            <w:tcW w:w="8560" w:type="dxa"/>
            <w:tcBorders>
              <w:top w:val="nil"/>
              <w:left w:val="single" w:sz="4" w:space="0" w:color="auto"/>
              <w:bottom w:val="nil"/>
              <w:right w:val="nil"/>
            </w:tcBorders>
            <w:vAlign w:val="center"/>
          </w:tcPr>
          <w:p w14:paraId="7B708B53" w14:textId="1D9F8B7B" w:rsidR="00DF0279" w:rsidRPr="00F50B43" w:rsidRDefault="005B37B9" w:rsidP="005B37B9">
            <w:pPr>
              <w:pStyle w:val="Paragrafoelenco"/>
              <w:ind w:left="0"/>
              <w:rPr>
                <w:rFonts w:asciiTheme="minorHAnsi" w:hAnsiTheme="minorHAnsi" w:cstheme="minorHAnsi"/>
                <w:szCs w:val="24"/>
                <w:lang w:val="en-US"/>
              </w:rPr>
            </w:pPr>
            <w:r w:rsidRPr="00F50B43">
              <w:rPr>
                <w:rFonts w:asciiTheme="minorHAnsi" w:hAnsiTheme="minorHAnsi" w:cstheme="minorHAnsi"/>
                <w:szCs w:val="24"/>
                <w:lang w:val="en-US"/>
              </w:rPr>
              <w:t>Regulated professions or their associations</w:t>
            </w:r>
            <w:r w:rsidR="00646F84">
              <w:rPr>
                <w:rFonts w:asciiTheme="minorHAnsi" w:hAnsiTheme="minorHAnsi" w:cstheme="minorHAnsi"/>
                <w:szCs w:val="24"/>
                <w:lang w:val="en-US"/>
              </w:rPr>
              <w:t>;</w:t>
            </w:r>
          </w:p>
        </w:tc>
      </w:tr>
      <w:tr w:rsidR="00DF0279" w:rsidRPr="00B4539C" w14:paraId="3CE6EC3C" w14:textId="77777777" w:rsidTr="005B37B9">
        <w:tc>
          <w:tcPr>
            <w:tcW w:w="446" w:type="dxa"/>
            <w:tcBorders>
              <w:right w:val="single" w:sz="4" w:space="0" w:color="auto"/>
            </w:tcBorders>
          </w:tcPr>
          <w:p w14:paraId="6EF1BEE1" w14:textId="77777777" w:rsidR="00DF0279" w:rsidRPr="00F50B43" w:rsidRDefault="00DF0279" w:rsidP="00DF0279">
            <w:pPr>
              <w:pStyle w:val="Paragrafoelenco"/>
              <w:spacing w:before="121"/>
              <w:ind w:left="0"/>
              <w:rPr>
                <w:rFonts w:asciiTheme="minorHAnsi" w:hAnsiTheme="minorHAnsi" w:cstheme="minorHAnsi"/>
                <w:szCs w:val="24"/>
                <w:lang w:val="en-US"/>
              </w:rPr>
            </w:pPr>
          </w:p>
        </w:tc>
        <w:tc>
          <w:tcPr>
            <w:tcW w:w="8560" w:type="dxa"/>
            <w:tcBorders>
              <w:top w:val="nil"/>
              <w:left w:val="single" w:sz="4" w:space="0" w:color="auto"/>
              <w:bottom w:val="nil"/>
              <w:right w:val="nil"/>
            </w:tcBorders>
            <w:vAlign w:val="center"/>
          </w:tcPr>
          <w:p w14:paraId="4B349FE5" w14:textId="46865F6B" w:rsidR="00DF0279" w:rsidRPr="00F50B43" w:rsidRDefault="005B37B9" w:rsidP="005B37B9">
            <w:pPr>
              <w:rPr>
                <w:rFonts w:asciiTheme="minorHAnsi" w:hAnsiTheme="minorHAnsi" w:cstheme="minorHAnsi"/>
                <w:szCs w:val="24"/>
                <w:lang w:val="en-US"/>
              </w:rPr>
            </w:pPr>
            <w:r w:rsidRPr="00F50B43">
              <w:rPr>
                <w:rFonts w:asciiTheme="minorHAnsi" w:hAnsiTheme="minorHAnsi" w:cstheme="minorHAnsi"/>
                <w:szCs w:val="24"/>
                <w:lang w:val="en-US"/>
              </w:rPr>
              <w:t>Management of banking or financial services.</w:t>
            </w:r>
          </w:p>
        </w:tc>
      </w:tr>
    </w:tbl>
    <w:p w14:paraId="6CD2B525" w14:textId="32F5455B" w:rsidR="005D248D" w:rsidRPr="00F50B43" w:rsidRDefault="005D248D" w:rsidP="005B37B9">
      <w:pPr>
        <w:pStyle w:val="Paragrafoelenco"/>
        <w:numPr>
          <w:ilvl w:val="0"/>
          <w:numId w:val="10"/>
        </w:numPr>
        <w:spacing w:before="121"/>
        <w:rPr>
          <w:rFonts w:asciiTheme="minorHAnsi" w:hAnsiTheme="minorHAnsi" w:cstheme="minorHAnsi"/>
          <w:szCs w:val="24"/>
          <w:lang w:val="en-US"/>
        </w:rPr>
      </w:pPr>
      <w:r w:rsidRPr="00F50B43">
        <w:rPr>
          <w:rFonts w:asciiTheme="minorHAnsi" w:hAnsiTheme="minorHAnsi" w:cstheme="minorHAnsi"/>
          <w:szCs w:val="24"/>
          <w:lang w:val="en-US"/>
        </w:rPr>
        <w:t>that the sponsorship that he/she intends to provide is consistent with the object of his/her activity, as described in the legal documentation/deed of incorporation of the legal entity/body/company/association</w:t>
      </w:r>
      <w:r w:rsidR="005B37B9" w:rsidRPr="00F50B43">
        <w:rPr>
          <w:rFonts w:asciiTheme="minorHAnsi" w:hAnsiTheme="minorHAnsi" w:cstheme="minorHAnsi"/>
          <w:szCs w:val="24"/>
          <w:lang w:val="en-US"/>
        </w:rPr>
        <w:t xml:space="preserve"> (find the attached document).</w:t>
      </w:r>
    </w:p>
    <w:p w14:paraId="6A7C3916" w14:textId="77777777" w:rsidR="005D248D" w:rsidRPr="00F50B43" w:rsidRDefault="005D248D" w:rsidP="00F50B43">
      <w:pPr>
        <w:rPr>
          <w:rFonts w:asciiTheme="minorHAnsi" w:hAnsiTheme="minorHAnsi" w:cstheme="minorHAnsi"/>
          <w:szCs w:val="24"/>
          <w:lang w:val="en-US"/>
        </w:rPr>
      </w:pPr>
    </w:p>
    <w:p w14:paraId="3AA6E985" w14:textId="2D1D15F5" w:rsidR="005D248D" w:rsidRPr="00F50B43" w:rsidRDefault="005D248D" w:rsidP="00F50B43">
      <w:pPr>
        <w:jc w:val="both"/>
        <w:rPr>
          <w:rFonts w:asciiTheme="minorHAnsi" w:hAnsiTheme="minorHAnsi" w:cstheme="minorHAnsi"/>
          <w:szCs w:val="24"/>
          <w:lang w:val="en-US"/>
        </w:rPr>
      </w:pPr>
      <w:r w:rsidRPr="00F50B43">
        <w:rPr>
          <w:rFonts w:asciiTheme="minorHAnsi" w:hAnsiTheme="minorHAnsi" w:cstheme="minorHAnsi"/>
          <w:szCs w:val="24"/>
          <w:lang w:val="en-US"/>
        </w:rPr>
        <w:t xml:space="preserve">The Representative(s) formally declare(s) that the information reported in this declaration is true and correct and that he/she has read the attached contract template which will be finalized only upon acceptance of the sponsorship </w:t>
      </w:r>
      <w:r w:rsidR="005B37B9" w:rsidRPr="00F50B43">
        <w:rPr>
          <w:rFonts w:asciiTheme="minorHAnsi" w:hAnsiTheme="minorHAnsi" w:cstheme="minorHAnsi"/>
          <w:szCs w:val="24"/>
          <w:lang w:val="en-US"/>
        </w:rPr>
        <w:t>proposal</w:t>
      </w:r>
      <w:r w:rsidRPr="00F50B43">
        <w:rPr>
          <w:rFonts w:asciiTheme="minorHAnsi" w:hAnsiTheme="minorHAnsi" w:cstheme="minorHAnsi"/>
          <w:szCs w:val="24"/>
          <w:lang w:val="en-US"/>
        </w:rPr>
        <w:t>.</w:t>
      </w:r>
    </w:p>
    <w:p w14:paraId="4F4E6FE4" w14:textId="77777777" w:rsidR="00F50B43" w:rsidRPr="00F50B43" w:rsidRDefault="00F50B43" w:rsidP="00F50B43">
      <w:pPr>
        <w:rPr>
          <w:rFonts w:asciiTheme="minorHAnsi" w:hAnsiTheme="minorHAnsi" w:cstheme="minorHAnsi"/>
          <w:szCs w:val="24"/>
          <w:lang w:val="en-US"/>
        </w:rPr>
      </w:pPr>
    </w:p>
    <w:p w14:paraId="6E39B1AE" w14:textId="77777777" w:rsidR="005D248D" w:rsidRPr="00F50B43" w:rsidRDefault="005D248D" w:rsidP="00F50B43">
      <w:pPr>
        <w:jc w:val="both"/>
        <w:rPr>
          <w:rFonts w:asciiTheme="minorHAnsi" w:hAnsiTheme="minorHAnsi" w:cstheme="minorHAnsi"/>
          <w:szCs w:val="24"/>
          <w:lang w:val="en-US"/>
        </w:rPr>
      </w:pPr>
      <w:r w:rsidRPr="00F50B43">
        <w:rPr>
          <w:rFonts w:asciiTheme="minorHAnsi" w:hAnsiTheme="minorHAnsi" w:cstheme="minorHAnsi"/>
          <w:szCs w:val="24"/>
          <w:lang w:val="en-US"/>
        </w:rPr>
        <w:t>Finally, the undersigned declares that he/she has read the information pursuant to art. 13 and 14 of the GDPR (General Data Protection Regulation) 2016/679 attached to this offer.</w:t>
      </w:r>
    </w:p>
    <w:p w14:paraId="3836423B" w14:textId="77777777" w:rsidR="00877C5F" w:rsidRDefault="00877C5F" w:rsidP="00F50B43">
      <w:pPr>
        <w:rPr>
          <w:rFonts w:asciiTheme="minorHAnsi" w:hAnsiTheme="minorHAnsi" w:cstheme="minorHAnsi"/>
          <w:szCs w:val="24"/>
          <w:lang w:val="en-US"/>
        </w:rPr>
      </w:pPr>
    </w:p>
    <w:p w14:paraId="1497B41F" w14:textId="77777777" w:rsidR="00877C5F" w:rsidRDefault="00877C5F" w:rsidP="00F50B43">
      <w:pPr>
        <w:rPr>
          <w:rFonts w:asciiTheme="minorHAnsi" w:hAnsiTheme="minorHAnsi" w:cstheme="minorHAnsi"/>
          <w:szCs w:val="24"/>
          <w:lang w:val="en-US"/>
        </w:rPr>
      </w:pPr>
    </w:p>
    <w:p w14:paraId="1AE5B5D9" w14:textId="77777777" w:rsidR="00877C5F" w:rsidRDefault="00877C5F" w:rsidP="00F50B43">
      <w:pPr>
        <w:rPr>
          <w:rFonts w:asciiTheme="minorHAnsi" w:hAnsiTheme="minorHAnsi" w:cstheme="minorHAnsi"/>
          <w:szCs w:val="24"/>
          <w:lang w:val="en-US"/>
        </w:rPr>
      </w:pPr>
    </w:p>
    <w:p w14:paraId="797DFC3A" w14:textId="77777777" w:rsidR="00877C5F" w:rsidRDefault="00877C5F" w:rsidP="00F50B43">
      <w:pPr>
        <w:rPr>
          <w:rFonts w:asciiTheme="minorHAnsi" w:hAnsiTheme="minorHAnsi" w:cstheme="minorHAnsi"/>
          <w:szCs w:val="24"/>
          <w:lang w:val="en-US"/>
        </w:rPr>
      </w:pPr>
    </w:p>
    <w:p w14:paraId="71423853" w14:textId="77777777" w:rsidR="00877C5F" w:rsidRDefault="00877C5F" w:rsidP="00F50B43">
      <w:pPr>
        <w:rPr>
          <w:rFonts w:asciiTheme="minorHAnsi" w:hAnsiTheme="minorHAnsi" w:cstheme="minorHAnsi"/>
          <w:szCs w:val="24"/>
          <w:lang w:val="en-US"/>
        </w:rPr>
      </w:pPr>
    </w:p>
    <w:p w14:paraId="74DD8DEA" w14:textId="77777777" w:rsidR="005D248D" w:rsidRPr="00F50B43" w:rsidRDefault="005D248D" w:rsidP="00F50B43">
      <w:pPr>
        <w:rPr>
          <w:rFonts w:asciiTheme="minorHAnsi" w:hAnsiTheme="minorHAnsi" w:cstheme="minorHAnsi"/>
          <w:szCs w:val="24"/>
          <w:lang w:val="en-US"/>
        </w:rPr>
      </w:pPr>
      <w:r w:rsidRPr="00F50B43">
        <w:rPr>
          <w:rFonts w:asciiTheme="minorHAnsi" w:hAnsiTheme="minorHAnsi" w:cstheme="minorHAnsi"/>
          <w:szCs w:val="24"/>
          <w:lang w:val="en-US"/>
        </w:rPr>
        <w:t>A copy of his/her identity document is attached.</w:t>
      </w:r>
    </w:p>
    <w:p w14:paraId="7574949B" w14:textId="77777777" w:rsidR="00F50B43" w:rsidRPr="00F50B43" w:rsidRDefault="00F50B43" w:rsidP="00F50B43">
      <w:pPr>
        <w:rPr>
          <w:rFonts w:asciiTheme="minorHAnsi" w:hAnsiTheme="minorHAnsi" w:cstheme="minorHAnsi"/>
          <w:szCs w:val="24"/>
          <w:lang w:val="en-US"/>
        </w:rPr>
      </w:pPr>
    </w:p>
    <w:p w14:paraId="20779579" w14:textId="704C27BE" w:rsidR="005D248D" w:rsidRPr="00F50B43" w:rsidRDefault="005D248D" w:rsidP="005D248D">
      <w:pPr>
        <w:spacing w:before="121"/>
        <w:rPr>
          <w:rFonts w:asciiTheme="minorHAnsi" w:hAnsiTheme="minorHAnsi" w:cstheme="minorHAnsi"/>
          <w:szCs w:val="24"/>
          <w:lang w:val="en-US"/>
        </w:rPr>
      </w:pPr>
      <w:r w:rsidRPr="00F50B43">
        <w:rPr>
          <w:rFonts w:asciiTheme="minorHAnsi" w:hAnsiTheme="minorHAnsi" w:cstheme="minorHAnsi"/>
          <w:szCs w:val="24"/>
          <w:lang w:val="en-US"/>
        </w:rPr>
        <w:t xml:space="preserve">Place and </w:t>
      </w:r>
      <w:r w:rsidR="00F50B43" w:rsidRPr="00F50B43">
        <w:rPr>
          <w:rFonts w:asciiTheme="minorHAnsi" w:hAnsiTheme="minorHAnsi" w:cstheme="minorHAnsi"/>
          <w:szCs w:val="24"/>
          <w:lang w:val="en-US"/>
        </w:rPr>
        <w:t>Date</w:t>
      </w:r>
      <w:r w:rsidR="00BA7C6A" w:rsidRPr="00F50B43">
        <w:rPr>
          <w:rFonts w:asciiTheme="minorHAnsi" w:hAnsiTheme="minorHAnsi" w:cstheme="minorHAnsi"/>
          <w:szCs w:val="24"/>
          <w:lang w:val="en-US"/>
        </w:rPr>
        <w:tab/>
      </w:r>
      <w:r w:rsidR="00F50B43">
        <w:rPr>
          <w:rFonts w:asciiTheme="minorHAnsi" w:hAnsiTheme="minorHAnsi" w:cstheme="minorHAnsi"/>
          <w:szCs w:val="24"/>
          <w:lang w:val="en-US"/>
        </w:rPr>
        <w:tab/>
      </w:r>
      <w:r w:rsidR="00F50B43">
        <w:rPr>
          <w:rFonts w:asciiTheme="minorHAnsi" w:hAnsiTheme="minorHAnsi" w:cstheme="minorHAnsi"/>
          <w:szCs w:val="24"/>
          <w:lang w:val="en-US"/>
        </w:rPr>
        <w:tab/>
      </w:r>
      <w:r w:rsidR="00F50B43">
        <w:rPr>
          <w:rFonts w:asciiTheme="minorHAnsi" w:hAnsiTheme="minorHAnsi" w:cstheme="minorHAnsi"/>
          <w:szCs w:val="24"/>
          <w:lang w:val="en-US"/>
        </w:rPr>
        <w:tab/>
      </w:r>
      <w:r w:rsidR="00F50B43">
        <w:rPr>
          <w:rFonts w:asciiTheme="minorHAnsi" w:hAnsiTheme="minorHAnsi" w:cstheme="minorHAnsi"/>
          <w:szCs w:val="24"/>
          <w:lang w:val="en-US"/>
        </w:rPr>
        <w:tab/>
      </w:r>
      <w:r w:rsidR="00F50B43">
        <w:rPr>
          <w:rFonts w:asciiTheme="minorHAnsi" w:hAnsiTheme="minorHAnsi" w:cstheme="minorHAnsi"/>
          <w:szCs w:val="24"/>
          <w:lang w:val="en-US"/>
        </w:rPr>
        <w:tab/>
      </w:r>
      <w:r w:rsidR="00F50B43">
        <w:rPr>
          <w:rFonts w:asciiTheme="minorHAnsi" w:hAnsiTheme="minorHAnsi" w:cstheme="minorHAnsi"/>
          <w:szCs w:val="24"/>
          <w:lang w:val="en-US"/>
        </w:rPr>
        <w:tab/>
      </w:r>
      <w:r w:rsidRPr="00F50B43">
        <w:rPr>
          <w:rFonts w:asciiTheme="minorHAnsi" w:hAnsiTheme="minorHAnsi" w:cstheme="minorHAnsi"/>
          <w:szCs w:val="24"/>
          <w:lang w:val="en-US"/>
        </w:rPr>
        <w:t>Signature of the legal representative</w:t>
      </w:r>
    </w:p>
    <w:p w14:paraId="26AE00A0" w14:textId="77777777" w:rsidR="005D248D" w:rsidRPr="00F50B43" w:rsidRDefault="005D248D" w:rsidP="005D248D">
      <w:pPr>
        <w:spacing w:before="121"/>
        <w:rPr>
          <w:rFonts w:asciiTheme="minorHAnsi" w:hAnsiTheme="minorHAnsi" w:cstheme="minorHAnsi"/>
          <w:szCs w:val="24"/>
          <w:lang w:val="en-US"/>
        </w:rPr>
      </w:pPr>
    </w:p>
    <w:p w14:paraId="7C5AC068" w14:textId="19FACD23" w:rsidR="005D248D" w:rsidRPr="00F50B43" w:rsidRDefault="005D248D" w:rsidP="005D248D">
      <w:pPr>
        <w:spacing w:before="121"/>
        <w:rPr>
          <w:rFonts w:asciiTheme="minorHAnsi" w:hAnsiTheme="minorHAnsi" w:cstheme="minorHAnsi"/>
          <w:szCs w:val="24"/>
          <w:lang w:val="en-US"/>
        </w:rPr>
      </w:pPr>
      <w:r w:rsidRPr="00F50B43">
        <w:rPr>
          <w:rFonts w:asciiTheme="minorHAnsi" w:hAnsiTheme="minorHAnsi" w:cstheme="minorHAnsi"/>
          <w:szCs w:val="24"/>
          <w:lang w:val="en-US"/>
        </w:rPr>
        <w:t xml:space="preserve">……………………………. </w:t>
      </w:r>
      <w:r w:rsidR="00BA7C6A" w:rsidRPr="00F50B43">
        <w:rPr>
          <w:rFonts w:asciiTheme="minorHAnsi" w:hAnsiTheme="minorHAnsi" w:cstheme="minorHAnsi"/>
          <w:szCs w:val="24"/>
          <w:lang w:val="en-US"/>
        </w:rPr>
        <w:tab/>
      </w:r>
      <w:r w:rsidR="00F50B43">
        <w:rPr>
          <w:rFonts w:asciiTheme="minorHAnsi" w:hAnsiTheme="minorHAnsi" w:cstheme="minorHAnsi"/>
          <w:szCs w:val="24"/>
          <w:lang w:val="en-US"/>
        </w:rPr>
        <w:tab/>
      </w:r>
      <w:r w:rsidR="00F50B43">
        <w:rPr>
          <w:rFonts w:asciiTheme="minorHAnsi" w:hAnsiTheme="minorHAnsi" w:cstheme="minorHAnsi"/>
          <w:szCs w:val="24"/>
          <w:lang w:val="en-US"/>
        </w:rPr>
        <w:tab/>
      </w:r>
      <w:r w:rsidR="00BA7C6A" w:rsidRPr="00F50B43">
        <w:rPr>
          <w:rFonts w:asciiTheme="minorHAnsi" w:hAnsiTheme="minorHAnsi" w:cstheme="minorHAnsi"/>
          <w:szCs w:val="24"/>
          <w:lang w:val="en-US"/>
        </w:rPr>
        <w:tab/>
      </w:r>
      <w:r w:rsidR="00BA7C6A" w:rsidRPr="00F50B43">
        <w:rPr>
          <w:rFonts w:asciiTheme="minorHAnsi" w:hAnsiTheme="minorHAnsi" w:cstheme="minorHAnsi"/>
          <w:szCs w:val="24"/>
          <w:lang w:val="en-US"/>
        </w:rPr>
        <w:tab/>
      </w:r>
      <w:r w:rsidR="00BA7C6A" w:rsidRPr="00F50B43">
        <w:rPr>
          <w:rFonts w:asciiTheme="minorHAnsi" w:hAnsiTheme="minorHAnsi" w:cstheme="minorHAnsi"/>
          <w:szCs w:val="24"/>
          <w:lang w:val="en-US"/>
        </w:rPr>
        <w:tab/>
      </w:r>
      <w:r w:rsidR="00BA7C6A" w:rsidRPr="00F50B43">
        <w:rPr>
          <w:rFonts w:asciiTheme="minorHAnsi" w:hAnsiTheme="minorHAnsi" w:cstheme="minorHAnsi"/>
          <w:szCs w:val="24"/>
          <w:lang w:val="en-US"/>
        </w:rPr>
        <w:tab/>
      </w:r>
      <w:r w:rsidRPr="00F50B43">
        <w:rPr>
          <w:rFonts w:asciiTheme="minorHAnsi" w:hAnsiTheme="minorHAnsi" w:cstheme="minorHAnsi"/>
          <w:szCs w:val="24"/>
          <w:lang w:val="en-US"/>
        </w:rPr>
        <w:t>………………………………………</w:t>
      </w:r>
    </w:p>
    <w:p w14:paraId="1C389630" w14:textId="77777777" w:rsidR="00FA62DC" w:rsidRDefault="00FA62DC" w:rsidP="005D248D">
      <w:pPr>
        <w:spacing w:before="121"/>
        <w:rPr>
          <w:sz w:val="20"/>
          <w:lang w:val="en-US"/>
        </w:rPr>
      </w:pPr>
    </w:p>
    <w:p w14:paraId="41E6701A" w14:textId="77777777" w:rsidR="00FA62DC" w:rsidRDefault="00FA62DC" w:rsidP="005D248D">
      <w:pPr>
        <w:spacing w:before="121"/>
        <w:rPr>
          <w:sz w:val="20"/>
          <w:lang w:val="en-US"/>
        </w:rPr>
      </w:pPr>
    </w:p>
    <w:p w14:paraId="6AACBDC5" w14:textId="459C7634" w:rsidR="009C6BB2" w:rsidRPr="00BA7C6A" w:rsidRDefault="009C6BB2" w:rsidP="005D248D">
      <w:pPr>
        <w:spacing w:before="121"/>
        <w:rPr>
          <w:sz w:val="20"/>
          <w:lang w:val="en-US"/>
        </w:rPr>
      </w:pPr>
      <w:r>
        <w:rPr>
          <w:noProof/>
          <w:lang w:eastAsia="it-IT"/>
        </w:rPr>
        <mc:AlternateContent>
          <mc:Choice Requires="wps">
            <w:drawing>
              <wp:anchor distT="0" distB="0" distL="0" distR="0" simplePos="0" relativeHeight="251659264" behindDoc="1" locked="0" layoutInCell="1" allowOverlap="1" wp14:anchorId="1225B40A" wp14:editId="4B789F80">
                <wp:simplePos x="0" y="0"/>
                <wp:positionH relativeFrom="page">
                  <wp:posOffset>719632</wp:posOffset>
                </wp:positionH>
                <wp:positionV relativeFrom="paragraph">
                  <wp:posOffset>238344</wp:posOffset>
                </wp:positionV>
                <wp:extent cx="6076315"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6315" cy="1270"/>
                        </a:xfrm>
                        <a:custGeom>
                          <a:avLst/>
                          <a:gdLst/>
                          <a:ahLst/>
                          <a:cxnLst/>
                          <a:rect l="l" t="t" r="r" b="b"/>
                          <a:pathLst>
                            <a:path w="6076315">
                              <a:moveTo>
                                <a:pt x="0" y="0"/>
                              </a:moveTo>
                              <a:lnTo>
                                <a:pt x="6076085" y="0"/>
                              </a:lnTo>
                            </a:path>
                          </a:pathLst>
                        </a:custGeom>
                        <a:ln w="9360">
                          <a:solidFill>
                            <a:srgbClr val="000000"/>
                          </a:solidFill>
                          <a:prstDash val="sysDash"/>
                        </a:ln>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52D633" id="Graphic 2" o:spid="_x0000_s1026" style="position:absolute;margin-left:56.65pt;margin-top:18.75pt;width:478.45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60763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" path="m,l6076085,e" filled="f" strokeweight=".26mm">
                <v:stroke dashstyle="3 1"/>
                <v:path arrowok="t"/>
                <w10:wrap type="topAndBottom" anchorx="page"/>
              </v:shape>
            </w:pict>
          </mc:Fallback>
        </mc:AlternateContent>
      </w:r>
    </w:p>
    <w:p w14:paraId="12215F6C" w14:textId="77777777" w:rsidR="005D248D" w:rsidRPr="009C6BB2" w:rsidRDefault="005D248D" w:rsidP="00BA7C6A">
      <w:pPr>
        <w:pStyle w:val="Corpotesto"/>
        <w:spacing w:before="82"/>
        <w:ind w:left="4571" w:hanging="4141"/>
        <w:rPr>
          <w:b/>
          <w:lang w:val="en-US"/>
        </w:rPr>
      </w:pPr>
      <w:r w:rsidRPr="00BA7C6A">
        <w:rPr>
          <w:b/>
          <w:lang w:val="en-US"/>
        </w:rPr>
        <w:t>INFORMATION on the protection of natural persons with regard to the processing of personal data pursuant to EU Regulation 2016/</w:t>
      </w:r>
      <w:r w:rsidRPr="009C6BB2">
        <w:rPr>
          <w:b/>
          <w:lang w:val="en-US"/>
        </w:rPr>
        <w:t>679,</w:t>
      </w:r>
    </w:p>
    <w:p w14:paraId="25567260" w14:textId="77777777" w:rsidR="005D248D" w:rsidRPr="00DF0279" w:rsidRDefault="005D248D" w:rsidP="00BA7C6A">
      <w:pPr>
        <w:pStyle w:val="Corpotesto"/>
        <w:spacing w:before="82"/>
        <w:rPr>
          <w:lang w:val="en-US"/>
        </w:rPr>
      </w:pPr>
      <w:r w:rsidRPr="00DF0279">
        <w:rPr>
          <w:lang w:val="en-US"/>
        </w:rPr>
        <w:t>The processing of personal data is based on the principles of lawfulness, correctness and transparency, to protect the fundamental rights and freedoms of natural persons. To this end, the following information is provided:</w:t>
      </w:r>
    </w:p>
    <w:p w14:paraId="006E92F0" w14:textId="77777777" w:rsidR="005D248D" w:rsidRPr="00DF0279" w:rsidRDefault="005D248D" w:rsidP="00BA7C6A">
      <w:pPr>
        <w:pStyle w:val="Corpotesto"/>
        <w:spacing w:before="82"/>
        <w:ind w:left="4571" w:hanging="4141"/>
        <w:rPr>
          <w:b/>
          <w:lang w:val="en-US"/>
        </w:rPr>
      </w:pPr>
      <w:r w:rsidRPr="00DF0279">
        <w:rPr>
          <w:b/>
          <w:lang w:val="en-US"/>
        </w:rPr>
        <w:t>Data subjects</w:t>
      </w:r>
    </w:p>
    <w:p w14:paraId="2D07AE4C" w14:textId="77777777" w:rsidR="005D248D" w:rsidRPr="00DF0279" w:rsidRDefault="005D248D" w:rsidP="00BA7C6A">
      <w:pPr>
        <w:pStyle w:val="Corpotesto"/>
        <w:spacing w:before="82"/>
        <w:ind w:left="4571" w:hanging="4141"/>
        <w:rPr>
          <w:b/>
          <w:lang w:val="en-US"/>
        </w:rPr>
      </w:pPr>
      <w:r w:rsidRPr="00DF0279">
        <w:rPr>
          <w:b/>
          <w:lang w:val="en-US"/>
        </w:rPr>
        <w:t>→ The Data Controller is Unioncamere</w:t>
      </w:r>
    </w:p>
    <w:p w14:paraId="1AB65A6D" w14:textId="77777777" w:rsidR="005D248D" w:rsidRPr="00DF0279" w:rsidRDefault="005D248D" w:rsidP="00BA7C6A">
      <w:pPr>
        <w:pStyle w:val="Corpotesto"/>
        <w:spacing w:before="82"/>
        <w:ind w:left="4571" w:hanging="4141"/>
        <w:rPr>
          <w:b/>
          <w:lang w:val="en-US"/>
        </w:rPr>
      </w:pPr>
    </w:p>
    <w:p w14:paraId="60B7CB25" w14:textId="77777777" w:rsidR="005D248D" w:rsidRPr="00DF0279" w:rsidRDefault="005D248D" w:rsidP="00BA7C6A">
      <w:pPr>
        <w:pStyle w:val="Corpotesto"/>
        <w:spacing w:before="82"/>
        <w:rPr>
          <w:lang w:val="en-US"/>
        </w:rPr>
      </w:pPr>
      <w:r w:rsidRPr="00DF0279">
        <w:rPr>
          <w:lang w:val="en-US"/>
        </w:rPr>
        <w:t>In case of questions or complaints regarding privacy, the Data Protection Officer / DPO of Unioncamere can be contacted at the following addresses: Unioncamere – Piazza Sallustio 21 – 00187 Rome</w:t>
      </w:r>
    </w:p>
    <w:p w14:paraId="05F92DD6" w14:textId="77777777" w:rsidR="005D248D" w:rsidRPr="00DF0279" w:rsidRDefault="005D248D" w:rsidP="00BA7C6A">
      <w:pPr>
        <w:pStyle w:val="Corpotesto"/>
        <w:spacing w:before="82"/>
        <w:ind w:left="4571" w:hanging="4141"/>
        <w:rPr>
          <w:b/>
          <w:lang w:val="en-US"/>
        </w:rPr>
      </w:pPr>
      <w:r w:rsidRPr="00DF0279">
        <w:rPr>
          <w:b/>
          <w:lang w:val="en-US"/>
        </w:rPr>
        <w:t>tel. +39 06 47041 (switchboard)</w:t>
      </w:r>
    </w:p>
    <w:p w14:paraId="43602F60" w14:textId="77777777" w:rsidR="005D248D" w:rsidRPr="00DF0279" w:rsidRDefault="005D248D" w:rsidP="00BA7C6A">
      <w:pPr>
        <w:pStyle w:val="Corpotesto"/>
        <w:spacing w:before="82"/>
        <w:ind w:left="4571" w:hanging="4141"/>
        <w:rPr>
          <w:b/>
          <w:lang w:val="en-US"/>
        </w:rPr>
      </w:pPr>
      <w:proofErr w:type="spellStart"/>
      <w:r w:rsidRPr="00DF0279">
        <w:rPr>
          <w:b/>
          <w:lang w:val="en-US"/>
        </w:rPr>
        <w:t>peo</w:t>
      </w:r>
      <w:proofErr w:type="spellEnd"/>
      <w:r w:rsidRPr="00DF0279">
        <w:rPr>
          <w:b/>
          <w:lang w:val="en-US"/>
        </w:rPr>
        <w:t>: rpd@unioncamere.it</w:t>
      </w:r>
    </w:p>
    <w:p w14:paraId="5C065E66" w14:textId="77777777" w:rsidR="005D248D" w:rsidRPr="00DF0279" w:rsidRDefault="005D248D" w:rsidP="00BA7C6A">
      <w:pPr>
        <w:pStyle w:val="Corpotesto"/>
        <w:spacing w:before="82"/>
        <w:ind w:left="4571" w:hanging="4141"/>
        <w:rPr>
          <w:b/>
          <w:lang w:val="en-US"/>
        </w:rPr>
      </w:pPr>
      <w:r w:rsidRPr="00DF0279">
        <w:rPr>
          <w:b/>
          <w:lang w:val="en-US"/>
        </w:rPr>
        <w:t>PEC: rpd-privacyunioncamere@legalmail.it</w:t>
      </w:r>
    </w:p>
    <w:p w14:paraId="7B6057CD" w14:textId="77777777" w:rsidR="005D248D" w:rsidRPr="005D248D" w:rsidRDefault="005D248D" w:rsidP="005D248D">
      <w:pPr>
        <w:spacing w:before="121"/>
        <w:rPr>
          <w:sz w:val="20"/>
          <w:lang w:val="en-US"/>
        </w:rPr>
      </w:pPr>
    </w:p>
    <w:p w14:paraId="3A155121" w14:textId="77777777" w:rsidR="005D248D" w:rsidRPr="00DF0279" w:rsidRDefault="005D248D" w:rsidP="00BA7C6A">
      <w:pPr>
        <w:pStyle w:val="Corpotesto"/>
        <w:spacing w:before="82"/>
        <w:ind w:left="4571" w:hanging="4141"/>
        <w:rPr>
          <w:b/>
          <w:lang w:val="en-US"/>
        </w:rPr>
      </w:pPr>
      <w:r w:rsidRPr="00DF0279">
        <w:rPr>
          <w:b/>
          <w:lang w:val="en-US"/>
        </w:rPr>
        <w:t>Legal basis of processing</w:t>
      </w:r>
    </w:p>
    <w:p w14:paraId="5ED629FD" w14:textId="77777777" w:rsidR="005D248D" w:rsidRPr="00DF0279" w:rsidRDefault="005D248D" w:rsidP="00BA7C6A">
      <w:pPr>
        <w:pStyle w:val="Corpotesto"/>
        <w:spacing w:before="82"/>
        <w:rPr>
          <w:lang w:val="en-US"/>
        </w:rPr>
      </w:pPr>
      <w:r w:rsidRPr="00DF0279">
        <w:rPr>
          <w:lang w:val="en-US"/>
        </w:rPr>
        <w:t>The personal data collected are processed for the purpose of carrying out a task of public interest and/or connected to the exercise of public powers vested in the Data Controller.</w:t>
      </w:r>
    </w:p>
    <w:p w14:paraId="5915C84B" w14:textId="77777777" w:rsidR="005D248D" w:rsidRPr="00DF0279" w:rsidRDefault="005D248D" w:rsidP="00BA7C6A">
      <w:pPr>
        <w:pStyle w:val="Corpotesto"/>
        <w:spacing w:before="82"/>
        <w:ind w:left="4571" w:hanging="4141"/>
        <w:rPr>
          <w:b/>
          <w:lang w:val="en-US"/>
        </w:rPr>
      </w:pPr>
      <w:r w:rsidRPr="00DF0279">
        <w:rPr>
          <w:b/>
          <w:lang w:val="en-US"/>
        </w:rPr>
        <w:t>Purpose of processing</w:t>
      </w:r>
    </w:p>
    <w:p w14:paraId="33B1C8FA" w14:textId="77777777" w:rsidR="005D248D" w:rsidRPr="00DF0279" w:rsidRDefault="005D248D" w:rsidP="00BA7C6A">
      <w:pPr>
        <w:pStyle w:val="Corpotesto"/>
        <w:spacing w:before="82"/>
        <w:rPr>
          <w:lang w:val="en-US"/>
        </w:rPr>
      </w:pPr>
      <w:r w:rsidRPr="00DF0279">
        <w:rPr>
          <w:lang w:val="en-US"/>
        </w:rPr>
        <w:t>The processing of the data collected, including any photographs and/or video recordings, is aimed at the following purposes: presentation of institutional activities.</w:t>
      </w:r>
    </w:p>
    <w:p w14:paraId="4677EF98" w14:textId="77777777" w:rsidR="005D248D" w:rsidRPr="00DF0279" w:rsidRDefault="005D248D" w:rsidP="00BA7C6A">
      <w:pPr>
        <w:pStyle w:val="Corpotesto"/>
        <w:spacing w:before="82"/>
        <w:ind w:left="4571" w:hanging="4141"/>
        <w:rPr>
          <w:b/>
          <w:lang w:val="en-US"/>
        </w:rPr>
      </w:pPr>
      <w:r w:rsidRPr="00DF0279">
        <w:rPr>
          <w:b/>
          <w:lang w:val="en-US"/>
        </w:rPr>
        <w:t>Data collected</w:t>
      </w:r>
    </w:p>
    <w:p w14:paraId="022F6CB8" w14:textId="77777777" w:rsidR="005D248D" w:rsidRPr="00DF0279" w:rsidRDefault="005D248D" w:rsidP="00BA7C6A">
      <w:pPr>
        <w:pStyle w:val="Corpotesto"/>
        <w:spacing w:before="82"/>
        <w:rPr>
          <w:lang w:val="en-US"/>
        </w:rPr>
      </w:pPr>
      <w:r w:rsidRPr="00DF0279">
        <w:rPr>
          <w:lang w:val="en-US"/>
        </w:rPr>
        <w:t>The data collected are the following: name, surname, place and date of birth, residence, image.</w:t>
      </w:r>
    </w:p>
    <w:p w14:paraId="706A81CB" w14:textId="77777777" w:rsidR="005D248D" w:rsidRPr="00DF0279" w:rsidRDefault="005D248D" w:rsidP="00BA7C6A">
      <w:pPr>
        <w:pStyle w:val="Corpotesto"/>
        <w:spacing w:before="82"/>
        <w:ind w:left="4571" w:hanging="4141"/>
        <w:rPr>
          <w:b/>
          <w:lang w:val="en-US"/>
        </w:rPr>
      </w:pPr>
      <w:r w:rsidRPr="00DF0279">
        <w:rPr>
          <w:b/>
          <w:lang w:val="en-US"/>
        </w:rPr>
        <w:t>Processing methods</w:t>
      </w:r>
    </w:p>
    <w:p w14:paraId="4102365E" w14:textId="77777777" w:rsidR="005D248D" w:rsidRPr="00DF0279" w:rsidRDefault="005D248D" w:rsidP="00BA7C6A">
      <w:pPr>
        <w:pStyle w:val="Corpotesto"/>
        <w:spacing w:before="82"/>
        <w:rPr>
          <w:lang w:val="en-US"/>
        </w:rPr>
      </w:pPr>
      <w:r w:rsidRPr="00DF0279">
        <w:rPr>
          <w:lang w:val="en-US"/>
        </w:rPr>
        <w:t>The data is processed by personnel specifically appointed by the Data Controller. Data processing is carried out in a mixed mode (automated and manual).</w:t>
      </w:r>
    </w:p>
    <w:p w14:paraId="0CEC9B07" w14:textId="77777777" w:rsidR="005D248D" w:rsidRPr="00DF0279" w:rsidRDefault="005D248D" w:rsidP="00BA7C6A">
      <w:pPr>
        <w:pStyle w:val="Corpotesto"/>
        <w:spacing w:before="82"/>
        <w:ind w:left="4571" w:hanging="4141"/>
        <w:rPr>
          <w:b/>
          <w:lang w:val="en-US"/>
        </w:rPr>
      </w:pPr>
      <w:r w:rsidRPr="00DF0279">
        <w:rPr>
          <w:b/>
          <w:lang w:val="en-US"/>
        </w:rPr>
        <w:t>Mandatory or otherwise of consent</w:t>
      </w:r>
    </w:p>
    <w:p w14:paraId="6C041E14" w14:textId="77777777" w:rsidR="005D248D" w:rsidRPr="00DF0279" w:rsidRDefault="005D248D" w:rsidP="00BA7C6A">
      <w:pPr>
        <w:pStyle w:val="Corpotesto"/>
        <w:spacing w:before="82"/>
        <w:rPr>
          <w:lang w:val="en-US"/>
        </w:rPr>
      </w:pPr>
      <w:r w:rsidRPr="00DF0279">
        <w:rPr>
          <w:lang w:val="en-US"/>
        </w:rPr>
        <w:t>The provision of consent is optional.</w:t>
      </w:r>
    </w:p>
    <w:p w14:paraId="7502CA7E" w14:textId="77777777" w:rsidR="005D248D" w:rsidRPr="00DF0279" w:rsidRDefault="005D248D" w:rsidP="00BA7C6A">
      <w:pPr>
        <w:pStyle w:val="Corpotesto"/>
        <w:spacing w:before="82"/>
        <w:ind w:left="4571" w:hanging="4141"/>
        <w:rPr>
          <w:b/>
          <w:lang w:val="en-US"/>
        </w:rPr>
      </w:pPr>
      <w:r w:rsidRPr="00DF0279">
        <w:rPr>
          <w:b/>
          <w:lang w:val="en-US"/>
        </w:rPr>
        <w:t>Data retention period</w:t>
      </w:r>
    </w:p>
    <w:p w14:paraId="071F2CE7" w14:textId="39C5B146" w:rsidR="005D248D" w:rsidRPr="00DF0279" w:rsidRDefault="005D248D" w:rsidP="00BA7C6A">
      <w:pPr>
        <w:pStyle w:val="Corpotesto"/>
        <w:spacing w:before="82"/>
        <w:rPr>
          <w:lang w:val="en-US"/>
        </w:rPr>
      </w:pPr>
      <w:r w:rsidRPr="00DF0279">
        <w:rPr>
          <w:lang w:val="en-US"/>
        </w:rPr>
        <w:t xml:space="preserve">The data collected is retained for the </w:t>
      </w:r>
      <w:r w:rsidR="00F50B43" w:rsidRPr="00DF0279">
        <w:rPr>
          <w:lang w:val="en-US"/>
        </w:rPr>
        <w:t>strictly necessary time</w:t>
      </w:r>
      <w:r w:rsidRPr="00DF0279">
        <w:rPr>
          <w:lang w:val="en-US"/>
        </w:rPr>
        <w:t xml:space="preserve"> to carry out the activities listed above.</w:t>
      </w:r>
    </w:p>
    <w:p w14:paraId="520A4766" w14:textId="77777777" w:rsidR="005D248D" w:rsidRPr="00DF0279" w:rsidRDefault="005D248D" w:rsidP="00BA7C6A">
      <w:pPr>
        <w:pStyle w:val="Corpotesto"/>
        <w:spacing w:before="82"/>
        <w:ind w:left="4571" w:hanging="4141"/>
        <w:rPr>
          <w:b/>
          <w:lang w:val="en-US"/>
        </w:rPr>
      </w:pPr>
      <w:r w:rsidRPr="00DF0279">
        <w:rPr>
          <w:b/>
          <w:lang w:val="en-US"/>
        </w:rPr>
        <w:t>Transfer of collected data to third parties and transfer of data to non-EU countries</w:t>
      </w:r>
    </w:p>
    <w:p w14:paraId="1CEF5959" w14:textId="77777777" w:rsidR="00BA7C6A" w:rsidRPr="00BA7C6A" w:rsidRDefault="00BA7C6A" w:rsidP="00BA7C6A">
      <w:pPr>
        <w:pStyle w:val="Corpotesto"/>
        <w:spacing w:before="82"/>
        <w:rPr>
          <w:lang w:val="en-US"/>
        </w:rPr>
      </w:pPr>
      <w:r w:rsidRPr="00BA7C6A">
        <w:rPr>
          <w:lang w:val="en-US"/>
        </w:rPr>
        <w:t>The data may be shared via institutional accounts on the following platforms: Facebook, YouTube, Twitter and Instagram. Please refer to the information on the processing of personal data of the respective platforms indicated above for the specific methods of management, access, processing and storage of data implemented by the aforementioned.</w:t>
      </w:r>
    </w:p>
    <w:p w14:paraId="25437344" w14:textId="77777777" w:rsidR="00BA7C6A" w:rsidRPr="00DF0279" w:rsidRDefault="00BA7C6A" w:rsidP="00BA7C6A">
      <w:pPr>
        <w:pStyle w:val="Corpotesto"/>
        <w:spacing w:before="82"/>
        <w:ind w:left="4571" w:hanging="4141"/>
        <w:rPr>
          <w:b/>
          <w:lang w:val="en-US"/>
        </w:rPr>
      </w:pPr>
      <w:r w:rsidRPr="00DF0279">
        <w:rPr>
          <w:b/>
          <w:lang w:val="en-US"/>
        </w:rPr>
        <w:t>User rights</w:t>
      </w:r>
    </w:p>
    <w:p w14:paraId="27A9B991" w14:textId="77777777" w:rsidR="00BA7C6A" w:rsidRPr="00BA7C6A" w:rsidRDefault="00BA7C6A" w:rsidP="00BA7C6A">
      <w:pPr>
        <w:pStyle w:val="Corpotesto"/>
        <w:spacing w:before="82"/>
        <w:rPr>
          <w:lang w:val="en-US"/>
        </w:rPr>
      </w:pPr>
      <w:r w:rsidRPr="00BA7C6A">
        <w:rPr>
          <w:lang w:val="en-US"/>
        </w:rPr>
        <w:t>Under the conditions set out in the GDPR and the Italian harmonized legislation (Legislative Decree 196/2003 and subsequent amendments), the user may exercise his or her rights regarding the processing of personal data by submitting a specific request to the Data Controller indicated above.</w:t>
      </w:r>
    </w:p>
    <w:p w14:paraId="3540BC8E" w14:textId="77777777" w:rsidR="00BA7C6A" w:rsidRPr="00DF0279" w:rsidRDefault="00BA7C6A" w:rsidP="00BA7C6A">
      <w:pPr>
        <w:pStyle w:val="Corpotesto"/>
        <w:spacing w:before="82"/>
        <w:ind w:left="4571" w:hanging="4141"/>
        <w:rPr>
          <w:b/>
          <w:lang w:val="en-US"/>
        </w:rPr>
      </w:pPr>
      <w:r w:rsidRPr="00DF0279">
        <w:rPr>
          <w:b/>
          <w:lang w:val="en-US"/>
        </w:rPr>
        <w:t>Complaints</w:t>
      </w:r>
    </w:p>
    <w:p w14:paraId="0F8E5500" w14:textId="62D8AC8A" w:rsidR="00BA7C6A" w:rsidRPr="00BA7C6A" w:rsidRDefault="00BA7C6A" w:rsidP="00BA7C6A">
      <w:pPr>
        <w:pStyle w:val="Corpotesto"/>
        <w:spacing w:before="82"/>
        <w:rPr>
          <w:lang w:val="en-US"/>
        </w:rPr>
      </w:pPr>
      <w:r w:rsidRPr="00BA7C6A">
        <w:rPr>
          <w:lang w:val="en-US"/>
        </w:rPr>
        <w:t>If a violation of rights in terms of privacy is detected, the user may submit a complaint to the RPD of Unioncamere. If the interested party is not satisfied with the response, he or she may also contact the Italian Data Protection Authority - Piazza Venezia 11, 00187 Rome</w:t>
      </w:r>
    </w:p>
    <w:p w14:paraId="625FAA6E" w14:textId="2CAF462A" w:rsidR="00BA7C6A" w:rsidRPr="00BA7C6A" w:rsidRDefault="00BA7C6A" w:rsidP="00BA7C6A">
      <w:pPr>
        <w:pStyle w:val="Corpotesto"/>
        <w:spacing w:before="82"/>
        <w:rPr>
          <w:b/>
          <w:lang w:val="en-US"/>
        </w:rPr>
      </w:pPr>
      <w:r w:rsidRPr="00BA7C6A">
        <w:rPr>
          <w:b/>
          <w:lang w:val="en-US"/>
        </w:rPr>
        <w:t>tel. +39 06 696771</w:t>
      </w:r>
      <w:r>
        <w:rPr>
          <w:b/>
          <w:lang w:val="en-US"/>
        </w:rPr>
        <w:t xml:space="preserve"> </w:t>
      </w:r>
      <w:r w:rsidRPr="00DF0279">
        <w:rPr>
          <w:b/>
          <w:lang w:val="en-US"/>
        </w:rPr>
        <w:t>(switchboard)</w:t>
      </w:r>
    </w:p>
    <w:p w14:paraId="0B1A181A" w14:textId="77777777" w:rsidR="00BA7C6A" w:rsidRPr="00BA7C6A" w:rsidRDefault="00BA7C6A" w:rsidP="00BA7C6A">
      <w:pPr>
        <w:pStyle w:val="Corpotesto"/>
        <w:spacing w:before="82"/>
        <w:rPr>
          <w:b/>
          <w:lang w:val="en-US"/>
        </w:rPr>
      </w:pPr>
      <w:proofErr w:type="spellStart"/>
      <w:r w:rsidRPr="00BA7C6A">
        <w:rPr>
          <w:b/>
          <w:lang w:val="en-US"/>
        </w:rPr>
        <w:t>peo</w:t>
      </w:r>
      <w:proofErr w:type="spellEnd"/>
      <w:r w:rsidRPr="00BA7C6A">
        <w:rPr>
          <w:b/>
          <w:lang w:val="en-US"/>
        </w:rPr>
        <w:t>: garante@gpdp.it</w:t>
      </w:r>
    </w:p>
    <w:p w14:paraId="30439AB5" w14:textId="031B64A2" w:rsidR="00BA7C6A" w:rsidRDefault="00BA7C6A" w:rsidP="00BA7C6A">
      <w:pPr>
        <w:pStyle w:val="Corpotesto"/>
        <w:spacing w:before="82"/>
        <w:rPr>
          <w:b/>
          <w:lang w:val="en-US"/>
        </w:rPr>
      </w:pPr>
      <w:proofErr w:type="spellStart"/>
      <w:r w:rsidRPr="00BA7C6A">
        <w:rPr>
          <w:b/>
          <w:lang w:val="en-US"/>
        </w:rPr>
        <w:t>PEC:protocol@pec.gpdo.it</w:t>
      </w:r>
      <w:proofErr w:type="spellEnd"/>
    </w:p>
    <w:p w14:paraId="3093D94F" w14:textId="77777777" w:rsidR="00646F84" w:rsidRDefault="00646F84" w:rsidP="00BA7C6A">
      <w:pPr>
        <w:pStyle w:val="Corpotesto"/>
        <w:spacing w:before="82"/>
        <w:rPr>
          <w:b/>
          <w:lang w:val="en-US"/>
        </w:rPr>
      </w:pPr>
    </w:p>
    <w:p w14:paraId="330468EB" w14:textId="01DC45FF" w:rsidR="00646F84" w:rsidRDefault="00646F84" w:rsidP="00BA7C6A">
      <w:pPr>
        <w:pStyle w:val="Corpotesto"/>
        <w:spacing w:before="82"/>
        <w:rPr>
          <w:b/>
        </w:rPr>
      </w:pPr>
    </w:p>
    <w:sectPr w:rsidR="00646F84">
      <w:pgSz w:w="11910" w:h="16850"/>
      <w:pgMar w:top="64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1729A"/>
    <w:multiLevelType w:val="hybridMultilevel"/>
    <w:tmpl w:val="67582B18"/>
    <w:lvl w:ilvl="0" w:tplc="749C0AD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nsid w:val="0A3C4E18"/>
    <w:multiLevelType w:val="hybridMultilevel"/>
    <w:tmpl w:val="51883D3A"/>
    <w:lvl w:ilvl="0" w:tplc="4508C2B6">
      <w:numFmt w:val="bullet"/>
      <w:lvlText w:val="-"/>
      <w:lvlJc w:val="left"/>
      <w:pPr>
        <w:ind w:left="113" w:hanging="116"/>
      </w:pPr>
      <w:rPr>
        <w:rFonts w:ascii="Times New Roman" w:eastAsia="Times New Roman" w:hAnsi="Times New Roman" w:cs="Times New Roman" w:hint="default"/>
        <w:b w:val="0"/>
        <w:bCs w:val="0"/>
        <w:i w:val="0"/>
        <w:iCs w:val="0"/>
        <w:spacing w:val="0"/>
        <w:w w:val="99"/>
        <w:sz w:val="20"/>
        <w:szCs w:val="20"/>
        <w:lang w:val="it-IT" w:eastAsia="en-US" w:bidi="ar-SA"/>
      </w:rPr>
    </w:lvl>
    <w:lvl w:ilvl="1" w:tplc="3122759A">
      <w:numFmt w:val="bullet"/>
      <w:lvlText w:val="•"/>
      <w:lvlJc w:val="left"/>
      <w:pPr>
        <w:ind w:left="1094" w:hanging="116"/>
      </w:pPr>
      <w:rPr>
        <w:rFonts w:hint="default"/>
        <w:lang w:val="it-IT" w:eastAsia="en-US" w:bidi="ar-SA"/>
      </w:rPr>
    </w:lvl>
    <w:lvl w:ilvl="2" w:tplc="EFCE49D2">
      <w:numFmt w:val="bullet"/>
      <w:lvlText w:val="•"/>
      <w:lvlJc w:val="left"/>
      <w:pPr>
        <w:ind w:left="2069" w:hanging="116"/>
      </w:pPr>
      <w:rPr>
        <w:rFonts w:hint="default"/>
        <w:lang w:val="it-IT" w:eastAsia="en-US" w:bidi="ar-SA"/>
      </w:rPr>
    </w:lvl>
    <w:lvl w:ilvl="3" w:tplc="7E68FF9A">
      <w:numFmt w:val="bullet"/>
      <w:lvlText w:val="•"/>
      <w:lvlJc w:val="left"/>
      <w:pPr>
        <w:ind w:left="3043" w:hanging="116"/>
      </w:pPr>
      <w:rPr>
        <w:rFonts w:hint="default"/>
        <w:lang w:val="it-IT" w:eastAsia="en-US" w:bidi="ar-SA"/>
      </w:rPr>
    </w:lvl>
    <w:lvl w:ilvl="4" w:tplc="4452524C">
      <w:numFmt w:val="bullet"/>
      <w:lvlText w:val="•"/>
      <w:lvlJc w:val="left"/>
      <w:pPr>
        <w:ind w:left="4018" w:hanging="116"/>
      </w:pPr>
      <w:rPr>
        <w:rFonts w:hint="default"/>
        <w:lang w:val="it-IT" w:eastAsia="en-US" w:bidi="ar-SA"/>
      </w:rPr>
    </w:lvl>
    <w:lvl w:ilvl="5" w:tplc="909E959A">
      <w:numFmt w:val="bullet"/>
      <w:lvlText w:val="•"/>
      <w:lvlJc w:val="left"/>
      <w:pPr>
        <w:ind w:left="4993" w:hanging="116"/>
      </w:pPr>
      <w:rPr>
        <w:rFonts w:hint="default"/>
        <w:lang w:val="it-IT" w:eastAsia="en-US" w:bidi="ar-SA"/>
      </w:rPr>
    </w:lvl>
    <w:lvl w:ilvl="6" w:tplc="CBB2F756">
      <w:numFmt w:val="bullet"/>
      <w:lvlText w:val="•"/>
      <w:lvlJc w:val="left"/>
      <w:pPr>
        <w:ind w:left="5967" w:hanging="116"/>
      </w:pPr>
      <w:rPr>
        <w:rFonts w:hint="default"/>
        <w:lang w:val="it-IT" w:eastAsia="en-US" w:bidi="ar-SA"/>
      </w:rPr>
    </w:lvl>
    <w:lvl w:ilvl="7" w:tplc="22F6A85A">
      <w:numFmt w:val="bullet"/>
      <w:lvlText w:val="•"/>
      <w:lvlJc w:val="left"/>
      <w:pPr>
        <w:ind w:left="6942" w:hanging="116"/>
      </w:pPr>
      <w:rPr>
        <w:rFonts w:hint="default"/>
        <w:lang w:val="it-IT" w:eastAsia="en-US" w:bidi="ar-SA"/>
      </w:rPr>
    </w:lvl>
    <w:lvl w:ilvl="8" w:tplc="05643214">
      <w:numFmt w:val="bullet"/>
      <w:lvlText w:val="•"/>
      <w:lvlJc w:val="left"/>
      <w:pPr>
        <w:ind w:left="7917" w:hanging="116"/>
      </w:pPr>
      <w:rPr>
        <w:rFonts w:hint="default"/>
        <w:lang w:val="it-IT" w:eastAsia="en-US" w:bidi="ar-SA"/>
      </w:rPr>
    </w:lvl>
  </w:abstractNum>
  <w:abstractNum w:abstractNumId="2">
    <w:nsid w:val="15BE3BBC"/>
    <w:multiLevelType w:val="hybridMultilevel"/>
    <w:tmpl w:val="C450D5FE"/>
    <w:lvl w:ilvl="0" w:tplc="04100005">
      <w:start w:val="1"/>
      <w:numFmt w:val="bullet"/>
      <w:lvlText w:val=""/>
      <w:lvlJc w:val="left"/>
      <w:pPr>
        <w:ind w:left="1800" w:hanging="36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3">
    <w:nsid w:val="22F0181B"/>
    <w:multiLevelType w:val="hybridMultilevel"/>
    <w:tmpl w:val="E7623A0C"/>
    <w:lvl w:ilvl="0" w:tplc="A6CC557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EE224C0"/>
    <w:multiLevelType w:val="hybridMultilevel"/>
    <w:tmpl w:val="03CABE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6805EC3"/>
    <w:multiLevelType w:val="hybridMultilevel"/>
    <w:tmpl w:val="DED8A4E8"/>
    <w:lvl w:ilvl="0" w:tplc="F94C6DFC">
      <w:start w:val="2"/>
      <w:numFmt w:val="bullet"/>
      <w:lvlText w:val="-"/>
      <w:lvlJc w:val="left"/>
      <w:pPr>
        <w:ind w:left="473" w:hanging="360"/>
      </w:pPr>
      <w:rPr>
        <w:rFonts w:ascii="Times New Roman" w:eastAsia="Times New Roman" w:hAnsi="Times New Roman" w:cs="Times New Roman" w:hint="default"/>
      </w:rPr>
    </w:lvl>
    <w:lvl w:ilvl="1" w:tplc="04100003" w:tentative="1">
      <w:start w:val="1"/>
      <w:numFmt w:val="bullet"/>
      <w:lvlText w:val="o"/>
      <w:lvlJc w:val="left"/>
      <w:pPr>
        <w:ind w:left="1193" w:hanging="360"/>
      </w:pPr>
      <w:rPr>
        <w:rFonts w:ascii="Courier New" w:hAnsi="Courier New" w:cs="Courier New" w:hint="default"/>
      </w:rPr>
    </w:lvl>
    <w:lvl w:ilvl="2" w:tplc="04100005" w:tentative="1">
      <w:start w:val="1"/>
      <w:numFmt w:val="bullet"/>
      <w:lvlText w:val=""/>
      <w:lvlJc w:val="left"/>
      <w:pPr>
        <w:ind w:left="1913" w:hanging="360"/>
      </w:pPr>
      <w:rPr>
        <w:rFonts w:ascii="Wingdings" w:hAnsi="Wingdings" w:hint="default"/>
      </w:rPr>
    </w:lvl>
    <w:lvl w:ilvl="3" w:tplc="04100001" w:tentative="1">
      <w:start w:val="1"/>
      <w:numFmt w:val="bullet"/>
      <w:lvlText w:val=""/>
      <w:lvlJc w:val="left"/>
      <w:pPr>
        <w:ind w:left="2633" w:hanging="360"/>
      </w:pPr>
      <w:rPr>
        <w:rFonts w:ascii="Symbol" w:hAnsi="Symbol" w:hint="default"/>
      </w:rPr>
    </w:lvl>
    <w:lvl w:ilvl="4" w:tplc="04100003" w:tentative="1">
      <w:start w:val="1"/>
      <w:numFmt w:val="bullet"/>
      <w:lvlText w:val="o"/>
      <w:lvlJc w:val="left"/>
      <w:pPr>
        <w:ind w:left="3353" w:hanging="360"/>
      </w:pPr>
      <w:rPr>
        <w:rFonts w:ascii="Courier New" w:hAnsi="Courier New" w:cs="Courier New" w:hint="default"/>
      </w:rPr>
    </w:lvl>
    <w:lvl w:ilvl="5" w:tplc="04100005" w:tentative="1">
      <w:start w:val="1"/>
      <w:numFmt w:val="bullet"/>
      <w:lvlText w:val=""/>
      <w:lvlJc w:val="left"/>
      <w:pPr>
        <w:ind w:left="4073" w:hanging="360"/>
      </w:pPr>
      <w:rPr>
        <w:rFonts w:ascii="Wingdings" w:hAnsi="Wingdings" w:hint="default"/>
      </w:rPr>
    </w:lvl>
    <w:lvl w:ilvl="6" w:tplc="04100001" w:tentative="1">
      <w:start w:val="1"/>
      <w:numFmt w:val="bullet"/>
      <w:lvlText w:val=""/>
      <w:lvlJc w:val="left"/>
      <w:pPr>
        <w:ind w:left="4793" w:hanging="360"/>
      </w:pPr>
      <w:rPr>
        <w:rFonts w:ascii="Symbol" w:hAnsi="Symbol" w:hint="default"/>
      </w:rPr>
    </w:lvl>
    <w:lvl w:ilvl="7" w:tplc="04100003" w:tentative="1">
      <w:start w:val="1"/>
      <w:numFmt w:val="bullet"/>
      <w:lvlText w:val="o"/>
      <w:lvlJc w:val="left"/>
      <w:pPr>
        <w:ind w:left="5513" w:hanging="360"/>
      </w:pPr>
      <w:rPr>
        <w:rFonts w:ascii="Courier New" w:hAnsi="Courier New" w:cs="Courier New" w:hint="default"/>
      </w:rPr>
    </w:lvl>
    <w:lvl w:ilvl="8" w:tplc="04100005" w:tentative="1">
      <w:start w:val="1"/>
      <w:numFmt w:val="bullet"/>
      <w:lvlText w:val=""/>
      <w:lvlJc w:val="left"/>
      <w:pPr>
        <w:ind w:left="6233" w:hanging="360"/>
      </w:pPr>
      <w:rPr>
        <w:rFonts w:ascii="Wingdings" w:hAnsi="Wingdings" w:hint="default"/>
      </w:rPr>
    </w:lvl>
  </w:abstractNum>
  <w:abstractNum w:abstractNumId="6">
    <w:nsid w:val="57477A99"/>
    <w:multiLevelType w:val="hybridMultilevel"/>
    <w:tmpl w:val="3FCAAD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498595E"/>
    <w:multiLevelType w:val="multilevel"/>
    <w:tmpl w:val="8C845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8C11315"/>
    <w:multiLevelType w:val="hybridMultilevel"/>
    <w:tmpl w:val="8A72BC62"/>
    <w:lvl w:ilvl="0" w:tplc="A6CC557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C973EBC"/>
    <w:multiLevelType w:val="hybridMultilevel"/>
    <w:tmpl w:val="C25A6DE6"/>
    <w:lvl w:ilvl="0" w:tplc="A6CC557E">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10">
    <w:nsid w:val="75533EC3"/>
    <w:multiLevelType w:val="hybridMultilevel"/>
    <w:tmpl w:val="156E6E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A9D308C"/>
    <w:multiLevelType w:val="hybridMultilevel"/>
    <w:tmpl w:val="5810F8F4"/>
    <w:lvl w:ilvl="0" w:tplc="A6CC557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3"/>
  </w:num>
  <w:num w:numId="4">
    <w:abstractNumId w:val="9"/>
  </w:num>
  <w:num w:numId="5">
    <w:abstractNumId w:val="5"/>
  </w:num>
  <w:num w:numId="6">
    <w:abstractNumId w:val="6"/>
  </w:num>
  <w:num w:numId="7">
    <w:abstractNumId w:val="11"/>
  </w:num>
  <w:num w:numId="8">
    <w:abstractNumId w:val="8"/>
  </w:num>
  <w:num w:numId="9">
    <w:abstractNumId w:val="7"/>
  </w:num>
  <w:num w:numId="10">
    <w:abstractNumId w:val="4"/>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E05"/>
    <w:rsid w:val="00495AAD"/>
    <w:rsid w:val="005B37B9"/>
    <w:rsid w:val="005D248D"/>
    <w:rsid w:val="00607CD4"/>
    <w:rsid w:val="00643DD3"/>
    <w:rsid w:val="00646F84"/>
    <w:rsid w:val="00877C5F"/>
    <w:rsid w:val="00895E05"/>
    <w:rsid w:val="00902D22"/>
    <w:rsid w:val="009A05A9"/>
    <w:rsid w:val="009C6BB2"/>
    <w:rsid w:val="00A43FD1"/>
    <w:rsid w:val="00A85A1C"/>
    <w:rsid w:val="00AC22B2"/>
    <w:rsid w:val="00B0774E"/>
    <w:rsid w:val="00B4539C"/>
    <w:rsid w:val="00BA7C6A"/>
    <w:rsid w:val="00BC6687"/>
    <w:rsid w:val="00C01B9D"/>
    <w:rsid w:val="00C708CE"/>
    <w:rsid w:val="00DE25DB"/>
    <w:rsid w:val="00DF0279"/>
    <w:rsid w:val="00F50B43"/>
    <w:rsid w:val="00FA62DC"/>
    <w:rsid w:val="00FD35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F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outlineLvl w:val="0"/>
    </w:pPr>
    <w:rPr>
      <w:b/>
      <w:bCs/>
      <w:sz w:val="20"/>
      <w:szCs w:val="20"/>
    </w:rPr>
  </w:style>
  <w:style w:type="paragraph" w:styleId="Titolo2">
    <w:name w:val="heading 2"/>
    <w:basedOn w:val="Normale"/>
    <w:uiPriority w:val="9"/>
    <w:unhideWhenUsed/>
    <w:qFormat/>
    <w:pPr>
      <w:spacing w:line="219" w:lineRule="exact"/>
      <w:ind w:left="113"/>
      <w:outlineLvl w:val="1"/>
    </w:pPr>
    <w:rPr>
      <w:rFonts w:ascii="Calibri" w:eastAsia="Calibri" w:hAnsi="Calibri" w:cs="Calibri"/>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rFonts w:ascii="Calibri" w:eastAsia="Calibri" w:hAnsi="Calibri" w:cs="Calibri"/>
      <w:sz w:val="18"/>
      <w:szCs w:val="18"/>
    </w:rPr>
  </w:style>
  <w:style w:type="paragraph" w:styleId="Titolo">
    <w:name w:val="Title"/>
    <w:basedOn w:val="Normale"/>
    <w:uiPriority w:val="10"/>
    <w:qFormat/>
    <w:pPr>
      <w:spacing w:before="1"/>
      <w:ind w:left="2" w:right="2"/>
      <w:jc w:val="center"/>
    </w:pPr>
    <w:rPr>
      <w:b/>
      <w:bCs/>
      <w:sz w:val="24"/>
      <w:szCs w:val="24"/>
    </w:rPr>
  </w:style>
  <w:style w:type="paragraph" w:styleId="Paragrafoelenco">
    <w:name w:val="List Paragraph"/>
    <w:basedOn w:val="Normale"/>
    <w:uiPriority w:val="1"/>
    <w:qFormat/>
    <w:pPr>
      <w:ind w:left="113"/>
      <w:jc w:val="both"/>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902D22"/>
    <w:rPr>
      <w:color w:val="0000FF" w:themeColor="hyperlink"/>
      <w:u w:val="single"/>
    </w:rPr>
  </w:style>
  <w:style w:type="character" w:customStyle="1" w:styleId="Menzionenonrisolta1">
    <w:name w:val="Menzione non risolta1"/>
    <w:basedOn w:val="Carpredefinitoparagrafo"/>
    <w:uiPriority w:val="99"/>
    <w:semiHidden/>
    <w:unhideWhenUsed/>
    <w:rsid w:val="00902D22"/>
    <w:rPr>
      <w:color w:val="605E5C"/>
      <w:shd w:val="clear" w:color="auto" w:fill="E1DFDD"/>
    </w:rPr>
  </w:style>
  <w:style w:type="table" w:styleId="Grigliatabella">
    <w:name w:val="Table Grid"/>
    <w:basedOn w:val="Tabellanormale"/>
    <w:uiPriority w:val="39"/>
    <w:rsid w:val="00DF02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outlineLvl w:val="0"/>
    </w:pPr>
    <w:rPr>
      <w:b/>
      <w:bCs/>
      <w:sz w:val="20"/>
      <w:szCs w:val="20"/>
    </w:rPr>
  </w:style>
  <w:style w:type="paragraph" w:styleId="Titolo2">
    <w:name w:val="heading 2"/>
    <w:basedOn w:val="Normale"/>
    <w:uiPriority w:val="9"/>
    <w:unhideWhenUsed/>
    <w:qFormat/>
    <w:pPr>
      <w:spacing w:line="219" w:lineRule="exact"/>
      <w:ind w:left="113"/>
      <w:outlineLvl w:val="1"/>
    </w:pPr>
    <w:rPr>
      <w:rFonts w:ascii="Calibri" w:eastAsia="Calibri" w:hAnsi="Calibri" w:cs="Calibri"/>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rFonts w:ascii="Calibri" w:eastAsia="Calibri" w:hAnsi="Calibri" w:cs="Calibri"/>
      <w:sz w:val="18"/>
      <w:szCs w:val="18"/>
    </w:rPr>
  </w:style>
  <w:style w:type="paragraph" w:styleId="Titolo">
    <w:name w:val="Title"/>
    <w:basedOn w:val="Normale"/>
    <w:uiPriority w:val="10"/>
    <w:qFormat/>
    <w:pPr>
      <w:spacing w:before="1"/>
      <w:ind w:left="2" w:right="2"/>
      <w:jc w:val="center"/>
    </w:pPr>
    <w:rPr>
      <w:b/>
      <w:bCs/>
      <w:sz w:val="24"/>
      <w:szCs w:val="24"/>
    </w:rPr>
  </w:style>
  <w:style w:type="paragraph" w:styleId="Paragrafoelenco">
    <w:name w:val="List Paragraph"/>
    <w:basedOn w:val="Normale"/>
    <w:uiPriority w:val="1"/>
    <w:qFormat/>
    <w:pPr>
      <w:ind w:left="113"/>
      <w:jc w:val="both"/>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902D22"/>
    <w:rPr>
      <w:color w:val="0000FF" w:themeColor="hyperlink"/>
      <w:u w:val="single"/>
    </w:rPr>
  </w:style>
  <w:style w:type="character" w:customStyle="1" w:styleId="Menzionenonrisolta1">
    <w:name w:val="Menzione non risolta1"/>
    <w:basedOn w:val="Carpredefinitoparagrafo"/>
    <w:uiPriority w:val="99"/>
    <w:semiHidden/>
    <w:unhideWhenUsed/>
    <w:rsid w:val="00902D22"/>
    <w:rPr>
      <w:color w:val="605E5C"/>
      <w:shd w:val="clear" w:color="auto" w:fill="E1DFDD"/>
    </w:rPr>
  </w:style>
  <w:style w:type="table" w:styleId="Grigliatabella">
    <w:name w:val="Table Grid"/>
    <w:basedOn w:val="Tabellanormale"/>
    <w:uiPriority w:val="39"/>
    <w:rsid w:val="00DF02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672036">
      <w:bodyDiv w:val="1"/>
      <w:marLeft w:val="0"/>
      <w:marRight w:val="0"/>
      <w:marTop w:val="0"/>
      <w:marBottom w:val="0"/>
      <w:divBdr>
        <w:top w:val="none" w:sz="0" w:space="0" w:color="auto"/>
        <w:left w:val="none" w:sz="0" w:space="0" w:color="auto"/>
        <w:bottom w:val="none" w:sz="0" w:space="0" w:color="auto"/>
        <w:right w:val="none" w:sz="0" w:space="0" w:color="auto"/>
      </w:divBdr>
    </w:div>
    <w:div w:id="1874463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802</Words>
  <Characters>4574</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Paganin</dc:creator>
  <cp:lastModifiedBy>Alessandra Procesi</cp:lastModifiedBy>
  <cp:revision>8</cp:revision>
  <dcterms:created xsi:type="dcterms:W3CDTF">2025-04-18T13:59:00Z</dcterms:created>
  <dcterms:modified xsi:type="dcterms:W3CDTF">2025-04-22T11:24:00Z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2024-02-28T00:00:00Z</vt:filetime>
  </property>
  <property fmtid="{D5CDD505-2E9C-101B-9397-08002B2CF9AE}" pid="3" name="Creator">
    <vt:lpwstr>Microsoft® Word LTSC</vt:lpwstr>
  </property>
  <property fmtid="{D5CDD505-2E9C-101B-9397-08002B2CF9AE}" pid="4" name="LastSaved">
    <vt:filetime>2025-03-27T00:00:00Z</vt:filetime>
  </property>
  <property fmtid="{D5CDD505-2E9C-101B-9397-08002B2CF9AE}" pid="5" name="Producer">
    <vt:lpwstr>Microsoft® Word LTSC</vt:lpwstr>
  </property>
</Properties>
</file>