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62" w:rsidRPr="00596F2D" w:rsidRDefault="00F32F7E" w:rsidP="00461778">
      <w:pPr>
        <w:rPr>
          <w:rFonts w:ascii="Fedra Sans Std Demi" w:hAnsi="Fedra Sans Std Demi"/>
          <w:b/>
          <w:bCs/>
          <w:color w:val="071D49"/>
          <w:sz w:val="34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144681" cy="50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oncame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681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71" w:rsidRPr="00AB269C" w:rsidRDefault="00FD58D1" w:rsidP="007E4071">
      <w:pPr>
        <w:jc w:val="center"/>
        <w:rPr>
          <w:rFonts w:ascii="Fedra Sans Std Demi" w:hAnsi="Fedra Sans Std Demi"/>
          <w:b/>
          <w:bCs/>
          <w:color w:val="071D49"/>
          <w:sz w:val="32"/>
          <w:szCs w:val="28"/>
        </w:rPr>
      </w:pPr>
      <w:r w:rsidRPr="00AB269C">
        <w:rPr>
          <w:rFonts w:ascii="Fedra Sans Std Demi" w:hAnsi="Fedra Sans Std Demi"/>
          <w:b/>
          <w:bCs/>
          <w:color w:val="071D49"/>
          <w:sz w:val="32"/>
          <w:szCs w:val="28"/>
        </w:rPr>
        <w:t>Venerdì</w:t>
      </w:r>
      <w:r w:rsidR="007E4071" w:rsidRPr="00AB269C">
        <w:rPr>
          <w:rFonts w:ascii="Fedra Sans Std Demi" w:hAnsi="Fedra Sans Std Demi"/>
          <w:b/>
          <w:bCs/>
          <w:color w:val="071D49"/>
          <w:sz w:val="32"/>
          <w:szCs w:val="28"/>
        </w:rPr>
        <w:t xml:space="preserve"> </w:t>
      </w:r>
      <w:r w:rsidRPr="00AB269C">
        <w:rPr>
          <w:rFonts w:ascii="Fedra Sans Std Demi" w:hAnsi="Fedra Sans Std Demi"/>
          <w:b/>
          <w:bCs/>
          <w:color w:val="071D49"/>
          <w:sz w:val="32"/>
          <w:szCs w:val="28"/>
        </w:rPr>
        <w:t>12 luglio</w:t>
      </w:r>
      <w:r w:rsidR="007E4071" w:rsidRPr="00AB269C">
        <w:rPr>
          <w:rFonts w:ascii="Fedra Sans Std Demi" w:hAnsi="Fedra Sans Std Demi"/>
          <w:b/>
          <w:bCs/>
          <w:color w:val="071D49"/>
          <w:sz w:val="32"/>
          <w:szCs w:val="28"/>
        </w:rPr>
        <w:t xml:space="preserve"> 2019</w:t>
      </w:r>
    </w:p>
    <w:p w:rsidR="00F32F7E" w:rsidRPr="00F32F7E" w:rsidRDefault="00FD58D1" w:rsidP="007E4071">
      <w:pPr>
        <w:pBdr>
          <w:bottom w:val="single" w:sz="4" w:space="1" w:color="auto"/>
        </w:pBdr>
        <w:jc w:val="center"/>
        <w:rPr>
          <w:rFonts w:ascii="Fedra Sans Std Demi" w:hAnsi="Fedra Sans Std Demi"/>
          <w:color w:val="009FDF"/>
          <w:sz w:val="36"/>
          <w:szCs w:val="36"/>
        </w:rPr>
      </w:pPr>
      <w:r>
        <w:rPr>
          <w:rFonts w:ascii="Fedra Sans Std Demi" w:hAnsi="Fedra Sans Std Demi"/>
          <w:b/>
          <w:bCs/>
          <w:color w:val="009FDF"/>
          <w:sz w:val="36"/>
          <w:szCs w:val="36"/>
        </w:rPr>
        <w:t>CRISI D’IMPRESA: LA RIFORMA</w:t>
      </w:r>
    </w:p>
    <w:p w:rsidR="00F32F7E" w:rsidRPr="00F32F7E" w:rsidRDefault="00846BF1" w:rsidP="007E4071">
      <w:pPr>
        <w:jc w:val="center"/>
        <w:rPr>
          <w:rFonts w:ascii="Fedra Sans Std Demi" w:hAnsi="Fedra Sans Std Demi"/>
          <w:color w:val="071D49"/>
        </w:rPr>
      </w:pPr>
      <w:r>
        <w:rPr>
          <w:rFonts w:ascii="Fedra Sans Std Demi" w:hAnsi="Fedra Sans Std Demi"/>
          <w:b/>
          <w:bCs/>
          <w:color w:val="071D49"/>
        </w:rPr>
        <w:t>EVENTO DI APERTURA DELLA FORMAZIONE</w:t>
      </w:r>
      <w:r w:rsidR="00FD58D1">
        <w:rPr>
          <w:rFonts w:ascii="Fedra Sans Std Demi" w:hAnsi="Fedra Sans Std Demi"/>
          <w:b/>
          <w:bCs/>
          <w:color w:val="071D49"/>
        </w:rPr>
        <w:t xml:space="preserve"> </w:t>
      </w:r>
      <w:r w:rsidR="00D00DBC">
        <w:rPr>
          <w:rFonts w:ascii="Fedra Sans Std Demi" w:hAnsi="Fedra Sans Std Demi"/>
          <w:b/>
          <w:bCs/>
          <w:color w:val="071D49"/>
        </w:rPr>
        <w:t>DEI</w:t>
      </w:r>
      <w:r w:rsidR="00FD58D1">
        <w:rPr>
          <w:rFonts w:ascii="Fedra Sans Std Demi" w:hAnsi="Fedra Sans Std Demi"/>
          <w:b/>
          <w:bCs/>
          <w:color w:val="071D49"/>
        </w:rPr>
        <w:t xml:space="preserve"> SEGRETARI GENERALI DELLE CCIAA</w:t>
      </w:r>
      <w:r w:rsidR="00596F2D">
        <w:rPr>
          <w:rFonts w:ascii="Fedra Sans Std Demi" w:hAnsi="Fedra Sans Std Demi"/>
          <w:b/>
          <w:bCs/>
          <w:color w:val="071D49"/>
        </w:rPr>
        <w:t xml:space="preserve"> </w:t>
      </w:r>
    </w:p>
    <w:p w:rsidR="007E4071" w:rsidRPr="00D73B92" w:rsidRDefault="007E4071" w:rsidP="007E4071">
      <w:pPr>
        <w:jc w:val="center"/>
        <w:rPr>
          <w:rFonts w:ascii="Fedra Sans Std Demi" w:hAnsi="Fedra Sans Std Demi"/>
          <w:bCs/>
          <w:i/>
          <w:color w:val="071D49"/>
          <w:sz w:val="26"/>
          <w:szCs w:val="24"/>
        </w:rPr>
      </w:pPr>
      <w:r w:rsidRPr="00D73B92">
        <w:rPr>
          <w:rFonts w:ascii="Fedra Sans Std Demi" w:hAnsi="Fedra Sans Std Demi"/>
          <w:bCs/>
          <w:i/>
          <w:color w:val="071D49"/>
          <w:sz w:val="26"/>
          <w:szCs w:val="24"/>
        </w:rPr>
        <w:t>Sala Longhi Unioncamere, Piazza Sallustio 21 Roma</w:t>
      </w:r>
    </w:p>
    <w:p w:rsidR="00FD58D1" w:rsidRPr="00D73B92" w:rsidRDefault="00FD58D1" w:rsidP="007E4071">
      <w:pPr>
        <w:jc w:val="center"/>
        <w:rPr>
          <w:rFonts w:ascii="Fedra Sans Std Demi" w:hAnsi="Fedra Sans Std Demi"/>
          <w:bCs/>
          <w:i/>
          <w:color w:val="071D49"/>
          <w:sz w:val="26"/>
          <w:szCs w:val="24"/>
        </w:rPr>
      </w:pPr>
      <w:r w:rsidRPr="00D73B92">
        <w:rPr>
          <w:rFonts w:ascii="Fedra Sans Std Demi" w:hAnsi="Fedra Sans Std Demi"/>
          <w:bCs/>
          <w:i/>
          <w:color w:val="071D49"/>
          <w:sz w:val="26"/>
          <w:szCs w:val="24"/>
        </w:rPr>
        <w:t xml:space="preserve">dalle ore </w:t>
      </w:r>
      <w:r w:rsidR="008030A5">
        <w:rPr>
          <w:rFonts w:ascii="Fedra Sans Std Demi" w:hAnsi="Fedra Sans Std Demi"/>
          <w:bCs/>
          <w:i/>
          <w:color w:val="071D49"/>
          <w:sz w:val="26"/>
          <w:szCs w:val="24"/>
        </w:rPr>
        <w:t>9</w:t>
      </w:r>
      <w:r w:rsidRPr="00D73B92">
        <w:rPr>
          <w:rFonts w:ascii="Fedra Sans Std Demi" w:hAnsi="Fedra Sans Std Demi"/>
          <w:bCs/>
          <w:i/>
          <w:color w:val="071D49"/>
          <w:sz w:val="26"/>
          <w:szCs w:val="24"/>
        </w:rPr>
        <w:t>.</w:t>
      </w:r>
      <w:r w:rsidR="008030A5">
        <w:rPr>
          <w:rFonts w:ascii="Fedra Sans Std Demi" w:hAnsi="Fedra Sans Std Demi"/>
          <w:bCs/>
          <w:i/>
          <w:color w:val="071D49"/>
          <w:sz w:val="26"/>
          <w:szCs w:val="24"/>
        </w:rPr>
        <w:t>3</w:t>
      </w:r>
      <w:r w:rsidRPr="00D73B92">
        <w:rPr>
          <w:rFonts w:ascii="Fedra Sans Std Demi" w:hAnsi="Fedra Sans Std Demi"/>
          <w:bCs/>
          <w:i/>
          <w:color w:val="071D49"/>
          <w:sz w:val="26"/>
          <w:szCs w:val="24"/>
        </w:rPr>
        <w:t xml:space="preserve">0 – ore </w:t>
      </w:r>
      <w:r w:rsidR="00E93897">
        <w:rPr>
          <w:rFonts w:ascii="Fedra Sans Std Demi" w:hAnsi="Fedra Sans Std Demi"/>
          <w:bCs/>
          <w:i/>
          <w:color w:val="071D49"/>
          <w:sz w:val="26"/>
          <w:szCs w:val="24"/>
        </w:rPr>
        <w:t>13.00</w:t>
      </w:r>
    </w:p>
    <w:p w:rsidR="00E93897" w:rsidRDefault="00E93897" w:rsidP="00F32F7E">
      <w:pPr>
        <w:spacing w:before="120" w:after="0"/>
        <w:jc w:val="both"/>
        <w:rPr>
          <w:rFonts w:ascii="Fedra Sans Std Light" w:hAnsi="Fedra Sans Std Light"/>
          <w:b/>
          <w:sz w:val="28"/>
          <w:szCs w:val="28"/>
        </w:rPr>
      </w:pPr>
    </w:p>
    <w:p w:rsidR="00F32F7E" w:rsidRDefault="00F32F7E" w:rsidP="00E93897">
      <w:pPr>
        <w:spacing w:after="0" w:line="240" w:lineRule="auto"/>
        <w:jc w:val="both"/>
        <w:rPr>
          <w:rFonts w:ascii="Fedra Sans Std Light" w:hAnsi="Fedra Sans Std Light"/>
          <w:b/>
          <w:color w:val="009FDF"/>
          <w:sz w:val="28"/>
          <w:szCs w:val="28"/>
        </w:rPr>
      </w:pPr>
      <w:r w:rsidRPr="006D0E66">
        <w:rPr>
          <w:rFonts w:ascii="Fedra Sans Std Light" w:hAnsi="Fedra Sans Std Light"/>
          <w:b/>
          <w:sz w:val="28"/>
          <w:szCs w:val="28"/>
        </w:rPr>
        <w:t>9:</w:t>
      </w:r>
      <w:r w:rsidR="00232BD7" w:rsidRPr="006D0E66">
        <w:rPr>
          <w:rFonts w:ascii="Fedra Sans Std Light" w:hAnsi="Fedra Sans Std Light"/>
          <w:b/>
          <w:sz w:val="28"/>
          <w:szCs w:val="28"/>
        </w:rPr>
        <w:t>3</w:t>
      </w:r>
      <w:r w:rsidRPr="006D0E66">
        <w:rPr>
          <w:rFonts w:ascii="Fedra Sans Std Light" w:hAnsi="Fedra Sans Std Light"/>
          <w:b/>
          <w:sz w:val="28"/>
          <w:szCs w:val="28"/>
        </w:rPr>
        <w:t>0</w:t>
      </w:r>
      <w:r w:rsidRPr="006D0E66">
        <w:rPr>
          <w:rFonts w:ascii="Fedra Sans Std Light" w:hAnsi="Fedra Sans Std Light"/>
          <w:b/>
          <w:sz w:val="28"/>
          <w:szCs w:val="28"/>
        </w:rPr>
        <w:tab/>
      </w:r>
      <w:r w:rsidR="006D0E66">
        <w:rPr>
          <w:rFonts w:ascii="Fedra Sans Std Light" w:hAnsi="Fedra Sans Std Light"/>
          <w:b/>
          <w:sz w:val="28"/>
          <w:szCs w:val="28"/>
        </w:rPr>
        <w:tab/>
      </w:r>
      <w:r w:rsidRPr="006D0E66">
        <w:rPr>
          <w:rFonts w:ascii="Fedra Sans Std Light" w:hAnsi="Fedra Sans Std Light"/>
          <w:b/>
          <w:color w:val="009FDF"/>
          <w:sz w:val="28"/>
          <w:szCs w:val="28"/>
        </w:rPr>
        <w:t>Registrazione dei partecipanti</w:t>
      </w:r>
    </w:p>
    <w:p w:rsidR="00E93897" w:rsidRPr="006D0E66" w:rsidRDefault="00E93897" w:rsidP="00E93897">
      <w:pPr>
        <w:spacing w:after="0" w:line="240" w:lineRule="auto"/>
        <w:jc w:val="both"/>
        <w:rPr>
          <w:rFonts w:ascii="Fedra Sans Std Light" w:hAnsi="Fedra Sans Std Light"/>
          <w:b/>
          <w:color w:val="009FDF"/>
          <w:sz w:val="28"/>
          <w:szCs w:val="28"/>
        </w:rPr>
      </w:pPr>
    </w:p>
    <w:p w:rsidR="00F32F7E" w:rsidRPr="006D0E66" w:rsidRDefault="004D7044" w:rsidP="00E93897">
      <w:pPr>
        <w:spacing w:after="120" w:line="240" w:lineRule="auto"/>
        <w:jc w:val="both"/>
        <w:rPr>
          <w:rFonts w:ascii="Fedra Sans Std Light" w:hAnsi="Fedra Sans Std Light"/>
          <w:b/>
          <w:color w:val="2F5496" w:themeColor="accent1" w:themeShade="BF"/>
          <w:sz w:val="28"/>
          <w:szCs w:val="28"/>
        </w:rPr>
      </w:pPr>
      <w:r>
        <w:rPr>
          <w:rFonts w:ascii="Fedra Sans Std Light" w:hAnsi="Fedra Sans Std Light"/>
          <w:b/>
          <w:sz w:val="28"/>
          <w:szCs w:val="28"/>
        </w:rPr>
        <w:t>10.</w:t>
      </w:r>
      <w:r w:rsidR="00232BD7" w:rsidRPr="006D0E66">
        <w:rPr>
          <w:rFonts w:ascii="Fedra Sans Std Light" w:hAnsi="Fedra Sans Std Light"/>
          <w:b/>
          <w:sz w:val="28"/>
          <w:szCs w:val="28"/>
        </w:rPr>
        <w:t>0</w:t>
      </w:r>
      <w:r w:rsidR="00F32F7E" w:rsidRPr="006D0E66">
        <w:rPr>
          <w:rFonts w:ascii="Fedra Sans Std Light" w:hAnsi="Fedra Sans Std Light"/>
          <w:b/>
          <w:sz w:val="28"/>
          <w:szCs w:val="28"/>
        </w:rPr>
        <w:t>0</w:t>
      </w:r>
      <w:r w:rsidR="00F32F7E" w:rsidRPr="006D0E66">
        <w:rPr>
          <w:rFonts w:ascii="Fedra Sans Std Light" w:hAnsi="Fedra Sans Std Light"/>
          <w:b/>
          <w:sz w:val="28"/>
          <w:szCs w:val="28"/>
        </w:rPr>
        <w:tab/>
      </w:r>
      <w:r w:rsidR="00F32F7E" w:rsidRPr="006D0E66">
        <w:rPr>
          <w:rFonts w:ascii="Fedra Sans Std Light" w:hAnsi="Fedra Sans Std Light"/>
          <w:b/>
          <w:color w:val="009FDF"/>
          <w:sz w:val="28"/>
          <w:szCs w:val="28"/>
        </w:rPr>
        <w:t>Saluti e considerazioni introduttive</w:t>
      </w:r>
    </w:p>
    <w:p w:rsidR="00F32F7E" w:rsidRDefault="00FD58D1" w:rsidP="00E93897">
      <w:pPr>
        <w:spacing w:after="120" w:line="240" w:lineRule="auto"/>
        <w:ind w:left="708" w:firstLine="708"/>
        <w:jc w:val="both"/>
        <w:rPr>
          <w:rFonts w:ascii="Fedra Sans Std Light" w:hAnsi="Fedra Sans Std Light"/>
          <w:color w:val="071D49"/>
          <w:sz w:val="26"/>
          <w:szCs w:val="28"/>
        </w:rPr>
      </w:pPr>
      <w:r w:rsidRPr="0040404D">
        <w:rPr>
          <w:rFonts w:ascii="Fedra Sans Std Light" w:hAnsi="Fedra Sans Std Light"/>
          <w:b/>
          <w:color w:val="071D49"/>
          <w:sz w:val="26"/>
          <w:szCs w:val="28"/>
        </w:rPr>
        <w:t>Giuseppe Tripoli</w:t>
      </w:r>
      <w:r w:rsidR="00036F8A" w:rsidRPr="0040404D">
        <w:rPr>
          <w:rFonts w:ascii="Fedra Sans Std Light" w:hAnsi="Fedra Sans Std Light"/>
          <w:b/>
          <w:color w:val="071D49"/>
          <w:sz w:val="26"/>
          <w:szCs w:val="28"/>
        </w:rPr>
        <w:t>,</w:t>
      </w:r>
      <w:r w:rsidR="00F32F7E" w:rsidRPr="0040404D">
        <w:rPr>
          <w:rFonts w:ascii="Fedra Sans Std Light" w:hAnsi="Fedra Sans Std Light"/>
          <w:color w:val="071D49"/>
          <w:sz w:val="26"/>
          <w:szCs w:val="28"/>
        </w:rPr>
        <w:t xml:space="preserve"> </w:t>
      </w:r>
      <w:r w:rsidRPr="0040404D">
        <w:rPr>
          <w:rFonts w:ascii="Fedra Sans Std Light" w:hAnsi="Fedra Sans Std Light"/>
          <w:color w:val="071D49"/>
          <w:sz w:val="26"/>
          <w:szCs w:val="28"/>
        </w:rPr>
        <w:t>Segretario Generale</w:t>
      </w:r>
      <w:r w:rsidR="00F32F7E" w:rsidRPr="0040404D">
        <w:rPr>
          <w:rFonts w:ascii="Fedra Sans Std Light" w:hAnsi="Fedra Sans Std Light"/>
          <w:color w:val="071D49"/>
          <w:sz w:val="26"/>
          <w:szCs w:val="28"/>
        </w:rPr>
        <w:t xml:space="preserve"> Unioncamere</w:t>
      </w:r>
    </w:p>
    <w:p w:rsidR="00461778" w:rsidRPr="0040404D" w:rsidRDefault="00461778" w:rsidP="00E93897">
      <w:pPr>
        <w:spacing w:after="120" w:line="240" w:lineRule="auto"/>
        <w:ind w:left="708" w:firstLine="708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F32F7E" w:rsidRPr="006D0E66" w:rsidRDefault="00435BB0" w:rsidP="00E93897">
      <w:pPr>
        <w:spacing w:after="120" w:line="240" w:lineRule="auto"/>
        <w:rPr>
          <w:rFonts w:ascii="Fedra Sans Std Light" w:hAnsi="Fedra Sans Std Light"/>
          <w:b/>
          <w:color w:val="009FDF"/>
          <w:sz w:val="28"/>
          <w:szCs w:val="28"/>
        </w:rPr>
      </w:pPr>
      <w:r w:rsidRPr="006D0E66">
        <w:rPr>
          <w:rFonts w:ascii="Fedra Sans Std Light" w:hAnsi="Fedra Sans Std Light"/>
          <w:b/>
          <w:sz w:val="28"/>
          <w:szCs w:val="28"/>
        </w:rPr>
        <w:t>10.</w:t>
      </w:r>
      <w:r w:rsidR="00232BD7" w:rsidRPr="006D0E66">
        <w:rPr>
          <w:rFonts w:ascii="Fedra Sans Std Light" w:hAnsi="Fedra Sans Std Light"/>
          <w:b/>
          <w:sz w:val="28"/>
          <w:szCs w:val="28"/>
        </w:rPr>
        <w:t>15</w:t>
      </w:r>
      <w:r w:rsidRPr="006D0E66">
        <w:rPr>
          <w:rFonts w:ascii="Fedra Sans Std Light" w:hAnsi="Fedra Sans Std Light"/>
          <w:b/>
          <w:sz w:val="28"/>
          <w:szCs w:val="28"/>
        </w:rPr>
        <w:tab/>
      </w:r>
      <w:r w:rsidR="006D0E66">
        <w:rPr>
          <w:rFonts w:ascii="Fedra Sans Std Light" w:hAnsi="Fedra Sans Std Light"/>
          <w:b/>
          <w:sz w:val="28"/>
          <w:szCs w:val="28"/>
        </w:rPr>
        <w:tab/>
      </w:r>
      <w:r w:rsidR="00493858">
        <w:rPr>
          <w:rFonts w:ascii="Fedra Sans Std Light" w:hAnsi="Fedra Sans Std Light"/>
          <w:b/>
          <w:color w:val="009FDF"/>
          <w:sz w:val="28"/>
          <w:szCs w:val="28"/>
        </w:rPr>
        <w:t xml:space="preserve">Il </w:t>
      </w:r>
      <w:r w:rsidR="006D0E66" w:rsidRPr="006D0E66">
        <w:rPr>
          <w:rFonts w:ascii="Fedra Sans Std Light" w:hAnsi="Fedra Sans Std Light"/>
          <w:b/>
          <w:color w:val="009FDF"/>
          <w:sz w:val="28"/>
          <w:szCs w:val="28"/>
        </w:rPr>
        <w:t xml:space="preserve">Codice della crisi e dell’insolvenza </w:t>
      </w:r>
    </w:p>
    <w:p w:rsidR="00F32F7E" w:rsidRDefault="00435BB0" w:rsidP="00E93897">
      <w:pPr>
        <w:spacing w:after="120" w:line="240" w:lineRule="auto"/>
        <w:ind w:left="709" w:hanging="709"/>
        <w:jc w:val="both"/>
        <w:rPr>
          <w:rFonts w:ascii="Fedra Sans Std Light" w:hAnsi="Fedra Sans Std Light"/>
          <w:color w:val="071D49"/>
          <w:sz w:val="26"/>
          <w:szCs w:val="28"/>
        </w:rPr>
      </w:pPr>
      <w:r w:rsidRPr="0040404D">
        <w:rPr>
          <w:rFonts w:ascii="Fedra Sans Std Light" w:hAnsi="Fedra Sans Std Light"/>
          <w:color w:val="071D49"/>
          <w:sz w:val="26"/>
          <w:szCs w:val="28"/>
        </w:rPr>
        <w:tab/>
      </w:r>
      <w:r w:rsidR="00F32F7E" w:rsidRPr="0040404D">
        <w:rPr>
          <w:rFonts w:ascii="Fedra Sans Std Light" w:hAnsi="Fedra Sans Std Light"/>
          <w:color w:val="071D49"/>
          <w:sz w:val="26"/>
          <w:szCs w:val="28"/>
        </w:rPr>
        <w:tab/>
      </w:r>
      <w:r w:rsidR="00FD58D1" w:rsidRPr="0040404D">
        <w:rPr>
          <w:rFonts w:ascii="Fedra Sans Std Light" w:hAnsi="Fedra Sans Std Light"/>
          <w:b/>
          <w:color w:val="071D49"/>
          <w:sz w:val="26"/>
          <w:szCs w:val="28"/>
        </w:rPr>
        <w:t>Renato R</w:t>
      </w:r>
      <w:r w:rsidR="00D73B92" w:rsidRPr="0040404D">
        <w:rPr>
          <w:rFonts w:ascii="Fedra Sans Std Light" w:hAnsi="Fedra Sans Std Light"/>
          <w:b/>
          <w:color w:val="071D49"/>
          <w:sz w:val="26"/>
          <w:szCs w:val="28"/>
        </w:rPr>
        <w:t>ordorf</w:t>
      </w:r>
      <w:r w:rsidR="00036F8A" w:rsidRPr="0040404D">
        <w:rPr>
          <w:rFonts w:ascii="Fedra Sans Std Light" w:hAnsi="Fedra Sans Std Light"/>
          <w:color w:val="071D49"/>
          <w:sz w:val="26"/>
          <w:szCs w:val="28"/>
        </w:rPr>
        <w:t>,</w:t>
      </w:r>
      <w:r w:rsidR="002F7CA9" w:rsidRPr="0040404D">
        <w:rPr>
          <w:rFonts w:ascii="Fedra Sans Std Light" w:hAnsi="Fedra Sans Std Light"/>
          <w:color w:val="071D49"/>
          <w:sz w:val="26"/>
          <w:szCs w:val="28"/>
        </w:rPr>
        <w:t xml:space="preserve"> </w:t>
      </w:r>
      <w:r w:rsidR="00FD58D1" w:rsidRPr="0040404D">
        <w:rPr>
          <w:rFonts w:ascii="Fedra Sans Std Light" w:hAnsi="Fedra Sans Std Light"/>
          <w:color w:val="071D49"/>
          <w:sz w:val="26"/>
          <w:szCs w:val="28"/>
        </w:rPr>
        <w:t>Presid</w:t>
      </w:r>
      <w:r w:rsidR="00D73B92" w:rsidRPr="0040404D">
        <w:rPr>
          <w:rFonts w:ascii="Fedra Sans Std Light" w:hAnsi="Fedra Sans Std Light"/>
          <w:color w:val="071D49"/>
          <w:sz w:val="26"/>
          <w:szCs w:val="28"/>
        </w:rPr>
        <w:t>.</w:t>
      </w:r>
      <w:r w:rsidR="00FD58D1" w:rsidRPr="0040404D">
        <w:rPr>
          <w:rFonts w:ascii="Fedra Sans Std Light" w:hAnsi="Fedra Sans Std Light"/>
          <w:color w:val="071D49"/>
          <w:sz w:val="26"/>
          <w:szCs w:val="28"/>
        </w:rPr>
        <w:t xml:space="preserve"> Commiss</w:t>
      </w:r>
      <w:r w:rsidR="00D73B92" w:rsidRPr="0040404D">
        <w:rPr>
          <w:rFonts w:ascii="Fedra Sans Std Light" w:hAnsi="Fedra Sans Std Light"/>
          <w:color w:val="071D49"/>
          <w:sz w:val="26"/>
          <w:szCs w:val="28"/>
        </w:rPr>
        <w:t>ione</w:t>
      </w:r>
      <w:r w:rsidR="00FD58D1" w:rsidRPr="0040404D">
        <w:rPr>
          <w:rFonts w:ascii="Fedra Sans Std Light" w:hAnsi="Fedra Sans Std Light"/>
          <w:color w:val="071D49"/>
          <w:sz w:val="26"/>
          <w:szCs w:val="28"/>
        </w:rPr>
        <w:t xml:space="preserve"> riforma Crisi di </w:t>
      </w:r>
      <w:r w:rsidR="00D73B92" w:rsidRPr="0040404D">
        <w:rPr>
          <w:rFonts w:ascii="Fedra Sans Std Light" w:hAnsi="Fedra Sans Std Light"/>
          <w:color w:val="071D49"/>
          <w:sz w:val="26"/>
          <w:szCs w:val="28"/>
        </w:rPr>
        <w:t>i</w:t>
      </w:r>
      <w:r w:rsidR="00FD58D1" w:rsidRPr="0040404D">
        <w:rPr>
          <w:rFonts w:ascii="Fedra Sans Std Light" w:hAnsi="Fedra Sans Std Light"/>
          <w:color w:val="071D49"/>
          <w:sz w:val="26"/>
          <w:szCs w:val="28"/>
        </w:rPr>
        <w:t>mpresa</w:t>
      </w:r>
      <w:r w:rsidR="00F32F7E" w:rsidRPr="0040404D">
        <w:rPr>
          <w:rFonts w:ascii="Fedra Sans Std Light" w:hAnsi="Fedra Sans Std Light"/>
          <w:color w:val="071D49"/>
          <w:sz w:val="26"/>
          <w:szCs w:val="28"/>
        </w:rPr>
        <w:t xml:space="preserve"> </w:t>
      </w:r>
    </w:p>
    <w:p w:rsidR="002A1B64" w:rsidRDefault="002A1B64" w:rsidP="00E93897">
      <w:pPr>
        <w:spacing w:after="120" w:line="240" w:lineRule="auto"/>
        <w:ind w:left="709" w:hanging="709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2A1B64" w:rsidRDefault="002A1B64" w:rsidP="00E93897">
      <w:pPr>
        <w:spacing w:after="120" w:line="240" w:lineRule="auto"/>
        <w:jc w:val="both"/>
        <w:rPr>
          <w:rFonts w:ascii="Fedra Sans Std Light" w:hAnsi="Fedra Sans Std Light"/>
          <w:b/>
          <w:sz w:val="28"/>
          <w:szCs w:val="28"/>
        </w:rPr>
      </w:pPr>
      <w:r w:rsidRPr="002A1B64">
        <w:rPr>
          <w:rFonts w:ascii="Fedra Sans Std Light" w:hAnsi="Fedra Sans Std Light"/>
          <w:b/>
          <w:sz w:val="28"/>
          <w:szCs w:val="28"/>
        </w:rPr>
        <w:t>1</w:t>
      </w:r>
      <w:r w:rsidR="00493858">
        <w:rPr>
          <w:rFonts w:ascii="Fedra Sans Std Light" w:hAnsi="Fedra Sans Std Light"/>
          <w:b/>
          <w:sz w:val="28"/>
          <w:szCs w:val="28"/>
        </w:rPr>
        <w:t>1</w:t>
      </w:r>
      <w:r w:rsidR="004D7044">
        <w:rPr>
          <w:rFonts w:ascii="Fedra Sans Std Light" w:hAnsi="Fedra Sans Std Light"/>
          <w:b/>
          <w:sz w:val="28"/>
          <w:szCs w:val="28"/>
        </w:rPr>
        <w:t>.</w:t>
      </w:r>
      <w:r w:rsidR="00493858">
        <w:rPr>
          <w:rFonts w:ascii="Fedra Sans Std Light" w:hAnsi="Fedra Sans Std Light"/>
          <w:b/>
          <w:sz w:val="28"/>
          <w:szCs w:val="28"/>
        </w:rPr>
        <w:t>0</w:t>
      </w:r>
      <w:r w:rsidRPr="002A1B64">
        <w:rPr>
          <w:rFonts w:ascii="Fedra Sans Std Light" w:hAnsi="Fedra Sans Std Light"/>
          <w:b/>
          <w:sz w:val="28"/>
          <w:szCs w:val="28"/>
        </w:rPr>
        <w:t>0</w:t>
      </w:r>
      <w:r w:rsidRPr="002A1B64">
        <w:rPr>
          <w:rFonts w:ascii="Fedra Sans Std Light" w:hAnsi="Fedra Sans Std Light"/>
          <w:b/>
          <w:sz w:val="28"/>
          <w:szCs w:val="28"/>
        </w:rPr>
        <w:tab/>
      </w:r>
      <w:r>
        <w:rPr>
          <w:rFonts w:ascii="Fedra Sans Std Light" w:hAnsi="Fedra Sans Std Light"/>
          <w:b/>
          <w:color w:val="00B0F0"/>
          <w:sz w:val="28"/>
          <w:szCs w:val="28"/>
        </w:rPr>
        <w:tab/>
        <w:t>Il percorso della riforma ed il ruolo dei Tribunali</w:t>
      </w:r>
    </w:p>
    <w:p w:rsidR="002A1B64" w:rsidRDefault="002A1B64" w:rsidP="00E93897">
      <w:pPr>
        <w:spacing w:after="120" w:line="240" w:lineRule="auto"/>
        <w:ind w:left="708" w:firstLine="708"/>
        <w:jc w:val="both"/>
        <w:rPr>
          <w:rFonts w:ascii="Fedra Sans Std Light" w:hAnsi="Fedra Sans Std Light"/>
          <w:color w:val="071D49"/>
          <w:sz w:val="26"/>
          <w:szCs w:val="28"/>
        </w:rPr>
      </w:pPr>
      <w:r>
        <w:rPr>
          <w:rFonts w:ascii="Fedra Sans Std Light" w:hAnsi="Fedra Sans Std Light"/>
          <w:b/>
          <w:sz w:val="26"/>
          <w:szCs w:val="28"/>
        </w:rPr>
        <w:t xml:space="preserve">Mauro Vitiello, </w:t>
      </w:r>
      <w:r w:rsidRPr="00862D9F">
        <w:rPr>
          <w:rFonts w:ascii="Fedra Sans Std Light" w:hAnsi="Fedra Sans Std Light"/>
          <w:color w:val="071D49"/>
          <w:sz w:val="26"/>
          <w:szCs w:val="28"/>
        </w:rPr>
        <w:t xml:space="preserve">Capo Ufficio Legislativo Ministero Giustizia </w:t>
      </w:r>
    </w:p>
    <w:p w:rsidR="00461778" w:rsidRPr="0040404D" w:rsidRDefault="00461778" w:rsidP="00E93897">
      <w:pPr>
        <w:spacing w:after="120" w:line="240" w:lineRule="auto"/>
        <w:ind w:left="709" w:hanging="709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2F7CA9" w:rsidRPr="006D0E66" w:rsidRDefault="00244956" w:rsidP="00E93897">
      <w:pPr>
        <w:spacing w:after="120" w:line="240" w:lineRule="auto"/>
        <w:jc w:val="both"/>
        <w:rPr>
          <w:rFonts w:ascii="Fedra Sans Std Light" w:hAnsi="Fedra Sans Std Light"/>
          <w:b/>
          <w:color w:val="009FDF"/>
          <w:sz w:val="28"/>
          <w:szCs w:val="28"/>
        </w:rPr>
      </w:pPr>
      <w:r>
        <w:rPr>
          <w:rFonts w:ascii="Fedra Sans Std Light" w:hAnsi="Fedra Sans Std Light"/>
          <w:b/>
          <w:sz w:val="28"/>
          <w:szCs w:val="28"/>
        </w:rPr>
        <w:t>1</w:t>
      </w:r>
      <w:r w:rsidR="002A1B64">
        <w:rPr>
          <w:rFonts w:ascii="Fedra Sans Std Light" w:hAnsi="Fedra Sans Std Light"/>
          <w:b/>
          <w:sz w:val="28"/>
          <w:szCs w:val="28"/>
        </w:rPr>
        <w:t>1</w:t>
      </w:r>
      <w:r>
        <w:rPr>
          <w:rFonts w:ascii="Fedra Sans Std Light" w:hAnsi="Fedra Sans Std Light"/>
          <w:b/>
          <w:sz w:val="28"/>
          <w:szCs w:val="28"/>
        </w:rPr>
        <w:t>.</w:t>
      </w:r>
      <w:r w:rsidR="00493858">
        <w:rPr>
          <w:rFonts w:ascii="Fedra Sans Std Light" w:hAnsi="Fedra Sans Std Light"/>
          <w:b/>
          <w:sz w:val="28"/>
          <w:szCs w:val="28"/>
        </w:rPr>
        <w:t>3</w:t>
      </w:r>
      <w:r w:rsidR="00D73B92">
        <w:rPr>
          <w:rFonts w:ascii="Fedra Sans Std Light" w:hAnsi="Fedra Sans Std Light"/>
          <w:b/>
          <w:sz w:val="28"/>
          <w:szCs w:val="28"/>
        </w:rPr>
        <w:t>0</w:t>
      </w:r>
      <w:r w:rsidR="002F7CA9" w:rsidRPr="006D0E66">
        <w:rPr>
          <w:rFonts w:ascii="Fedra Sans Std Light" w:hAnsi="Fedra Sans Std Light"/>
          <w:b/>
          <w:sz w:val="28"/>
          <w:szCs w:val="28"/>
        </w:rPr>
        <w:t xml:space="preserve"> </w:t>
      </w:r>
      <w:r w:rsidR="005259B5">
        <w:rPr>
          <w:rFonts w:ascii="Fedra Sans Std Light" w:hAnsi="Fedra Sans Std Light"/>
          <w:b/>
          <w:sz w:val="28"/>
          <w:szCs w:val="28"/>
        </w:rPr>
        <w:tab/>
      </w:r>
      <w:r w:rsidR="00E93897">
        <w:rPr>
          <w:rFonts w:ascii="Fedra Sans Std Light" w:hAnsi="Fedra Sans Std Light"/>
          <w:b/>
          <w:sz w:val="28"/>
          <w:szCs w:val="28"/>
        </w:rPr>
        <w:tab/>
      </w:r>
      <w:r w:rsidR="006D0E66" w:rsidRPr="006D0E66">
        <w:rPr>
          <w:rFonts w:ascii="Fedra Sans Std Light" w:hAnsi="Fedra Sans Std Light"/>
          <w:b/>
          <w:color w:val="009FDF"/>
          <w:sz w:val="28"/>
          <w:szCs w:val="28"/>
        </w:rPr>
        <w:t>I</w:t>
      </w:r>
      <w:r w:rsidR="0066710B">
        <w:rPr>
          <w:rFonts w:ascii="Fedra Sans Std Light" w:hAnsi="Fedra Sans Std Light"/>
          <w:b/>
          <w:color w:val="009FDF"/>
          <w:sz w:val="28"/>
          <w:szCs w:val="28"/>
        </w:rPr>
        <w:t xml:space="preserve"> compiti</w:t>
      </w:r>
      <w:r w:rsidR="006D0E66" w:rsidRPr="006D0E66">
        <w:rPr>
          <w:rFonts w:ascii="Fedra Sans Std Light" w:hAnsi="Fedra Sans Std Light"/>
          <w:b/>
          <w:color w:val="009FDF"/>
          <w:sz w:val="28"/>
          <w:szCs w:val="28"/>
        </w:rPr>
        <w:t xml:space="preserve"> delle Camere di commercio e gli Ocri</w:t>
      </w:r>
    </w:p>
    <w:p w:rsidR="002F7CA9" w:rsidRDefault="00FD58D1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  <w:r w:rsidRPr="0040404D">
        <w:rPr>
          <w:rFonts w:ascii="Fedra Sans Std Light" w:hAnsi="Fedra Sans Std Light"/>
          <w:b/>
          <w:color w:val="071D49"/>
          <w:sz w:val="26"/>
          <w:szCs w:val="28"/>
        </w:rPr>
        <w:t>Sandro P</w:t>
      </w:r>
      <w:r w:rsidR="00D73B92" w:rsidRPr="0040404D">
        <w:rPr>
          <w:rFonts w:ascii="Fedra Sans Std Light" w:hAnsi="Fedra Sans Std Light"/>
          <w:b/>
          <w:color w:val="071D49"/>
          <w:sz w:val="26"/>
          <w:szCs w:val="28"/>
        </w:rPr>
        <w:t>ettinato</w:t>
      </w:r>
      <w:r w:rsidRPr="0040404D">
        <w:rPr>
          <w:rFonts w:ascii="Fedra Sans Std Light" w:hAnsi="Fedra Sans Std Light"/>
          <w:b/>
          <w:color w:val="071D49"/>
          <w:sz w:val="26"/>
          <w:szCs w:val="28"/>
        </w:rPr>
        <w:t xml:space="preserve">, </w:t>
      </w:r>
      <w:r w:rsidR="00435BB0" w:rsidRPr="0040404D">
        <w:rPr>
          <w:rFonts w:ascii="Fedra Sans Std Light" w:hAnsi="Fedra Sans Std Light"/>
          <w:b/>
          <w:color w:val="071D49"/>
          <w:sz w:val="26"/>
          <w:szCs w:val="28"/>
        </w:rPr>
        <w:t xml:space="preserve"> </w:t>
      </w:r>
      <w:r w:rsidRPr="0040404D">
        <w:rPr>
          <w:rFonts w:ascii="Fedra Sans Std Light" w:hAnsi="Fedra Sans Std Light"/>
          <w:color w:val="071D49"/>
          <w:sz w:val="26"/>
          <w:szCs w:val="28"/>
        </w:rPr>
        <w:t>V</w:t>
      </w:r>
      <w:r w:rsidR="00461778">
        <w:rPr>
          <w:rFonts w:ascii="Fedra Sans Std Light" w:hAnsi="Fedra Sans Std Light"/>
          <w:color w:val="071D49"/>
          <w:sz w:val="26"/>
          <w:szCs w:val="28"/>
        </w:rPr>
        <w:t>ice</w:t>
      </w:r>
      <w:r w:rsidRPr="0040404D">
        <w:rPr>
          <w:rFonts w:ascii="Fedra Sans Std Light" w:hAnsi="Fedra Sans Std Light"/>
          <w:color w:val="071D49"/>
          <w:sz w:val="26"/>
          <w:szCs w:val="28"/>
        </w:rPr>
        <w:t xml:space="preserve"> Seg</w:t>
      </w:r>
      <w:r w:rsidR="00461778">
        <w:rPr>
          <w:rFonts w:ascii="Fedra Sans Std Light" w:hAnsi="Fedra Sans Std Light"/>
          <w:color w:val="071D49"/>
          <w:sz w:val="26"/>
          <w:szCs w:val="28"/>
        </w:rPr>
        <w:t>retario</w:t>
      </w:r>
      <w:r w:rsidRPr="0040404D">
        <w:rPr>
          <w:rFonts w:ascii="Fedra Sans Std Light" w:hAnsi="Fedra Sans Std Light"/>
          <w:color w:val="071D49"/>
          <w:sz w:val="26"/>
          <w:szCs w:val="28"/>
        </w:rPr>
        <w:t xml:space="preserve"> Gen</w:t>
      </w:r>
      <w:r w:rsidR="00461778">
        <w:rPr>
          <w:rFonts w:ascii="Fedra Sans Std Light" w:hAnsi="Fedra Sans Std Light"/>
          <w:color w:val="071D49"/>
          <w:sz w:val="26"/>
          <w:szCs w:val="28"/>
        </w:rPr>
        <w:t>erale</w:t>
      </w:r>
      <w:r w:rsidRPr="0040404D">
        <w:rPr>
          <w:rFonts w:ascii="Fedra Sans Std Light" w:hAnsi="Fedra Sans Std Light"/>
          <w:color w:val="071D49"/>
          <w:sz w:val="26"/>
          <w:szCs w:val="28"/>
        </w:rPr>
        <w:t xml:space="preserve"> Unioncamere</w:t>
      </w:r>
    </w:p>
    <w:p w:rsidR="00461778" w:rsidRPr="0040404D" w:rsidRDefault="00461778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7B7C69" w:rsidRPr="006D0E66" w:rsidRDefault="007B7C69" w:rsidP="00E93897">
      <w:pPr>
        <w:spacing w:after="120" w:line="240" w:lineRule="auto"/>
        <w:jc w:val="both"/>
        <w:rPr>
          <w:rFonts w:ascii="Fedra Sans Std Light" w:hAnsi="Fedra Sans Std Light"/>
          <w:b/>
          <w:color w:val="009FDF"/>
          <w:sz w:val="28"/>
          <w:szCs w:val="28"/>
        </w:rPr>
      </w:pPr>
      <w:r w:rsidRPr="006D0E66">
        <w:rPr>
          <w:rFonts w:ascii="Fedra Sans Std Light" w:hAnsi="Fedra Sans Std Light"/>
          <w:b/>
          <w:sz w:val="28"/>
          <w:szCs w:val="28"/>
        </w:rPr>
        <w:t>1</w:t>
      </w:r>
      <w:r w:rsidR="00493858">
        <w:rPr>
          <w:rFonts w:ascii="Fedra Sans Std Light" w:hAnsi="Fedra Sans Std Light"/>
          <w:b/>
          <w:sz w:val="28"/>
          <w:szCs w:val="28"/>
        </w:rPr>
        <w:t>2</w:t>
      </w:r>
      <w:r w:rsidRPr="006D0E66">
        <w:rPr>
          <w:rFonts w:ascii="Fedra Sans Std Light" w:hAnsi="Fedra Sans Std Light"/>
          <w:b/>
          <w:sz w:val="28"/>
          <w:szCs w:val="28"/>
        </w:rPr>
        <w:t>.</w:t>
      </w:r>
      <w:r w:rsidR="00493858">
        <w:rPr>
          <w:rFonts w:ascii="Fedra Sans Std Light" w:hAnsi="Fedra Sans Std Light"/>
          <w:b/>
          <w:sz w:val="28"/>
          <w:szCs w:val="28"/>
        </w:rPr>
        <w:t>0</w:t>
      </w:r>
      <w:r w:rsidRPr="006D0E66">
        <w:rPr>
          <w:rFonts w:ascii="Fedra Sans Std Light" w:hAnsi="Fedra Sans Std Light"/>
          <w:b/>
          <w:sz w:val="28"/>
          <w:szCs w:val="28"/>
        </w:rPr>
        <w:t xml:space="preserve">0 </w:t>
      </w:r>
      <w:r w:rsidRPr="006D0E66">
        <w:rPr>
          <w:rFonts w:ascii="Fedra Sans Std Light" w:hAnsi="Fedra Sans Std Light"/>
          <w:b/>
          <w:sz w:val="28"/>
          <w:szCs w:val="28"/>
        </w:rPr>
        <w:tab/>
      </w:r>
      <w:r w:rsidR="006D0E66" w:rsidRPr="006D0E66">
        <w:rPr>
          <w:rFonts w:ascii="Fedra Sans Std Light" w:hAnsi="Fedra Sans Std Light"/>
          <w:b/>
          <w:color w:val="009FDF"/>
          <w:sz w:val="28"/>
          <w:szCs w:val="28"/>
        </w:rPr>
        <w:t>La segnalazione e la composizione delle crisi</w:t>
      </w:r>
    </w:p>
    <w:p w:rsidR="007B7C69" w:rsidRDefault="007B7C69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  <w:r w:rsidRPr="0040404D">
        <w:rPr>
          <w:rFonts w:ascii="Fedra Sans Std Light" w:hAnsi="Fedra Sans Std Light"/>
          <w:b/>
          <w:color w:val="071D49"/>
          <w:sz w:val="26"/>
          <w:szCs w:val="28"/>
        </w:rPr>
        <w:t>Riccardo R</w:t>
      </w:r>
      <w:r w:rsidR="00D73B92" w:rsidRPr="0040404D">
        <w:rPr>
          <w:rFonts w:ascii="Fedra Sans Std Light" w:hAnsi="Fedra Sans Std Light"/>
          <w:b/>
          <w:color w:val="071D49"/>
          <w:sz w:val="26"/>
          <w:szCs w:val="28"/>
        </w:rPr>
        <w:t>analli</w:t>
      </w:r>
      <w:r w:rsidRPr="0040404D">
        <w:rPr>
          <w:rFonts w:ascii="Fedra Sans Std Light" w:hAnsi="Fedra Sans Std Light"/>
          <w:b/>
          <w:color w:val="071D49"/>
          <w:sz w:val="26"/>
          <w:szCs w:val="28"/>
        </w:rPr>
        <w:t xml:space="preserve">,  </w:t>
      </w:r>
      <w:r w:rsidRPr="0040404D">
        <w:rPr>
          <w:rFonts w:ascii="Fedra Sans Std Light" w:hAnsi="Fedra Sans Std Light"/>
          <w:color w:val="071D49"/>
          <w:sz w:val="26"/>
          <w:szCs w:val="28"/>
        </w:rPr>
        <w:t>Studio Ranalli e Associati</w:t>
      </w:r>
    </w:p>
    <w:p w:rsidR="00461778" w:rsidRPr="0040404D" w:rsidRDefault="00461778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244956" w:rsidRPr="00D73B92" w:rsidRDefault="00244956" w:rsidP="00E93897">
      <w:pPr>
        <w:shd w:val="clear" w:color="auto" w:fill="FFFFFF" w:themeFill="background1"/>
        <w:spacing w:after="120" w:line="240" w:lineRule="auto"/>
        <w:jc w:val="both"/>
        <w:rPr>
          <w:rFonts w:ascii="Fedra Sans Std Light" w:hAnsi="Fedra Sans Std Light"/>
          <w:b/>
          <w:color w:val="00B0F0"/>
          <w:sz w:val="28"/>
          <w:szCs w:val="28"/>
        </w:rPr>
      </w:pPr>
      <w:r w:rsidRPr="00D73B92">
        <w:rPr>
          <w:rFonts w:ascii="Fedra Sans Std Light" w:hAnsi="Fedra Sans Std Light"/>
          <w:b/>
          <w:sz w:val="28"/>
          <w:szCs w:val="28"/>
        </w:rPr>
        <w:t>1</w:t>
      </w:r>
      <w:r w:rsidR="002A1B64">
        <w:rPr>
          <w:rFonts w:ascii="Fedra Sans Std Light" w:hAnsi="Fedra Sans Std Light"/>
          <w:b/>
          <w:sz w:val="28"/>
          <w:szCs w:val="28"/>
        </w:rPr>
        <w:t>2</w:t>
      </w:r>
      <w:r w:rsidRPr="00D73B92">
        <w:rPr>
          <w:rFonts w:ascii="Fedra Sans Std Light" w:hAnsi="Fedra Sans Std Light"/>
          <w:b/>
          <w:sz w:val="28"/>
          <w:szCs w:val="28"/>
        </w:rPr>
        <w:t>.</w:t>
      </w:r>
      <w:r w:rsidR="00493858">
        <w:rPr>
          <w:rFonts w:ascii="Fedra Sans Std Light" w:hAnsi="Fedra Sans Std Light"/>
          <w:b/>
          <w:sz w:val="28"/>
          <w:szCs w:val="28"/>
        </w:rPr>
        <w:t>3</w:t>
      </w:r>
      <w:r w:rsidRPr="00D73B92">
        <w:rPr>
          <w:rFonts w:ascii="Fedra Sans Std Light" w:hAnsi="Fedra Sans Std Light"/>
          <w:b/>
          <w:sz w:val="28"/>
          <w:szCs w:val="28"/>
        </w:rPr>
        <w:t xml:space="preserve">0 </w:t>
      </w:r>
      <w:r w:rsidRPr="00D73B92">
        <w:rPr>
          <w:rFonts w:ascii="Fedra Sans Std Light" w:hAnsi="Fedra Sans Std Light"/>
          <w:b/>
          <w:color w:val="00B0F0"/>
          <w:sz w:val="28"/>
          <w:szCs w:val="28"/>
        </w:rPr>
        <w:tab/>
      </w:r>
      <w:r w:rsidR="00D73B92" w:rsidRPr="00D73B92">
        <w:rPr>
          <w:rFonts w:ascii="Fedra Sans Std Light" w:hAnsi="Fedra Sans Std Light"/>
          <w:b/>
          <w:color w:val="00B0F0"/>
          <w:sz w:val="28"/>
          <w:szCs w:val="28"/>
        </w:rPr>
        <w:t>L</w:t>
      </w:r>
      <w:r w:rsidR="0040404D">
        <w:rPr>
          <w:rFonts w:ascii="Fedra Sans Std Light" w:hAnsi="Fedra Sans Std Light"/>
          <w:b/>
          <w:color w:val="00B0F0"/>
          <w:sz w:val="28"/>
          <w:szCs w:val="28"/>
        </w:rPr>
        <w:t>a prevenzione contro l’emergenza inefficace</w:t>
      </w:r>
      <w:r w:rsidR="00D73B92" w:rsidRPr="00D73B92">
        <w:rPr>
          <w:rFonts w:ascii="Fedra Sans Std Light" w:hAnsi="Fedra Sans Std Light"/>
          <w:b/>
          <w:color w:val="00B0F0"/>
          <w:sz w:val="28"/>
          <w:szCs w:val="28"/>
        </w:rPr>
        <w:t xml:space="preserve"> </w:t>
      </w:r>
    </w:p>
    <w:p w:rsidR="00244956" w:rsidRDefault="00244956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  <w:r w:rsidRPr="0040404D">
        <w:rPr>
          <w:rFonts w:ascii="Fedra Sans Std Light" w:hAnsi="Fedra Sans Std Light"/>
          <w:b/>
          <w:color w:val="071D49"/>
          <w:sz w:val="26"/>
          <w:szCs w:val="28"/>
        </w:rPr>
        <w:t>Gia</w:t>
      </w:r>
      <w:r w:rsidR="00D73B92" w:rsidRPr="0040404D">
        <w:rPr>
          <w:rFonts w:ascii="Fedra Sans Std Light" w:hAnsi="Fedra Sans Std Light"/>
          <w:b/>
          <w:color w:val="071D49"/>
          <w:sz w:val="26"/>
          <w:szCs w:val="28"/>
        </w:rPr>
        <w:t>m</w:t>
      </w:r>
      <w:r w:rsidRPr="0040404D">
        <w:rPr>
          <w:rFonts w:ascii="Fedra Sans Std Light" w:hAnsi="Fedra Sans Std Light"/>
          <w:b/>
          <w:color w:val="071D49"/>
          <w:sz w:val="26"/>
          <w:szCs w:val="28"/>
        </w:rPr>
        <w:t>piero C</w:t>
      </w:r>
      <w:r w:rsidR="00D73B92" w:rsidRPr="0040404D">
        <w:rPr>
          <w:rFonts w:ascii="Fedra Sans Std Light" w:hAnsi="Fedra Sans Std Light"/>
          <w:b/>
          <w:color w:val="071D49"/>
          <w:sz w:val="26"/>
          <w:szCs w:val="28"/>
        </w:rPr>
        <w:t>astano</w:t>
      </w:r>
      <w:r w:rsidRPr="0040404D">
        <w:rPr>
          <w:rFonts w:ascii="Fedra Sans Std Light" w:hAnsi="Fedra Sans Std Light"/>
          <w:b/>
          <w:color w:val="071D49"/>
          <w:sz w:val="26"/>
          <w:szCs w:val="28"/>
        </w:rPr>
        <w:t xml:space="preserve">,  </w:t>
      </w:r>
      <w:r w:rsidR="008030A5" w:rsidRPr="008030A5">
        <w:rPr>
          <w:rFonts w:ascii="Fedra Sans Std Light" w:hAnsi="Fedra Sans Std Light"/>
          <w:color w:val="071D49"/>
          <w:sz w:val="26"/>
          <w:szCs w:val="28"/>
        </w:rPr>
        <w:t>Consulente</w:t>
      </w:r>
      <w:r w:rsidR="008030A5">
        <w:rPr>
          <w:rFonts w:ascii="Fedra Sans Std Light" w:hAnsi="Fedra Sans Std Light"/>
          <w:b/>
          <w:color w:val="071D49"/>
          <w:sz w:val="26"/>
          <w:szCs w:val="28"/>
        </w:rPr>
        <w:t xml:space="preserve"> </w:t>
      </w:r>
      <w:r w:rsidR="0040404D" w:rsidRPr="00862D9F">
        <w:rPr>
          <w:rFonts w:ascii="Fedra Sans Std Light" w:hAnsi="Fedra Sans Std Light"/>
          <w:color w:val="071D49"/>
          <w:sz w:val="26"/>
          <w:szCs w:val="28"/>
        </w:rPr>
        <w:t>crisi d’impresa</w:t>
      </w:r>
    </w:p>
    <w:p w:rsidR="00461778" w:rsidRPr="00862D9F" w:rsidRDefault="00461778" w:rsidP="00E93897">
      <w:pPr>
        <w:spacing w:after="120" w:line="240" w:lineRule="auto"/>
        <w:ind w:left="1410"/>
        <w:jc w:val="both"/>
        <w:rPr>
          <w:rFonts w:ascii="Fedra Sans Std Light" w:hAnsi="Fedra Sans Std Light"/>
          <w:color w:val="071D49"/>
          <w:sz w:val="26"/>
          <w:szCs w:val="28"/>
        </w:rPr>
      </w:pPr>
    </w:p>
    <w:p w:rsidR="00D73B92" w:rsidRDefault="00F32F7E" w:rsidP="00E93897">
      <w:pPr>
        <w:spacing w:after="120" w:line="240" w:lineRule="auto"/>
        <w:jc w:val="both"/>
        <w:rPr>
          <w:rFonts w:ascii="Fedra Sans Std Light" w:hAnsi="Fedra Sans Std Light"/>
          <w:b/>
          <w:color w:val="00B0F0"/>
          <w:sz w:val="28"/>
          <w:szCs w:val="28"/>
        </w:rPr>
      </w:pPr>
      <w:r w:rsidRPr="00AB269C">
        <w:rPr>
          <w:rFonts w:ascii="Fedra Sans Std Light" w:hAnsi="Fedra Sans Std Light"/>
          <w:b/>
          <w:color w:val="000000" w:themeColor="text1"/>
          <w:sz w:val="28"/>
          <w:szCs w:val="28"/>
        </w:rPr>
        <w:t>1</w:t>
      </w:r>
      <w:r w:rsidR="00493858">
        <w:rPr>
          <w:rFonts w:ascii="Fedra Sans Std Light" w:hAnsi="Fedra Sans Std Light"/>
          <w:b/>
          <w:color w:val="000000" w:themeColor="text1"/>
          <w:sz w:val="28"/>
          <w:szCs w:val="28"/>
        </w:rPr>
        <w:t>3</w:t>
      </w:r>
      <w:r w:rsidR="004D7044">
        <w:rPr>
          <w:rFonts w:ascii="Fedra Sans Std Light" w:hAnsi="Fedra Sans Std Light"/>
          <w:b/>
          <w:color w:val="000000" w:themeColor="text1"/>
          <w:sz w:val="28"/>
          <w:szCs w:val="28"/>
        </w:rPr>
        <w:t>.</w:t>
      </w:r>
      <w:r w:rsidR="00493858">
        <w:rPr>
          <w:rFonts w:ascii="Fedra Sans Std Light" w:hAnsi="Fedra Sans Std Light"/>
          <w:b/>
          <w:color w:val="000000" w:themeColor="text1"/>
          <w:sz w:val="28"/>
          <w:szCs w:val="28"/>
        </w:rPr>
        <w:t>0</w:t>
      </w:r>
      <w:r w:rsidR="008030A5">
        <w:rPr>
          <w:rFonts w:ascii="Fedra Sans Std Light" w:hAnsi="Fedra Sans Std Light"/>
          <w:b/>
          <w:color w:val="000000" w:themeColor="text1"/>
          <w:sz w:val="28"/>
          <w:szCs w:val="28"/>
        </w:rPr>
        <w:t>0</w:t>
      </w:r>
      <w:r w:rsidR="00A30D8E" w:rsidRPr="00AB269C">
        <w:rPr>
          <w:rFonts w:ascii="Fedra Sans Std Light" w:hAnsi="Fedra Sans Std Light"/>
          <w:b/>
          <w:color w:val="00B0F0"/>
          <w:sz w:val="28"/>
          <w:szCs w:val="28"/>
        </w:rPr>
        <w:tab/>
      </w:r>
      <w:r w:rsidR="004D7044">
        <w:rPr>
          <w:rFonts w:ascii="Fedra Sans Std Light" w:hAnsi="Fedra Sans Std Light"/>
          <w:b/>
          <w:color w:val="00B0F0"/>
          <w:sz w:val="28"/>
          <w:szCs w:val="28"/>
        </w:rPr>
        <w:tab/>
      </w:r>
      <w:r w:rsidR="00D73B92">
        <w:rPr>
          <w:rFonts w:ascii="Fedra Sans Std Light" w:hAnsi="Fedra Sans Std Light"/>
          <w:b/>
          <w:color w:val="00B0F0"/>
          <w:sz w:val="28"/>
          <w:szCs w:val="28"/>
        </w:rPr>
        <w:t>Quesiti e conclusioni</w:t>
      </w:r>
    </w:p>
    <w:p w:rsidR="0088218A" w:rsidRPr="00D73B92" w:rsidRDefault="0088218A" w:rsidP="00E93897">
      <w:pPr>
        <w:spacing w:after="120" w:line="240" w:lineRule="auto"/>
        <w:jc w:val="both"/>
        <w:rPr>
          <w:rFonts w:ascii="Fedra Sans Std Light" w:hAnsi="Fedra Sans Std Light"/>
          <w:b/>
          <w:color w:val="00B0F0"/>
          <w:sz w:val="28"/>
          <w:szCs w:val="28"/>
        </w:rPr>
      </w:pPr>
    </w:p>
    <w:p w:rsidR="0088218A" w:rsidRDefault="0088218A" w:rsidP="0088218A">
      <w:pPr>
        <w:spacing w:after="120" w:line="240" w:lineRule="auto"/>
        <w:jc w:val="both"/>
        <w:rPr>
          <w:rFonts w:ascii="Fedra Sans Std Light" w:hAnsi="Fedra Sans Std Light"/>
          <w:b/>
          <w:color w:val="00B0F0"/>
          <w:sz w:val="28"/>
          <w:szCs w:val="28"/>
        </w:rPr>
      </w:pPr>
      <w:r w:rsidRPr="00AB269C">
        <w:rPr>
          <w:rFonts w:ascii="Fedra Sans Std Light" w:hAnsi="Fedra Sans Std Light"/>
          <w:b/>
          <w:color w:val="000000" w:themeColor="text1"/>
          <w:sz w:val="28"/>
          <w:szCs w:val="28"/>
        </w:rPr>
        <w:t>1</w:t>
      </w:r>
      <w:r>
        <w:rPr>
          <w:rFonts w:ascii="Fedra Sans Std Light" w:hAnsi="Fedra Sans Std Light"/>
          <w:b/>
          <w:color w:val="000000" w:themeColor="text1"/>
          <w:sz w:val="28"/>
          <w:szCs w:val="28"/>
        </w:rPr>
        <w:t>3.30</w:t>
      </w:r>
      <w:r w:rsidRPr="00AB269C">
        <w:rPr>
          <w:rFonts w:ascii="Fedra Sans Std Light" w:hAnsi="Fedra Sans Std Light"/>
          <w:b/>
          <w:color w:val="00B0F0"/>
          <w:sz w:val="28"/>
          <w:szCs w:val="28"/>
        </w:rPr>
        <w:tab/>
      </w:r>
      <w:r>
        <w:rPr>
          <w:rFonts w:ascii="Fedra Sans Std Light" w:hAnsi="Fedra Sans Std Light"/>
          <w:b/>
          <w:color w:val="00B0F0"/>
          <w:sz w:val="28"/>
          <w:szCs w:val="28"/>
        </w:rPr>
        <w:tab/>
        <w:t>Light lunch</w:t>
      </w:r>
      <w:bookmarkStart w:id="0" w:name="_GoBack"/>
      <w:bookmarkEnd w:id="0"/>
    </w:p>
    <w:p w:rsidR="00D73B92" w:rsidRPr="00D73B92" w:rsidRDefault="00D73B92" w:rsidP="0088218A">
      <w:pPr>
        <w:spacing w:before="120" w:after="120"/>
        <w:ind w:left="851" w:hanging="851"/>
        <w:jc w:val="both"/>
        <w:rPr>
          <w:rFonts w:ascii="Fedra Sans Std Light" w:hAnsi="Fedra Sans Std Light"/>
          <w:i/>
          <w:color w:val="071D49"/>
          <w:sz w:val="24"/>
          <w:szCs w:val="28"/>
        </w:rPr>
      </w:pPr>
    </w:p>
    <w:sectPr w:rsidR="00D73B92" w:rsidRPr="00D73B92" w:rsidSect="00F32F7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754"/>
    <w:multiLevelType w:val="hybridMultilevel"/>
    <w:tmpl w:val="9D58D7AC"/>
    <w:lvl w:ilvl="0" w:tplc="477E00DE">
      <w:start w:val="1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F302E6"/>
    <w:multiLevelType w:val="hybridMultilevel"/>
    <w:tmpl w:val="FDCC24DA"/>
    <w:lvl w:ilvl="0" w:tplc="F72861F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566873"/>
    <w:multiLevelType w:val="hybridMultilevel"/>
    <w:tmpl w:val="F1305684"/>
    <w:lvl w:ilvl="0" w:tplc="4CB6414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2F7E"/>
    <w:rsid w:val="00036F8A"/>
    <w:rsid w:val="000C6D56"/>
    <w:rsid w:val="001C6040"/>
    <w:rsid w:val="00232BD7"/>
    <w:rsid w:val="00244956"/>
    <w:rsid w:val="00272F62"/>
    <w:rsid w:val="002A1B64"/>
    <w:rsid w:val="002F7CA9"/>
    <w:rsid w:val="003013EF"/>
    <w:rsid w:val="0040404D"/>
    <w:rsid w:val="00435BB0"/>
    <w:rsid w:val="00461778"/>
    <w:rsid w:val="00493858"/>
    <w:rsid w:val="004D7044"/>
    <w:rsid w:val="00501989"/>
    <w:rsid w:val="005259B5"/>
    <w:rsid w:val="00595C76"/>
    <w:rsid w:val="00596F2D"/>
    <w:rsid w:val="00624408"/>
    <w:rsid w:val="00643DAF"/>
    <w:rsid w:val="00650CA3"/>
    <w:rsid w:val="0066710B"/>
    <w:rsid w:val="006D0E66"/>
    <w:rsid w:val="006D2734"/>
    <w:rsid w:val="007927EE"/>
    <w:rsid w:val="007B7C69"/>
    <w:rsid w:val="007E4071"/>
    <w:rsid w:val="008030A5"/>
    <w:rsid w:val="00846BF1"/>
    <w:rsid w:val="00862D9F"/>
    <w:rsid w:val="0088218A"/>
    <w:rsid w:val="0092109D"/>
    <w:rsid w:val="0094024B"/>
    <w:rsid w:val="00950E4B"/>
    <w:rsid w:val="009C0DE2"/>
    <w:rsid w:val="00A30D8E"/>
    <w:rsid w:val="00AB269C"/>
    <w:rsid w:val="00B27FF9"/>
    <w:rsid w:val="00B3121D"/>
    <w:rsid w:val="00C02E21"/>
    <w:rsid w:val="00D00DBC"/>
    <w:rsid w:val="00D65C27"/>
    <w:rsid w:val="00D73B92"/>
    <w:rsid w:val="00E26FEC"/>
    <w:rsid w:val="00E847F4"/>
    <w:rsid w:val="00E93897"/>
    <w:rsid w:val="00EF7438"/>
    <w:rsid w:val="00F16BD3"/>
    <w:rsid w:val="00F32F7E"/>
    <w:rsid w:val="00FB7E30"/>
    <w:rsid w:val="00FD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C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F7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F7CA9"/>
    <w:rPr>
      <w:b/>
      <w:bCs/>
    </w:rPr>
  </w:style>
  <w:style w:type="paragraph" w:styleId="Paragrafoelenco">
    <w:name w:val="List Paragraph"/>
    <w:basedOn w:val="Normale"/>
    <w:uiPriority w:val="34"/>
    <w:qFormat/>
    <w:rsid w:val="00D73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F7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F7CA9"/>
    <w:rPr>
      <w:b/>
      <w:bCs/>
    </w:rPr>
  </w:style>
  <w:style w:type="paragraph" w:styleId="Paragrafoelenco">
    <w:name w:val="List Paragraph"/>
    <w:basedOn w:val="Normale"/>
    <w:uiPriority w:val="34"/>
    <w:qFormat/>
    <w:rsid w:val="00D73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Uniontrasporti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Fontanili</dc:creator>
  <cp:lastModifiedBy>simona.paronetto</cp:lastModifiedBy>
  <cp:revision>2</cp:revision>
  <cp:lastPrinted>2019-06-20T14:03:00Z</cp:lastPrinted>
  <dcterms:created xsi:type="dcterms:W3CDTF">2019-07-11T10:44:00Z</dcterms:created>
  <dcterms:modified xsi:type="dcterms:W3CDTF">2019-07-11T10:44:00Z</dcterms:modified>
</cp:coreProperties>
</file>