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E7" w:rsidRPr="00E471E7" w:rsidRDefault="00E471E7" w:rsidP="00E4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2895600" cy="606056"/>
            <wp:effectExtent l="19050" t="0" r="0" b="0"/>
            <wp:docPr id="1" name="Immagine 1" descr="https://ci4.googleusercontent.com/proxy/eXaQULcK9KH9eNrX-eXUQoH9ZM3__9SMksQT53tNleYVPphcYOEz4OXp9VIG6M0rJMUepqHfm5ZQs3W7xg=s0-d-e1-ft#http://www.unioncamere.net/logo_un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4.googleusercontent.com/proxy/eXaQULcK9KH9eNrX-eXUQoH9ZM3__9SMksQT53tNleYVPphcYOEz4OXp9VIG6M0rJMUepqHfm5ZQs3W7xg=s0-d-e1-ft#http://www.unioncamere.net/logo_unio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966" cy="60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1E7" w:rsidRDefault="00E471E7" w:rsidP="00E4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  <w:r w:rsidRPr="00E471E7">
        <w:rPr>
          <w:rFonts w:ascii="Arial" w:eastAsia="Times New Roman" w:hAnsi="Arial" w:cs="Arial"/>
          <w:color w:val="500050"/>
          <w:sz w:val="24"/>
          <w:szCs w:val="24"/>
          <w:lang w:eastAsia="it-IT"/>
        </w:rPr>
        <w:t> </w:t>
      </w:r>
    </w:p>
    <w:p w:rsidR="00E471E7" w:rsidRDefault="00E471E7" w:rsidP="00E4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  <w:lang w:eastAsia="it-IT"/>
        </w:rPr>
      </w:pPr>
    </w:p>
    <w:p w:rsidR="00E471E7" w:rsidRPr="00E471E7" w:rsidRDefault="00E471E7" w:rsidP="00E471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</w:p>
    <w:p w:rsidR="00E471E7" w:rsidRDefault="00E471E7" w:rsidP="00E471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E471E7" w:rsidRPr="00E471E7" w:rsidRDefault="00E471E7" w:rsidP="00E471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La libera circolazione dei servizi nell'Unione Europea e le opportunità dello Sportello Unico Digitale</w:t>
      </w:r>
    </w:p>
    <w:p w:rsidR="00E471E7" w:rsidRPr="00E471E7" w:rsidRDefault="00E471E7" w:rsidP="00E471E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Mercoledì 31 marzo 2021 - ore 11,30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1F2EEB" w:rsidRDefault="001F2EEB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1F2EEB" w:rsidRPr="00E471E7" w:rsidRDefault="001F2EEB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PROGRAMMA</w:t>
      </w: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E471E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PA digitale: stato dell'arte e novità dall'Unione Europea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Chiara Gaffuri, Unioncamere Europa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Il</w:t>
      </w: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  <w:r w:rsidRPr="00E471E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percorso </w:t>
      </w:r>
      <w:proofErr w:type="spellStart"/>
      <w:r w:rsidRPr="00E471E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realizzativo</w:t>
      </w:r>
      <w:proofErr w:type="spellEnd"/>
      <w:r w:rsidRPr="00E471E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dello Sportello Unico Digitale: l'esperienza italiana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Valentina Guidi, Dipartimento per le Politiche Europee – Presidenza del Consiglio dei Ministri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Avviare un'impresa: la Direttiva Servizi e il Punto Singolo di Contatto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Mario Altavilla, Unioncamere nazionale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Il PSC: la navigazione del nuovo sito web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Eliana </w:t>
      </w:r>
      <w:proofErr w:type="spellStart"/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Grenzi</w:t>
      </w:r>
      <w:proofErr w:type="spellEnd"/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InfoCamere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i/>
          <w:iCs/>
          <w:color w:val="FF0000"/>
          <w:sz w:val="24"/>
          <w:szCs w:val="24"/>
          <w:lang w:eastAsia="it-IT"/>
        </w:rPr>
        <w:t>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FF0000"/>
          <w:sz w:val="24"/>
          <w:szCs w:val="24"/>
          <w:lang w:eastAsia="it-IT"/>
        </w:rPr>
        <w:t>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proofErr w:type="spellStart"/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Q&amp;A</w:t>
      </w:r>
      <w:proofErr w:type="spellEnd"/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</w: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br/>
        <w:t>Modera i  lavori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Marilina Labia, </w:t>
      </w:r>
      <w:proofErr w:type="spellStart"/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SiCamera</w:t>
      </w:r>
      <w:proofErr w:type="spellEnd"/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471E7" w:rsidRDefault="00E471E7" w:rsidP="00E47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471E7" w:rsidRDefault="00E471E7" w:rsidP="00E471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presentazione si svolgerà tramite piattaforma Zoom, previa iscrizione, al seguente link</w:t>
      </w:r>
      <w:r w:rsidRPr="00E471E7">
        <w:rPr>
          <w:rFonts w:ascii="Arial" w:eastAsia="Times New Roman" w:hAnsi="Arial" w:cs="Arial"/>
          <w:color w:val="0F243E"/>
          <w:sz w:val="24"/>
          <w:szCs w:val="24"/>
          <w:lang w:eastAsia="it-IT"/>
        </w:rPr>
        <w:t>: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hyperlink r:id="rId6" w:tgtFrame="_blank" w:history="1">
        <w:r w:rsidRPr="00E471E7">
          <w:rPr>
            <w:rFonts w:ascii="Arial" w:eastAsia="Times New Roman" w:hAnsi="Arial" w:cs="Arial"/>
            <w:color w:val="0000FF"/>
            <w:u w:val="single"/>
            <w:lang w:eastAsia="it-IT"/>
          </w:rPr>
          <w:t>https://us02web.zoom.us/webinar/register/WN_44EuFSr_TTCtr1QCwMMhLg</w:t>
        </w:r>
      </w:hyperlink>
      <w:r w:rsidRPr="00E471E7">
        <w:rPr>
          <w:rFonts w:ascii="Calibri" w:eastAsia="Times New Roman" w:hAnsi="Calibri" w:cs="Calibri"/>
          <w:color w:val="000000"/>
          <w:lang w:eastAsia="it-IT"/>
        </w:rPr>
        <w:t> 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F243E"/>
          <w:sz w:val="24"/>
          <w:szCs w:val="24"/>
          <w:lang w:eastAsia="it-IT"/>
        </w:rPr>
        <w:t> </w:t>
      </w:r>
    </w:p>
    <w:p w:rsidR="00E471E7" w:rsidRPr="00E471E7" w:rsidRDefault="00E471E7" w:rsidP="00E471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E471E7">
        <w:rPr>
          <w:rFonts w:ascii="Arial" w:eastAsia="Times New Roman" w:hAnsi="Arial" w:cs="Arial"/>
          <w:color w:val="0F243E"/>
          <w:sz w:val="24"/>
          <w:szCs w:val="24"/>
          <w:lang w:eastAsia="it-IT"/>
        </w:rPr>
        <w:t>Per maggiori informazioni: </w:t>
      </w:r>
      <w:hyperlink r:id="rId7" w:tgtFrame="_blank" w:history="1">
        <w:r w:rsidRPr="00E471E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it-IT"/>
          </w:rPr>
          <w:t>egov@unioncamere.it</w:t>
        </w:r>
      </w:hyperlink>
    </w:p>
    <w:p w:rsidR="00635CAC" w:rsidRDefault="001F2EEB"/>
    <w:sectPr w:rsidR="00635CAC" w:rsidSect="007A5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238AE"/>
    <w:multiLevelType w:val="multilevel"/>
    <w:tmpl w:val="123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471E7"/>
    <w:rsid w:val="001F2EEB"/>
    <w:rsid w:val="007A5B5B"/>
    <w:rsid w:val="00D16D81"/>
    <w:rsid w:val="00DB584A"/>
    <w:rsid w:val="00E471E7"/>
    <w:rsid w:val="00EE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71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1E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B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5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v@unioncam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webinar/register/WN_44EuFSr_TTCtr1QCwMMhL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simona.paronetto</dc:creator>
  <cp:lastModifiedBy>simona.paronetto</cp:lastModifiedBy>
  <cp:revision>1</cp:revision>
  <dcterms:created xsi:type="dcterms:W3CDTF">2021-03-23T08:21:00Z</dcterms:created>
  <dcterms:modified xsi:type="dcterms:W3CDTF">2021-03-23T08:51:00Z</dcterms:modified>
</cp:coreProperties>
</file>